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702DD" w14:textId="77777777" w:rsidR="00425835" w:rsidRPr="00194678" w:rsidRDefault="00425835" w:rsidP="00194678">
      <w:pPr>
        <w:pStyle w:val="OATbodystyle"/>
      </w:pPr>
    </w:p>
    <w:p w14:paraId="15EA1B77" w14:textId="77777777" w:rsidR="00D761BE" w:rsidRPr="00425835" w:rsidRDefault="00D761BE" w:rsidP="00425835">
      <w:pPr>
        <w:spacing w:after="240" w:line="240" w:lineRule="exact"/>
        <w:jc w:val="both"/>
        <w:rPr>
          <w:rFonts w:ascii="Cambria" w:eastAsia="MS Mincho" w:hAnsi="Cambria" w:cs="Times New Roman"/>
          <w:lang w:val="en-US"/>
        </w:rPr>
      </w:pPr>
    </w:p>
    <w:p w14:paraId="512C51F0" w14:textId="77777777" w:rsidR="00D761BE" w:rsidRPr="00373BFF" w:rsidRDefault="00D761BE" w:rsidP="005369B7">
      <w:pPr>
        <w:pStyle w:val="OATsubheader1"/>
        <w:rPr>
          <w:color w:val="auto"/>
          <w:sz w:val="28"/>
          <w:szCs w:val="28"/>
        </w:rPr>
      </w:pPr>
      <w:r w:rsidRPr="00373BFF">
        <w:rPr>
          <w:color w:val="auto"/>
          <w:sz w:val="28"/>
          <w:szCs w:val="28"/>
        </w:rPr>
        <w:t>Ormiston Academies Trust</w:t>
      </w:r>
    </w:p>
    <w:p w14:paraId="2C503663" w14:textId="0F7A01BC" w:rsidR="00D761BE" w:rsidRPr="00B946B5" w:rsidRDefault="004C5003" w:rsidP="005369B7">
      <w:pPr>
        <w:pStyle w:val="OATheader"/>
        <w:rPr>
          <w:rFonts w:eastAsia="MS Gothic"/>
        </w:rPr>
      </w:pPr>
      <w:bookmarkStart w:id="0" w:name="_Toc202860468"/>
      <w:r>
        <w:rPr>
          <w:rFonts w:eastAsia="MS Gothic"/>
        </w:rPr>
        <w:t>Cliff Park Ormiston Academy</w:t>
      </w:r>
      <w:r w:rsidR="00D761BE" w:rsidRPr="00B946B5">
        <w:rPr>
          <w:rFonts w:eastAsia="MS Gothic"/>
        </w:rPr>
        <w:br/>
      </w:r>
      <w:r w:rsidR="00231B61">
        <w:rPr>
          <w:rFonts w:eastAsia="MS Gothic"/>
          <w:sz w:val="36"/>
          <w:szCs w:val="36"/>
        </w:rPr>
        <w:t>Behaviour</w:t>
      </w:r>
      <w:r w:rsidR="00D761BE" w:rsidRPr="005369B7">
        <w:rPr>
          <w:rFonts w:eastAsia="MS Gothic"/>
          <w:sz w:val="36"/>
          <w:szCs w:val="36"/>
        </w:rPr>
        <w:t xml:space="preserve"> policy</w:t>
      </w:r>
      <w:bookmarkEnd w:id="0"/>
    </w:p>
    <w:p w14:paraId="1C433169" w14:textId="77777777" w:rsidR="00D761BE" w:rsidRPr="00D761BE" w:rsidRDefault="00D761BE" w:rsidP="00D761BE">
      <w:pPr>
        <w:tabs>
          <w:tab w:val="left" w:pos="284"/>
        </w:tabs>
        <w:spacing w:before="200" w:line="480" w:lineRule="exact"/>
        <w:rPr>
          <w:rFonts w:ascii="Gill Sans MT" w:eastAsia="MS Gothic" w:hAnsi="Gill Sans MT" w:cs="Times New Roman (Headings CS)"/>
          <w:color w:val="00B0F0"/>
          <w:kern w:val="28"/>
          <w:sz w:val="20"/>
          <w:szCs w:val="20"/>
        </w:rPr>
      </w:pPr>
    </w:p>
    <w:p w14:paraId="58CB3A85" w14:textId="77777777" w:rsidR="00D761BE" w:rsidRPr="005369B7" w:rsidRDefault="00D761BE" w:rsidP="005369B7">
      <w:pPr>
        <w:pStyle w:val="OATsubheader1"/>
        <w:rPr>
          <w:sz w:val="28"/>
          <w:szCs w:val="28"/>
        </w:rPr>
      </w:pPr>
      <w:r w:rsidRPr="005369B7">
        <w:rPr>
          <w:sz w:val="28"/>
          <w:szCs w:val="28"/>
        </w:rPr>
        <w:t xml:space="preserve">Policy version control </w:t>
      </w:r>
    </w:p>
    <w:p w14:paraId="0790F50F" w14:textId="77777777" w:rsidR="00D761BE" w:rsidRPr="00D761BE" w:rsidRDefault="00D761BE" w:rsidP="00D761BE">
      <w:pPr>
        <w:pStyle w:val="Titlepgcustom1"/>
        <w:rPr>
          <w:rFonts w:eastAsia="Cambria"/>
          <w:color w:val="00B0F0"/>
          <w:sz w:val="20"/>
          <w:szCs w:val="20"/>
        </w:rPr>
      </w:pPr>
    </w:p>
    <w:tbl>
      <w:tblPr>
        <w:tblStyle w:val="TableGrid2"/>
        <w:tblW w:w="0" w:type="auto"/>
        <w:tblLook w:val="04A0" w:firstRow="1" w:lastRow="0" w:firstColumn="1" w:lastColumn="0" w:noHBand="0" w:noVBand="1"/>
      </w:tblPr>
      <w:tblGrid>
        <w:gridCol w:w="2857"/>
        <w:gridCol w:w="6246"/>
      </w:tblGrid>
      <w:tr w:rsidR="00D761BE" w:rsidRPr="008B251F" w14:paraId="756D372C" w14:textId="77777777">
        <w:trPr>
          <w:trHeight w:val="305"/>
        </w:trPr>
        <w:tc>
          <w:tcPr>
            <w:tcW w:w="2857" w:type="dxa"/>
            <w:tcMar>
              <w:top w:w="113" w:type="dxa"/>
            </w:tcMar>
          </w:tcPr>
          <w:p w14:paraId="5F15F3C6" w14:textId="77777777" w:rsidR="00D761BE" w:rsidRPr="008B251F" w:rsidRDefault="00D761BE">
            <w:pPr>
              <w:tabs>
                <w:tab w:val="left" w:pos="284"/>
              </w:tabs>
              <w:spacing w:after="120" w:line="250" w:lineRule="exact"/>
              <w:rPr>
                <w:rFonts w:eastAsia="MS Mincho" w:cstheme="majorHAnsi"/>
                <w:sz w:val="20"/>
                <w:szCs w:val="20"/>
              </w:rPr>
            </w:pPr>
            <w:r w:rsidRPr="008B251F">
              <w:rPr>
                <w:rFonts w:eastAsia="MS Mincho" w:cstheme="majorHAnsi"/>
                <w:sz w:val="20"/>
                <w:szCs w:val="20"/>
              </w:rPr>
              <w:t>Policy type</w:t>
            </w:r>
          </w:p>
        </w:tc>
        <w:tc>
          <w:tcPr>
            <w:tcW w:w="6246" w:type="dxa"/>
            <w:tcMar>
              <w:top w:w="113" w:type="dxa"/>
            </w:tcMar>
          </w:tcPr>
          <w:p w14:paraId="6835DD07" w14:textId="26711D8B" w:rsidR="00D761BE" w:rsidRPr="008B251F" w:rsidRDefault="00176F36">
            <w:pPr>
              <w:tabs>
                <w:tab w:val="left" w:pos="284"/>
              </w:tabs>
              <w:spacing w:after="120" w:line="250" w:lineRule="exact"/>
              <w:rPr>
                <w:rFonts w:eastAsia="MS Mincho" w:cstheme="majorHAnsi"/>
                <w:sz w:val="20"/>
                <w:szCs w:val="20"/>
              </w:rPr>
            </w:pPr>
            <w:r w:rsidRPr="00176F36">
              <w:rPr>
                <w:rFonts w:eastAsia="MS Mincho" w:cstheme="majorHAnsi"/>
                <w:sz w:val="20"/>
                <w:szCs w:val="20"/>
                <w:lang w:val="en-US"/>
              </w:rPr>
              <w:t>Statutory, OAT Mandatory Template</w:t>
            </w:r>
            <w:r w:rsidRPr="00176F36">
              <w:rPr>
                <w:rFonts w:eastAsia="MS Mincho" w:cstheme="majorHAnsi"/>
                <w:sz w:val="20"/>
                <w:szCs w:val="20"/>
              </w:rPr>
              <w:t> </w:t>
            </w:r>
          </w:p>
        </w:tc>
      </w:tr>
      <w:tr w:rsidR="00D761BE" w:rsidRPr="008B251F" w14:paraId="47AF9DBC" w14:textId="77777777">
        <w:tc>
          <w:tcPr>
            <w:tcW w:w="2857" w:type="dxa"/>
            <w:tcMar>
              <w:top w:w="113" w:type="dxa"/>
            </w:tcMar>
          </w:tcPr>
          <w:p w14:paraId="79EA86D2" w14:textId="77777777" w:rsidR="00D761BE" w:rsidRPr="008B251F" w:rsidRDefault="00D761BE">
            <w:pPr>
              <w:tabs>
                <w:tab w:val="left" w:pos="284"/>
              </w:tabs>
              <w:spacing w:after="120" w:line="250" w:lineRule="exact"/>
              <w:rPr>
                <w:rFonts w:eastAsia="MS Mincho" w:cstheme="majorHAnsi"/>
                <w:sz w:val="20"/>
                <w:szCs w:val="20"/>
              </w:rPr>
            </w:pPr>
            <w:r w:rsidRPr="008B251F">
              <w:rPr>
                <w:rFonts w:eastAsia="MS Mincho" w:cstheme="majorHAnsi"/>
                <w:sz w:val="20"/>
                <w:szCs w:val="20"/>
              </w:rPr>
              <w:t>Author</w:t>
            </w:r>
          </w:p>
          <w:p w14:paraId="35431F99" w14:textId="77777777" w:rsidR="00D761BE" w:rsidRPr="008B251F" w:rsidRDefault="00D761BE">
            <w:pPr>
              <w:tabs>
                <w:tab w:val="left" w:pos="284"/>
              </w:tabs>
              <w:spacing w:after="120" w:line="250" w:lineRule="exact"/>
              <w:rPr>
                <w:rFonts w:eastAsia="MS Mincho" w:cstheme="majorHAnsi"/>
                <w:sz w:val="20"/>
                <w:szCs w:val="20"/>
              </w:rPr>
            </w:pPr>
            <w:r w:rsidRPr="008B251F">
              <w:rPr>
                <w:rFonts w:eastAsia="MS Mincho" w:cstheme="majorHAnsi"/>
                <w:sz w:val="20"/>
                <w:szCs w:val="20"/>
              </w:rPr>
              <w:t>In consultation with</w:t>
            </w:r>
          </w:p>
        </w:tc>
        <w:tc>
          <w:tcPr>
            <w:tcW w:w="6246" w:type="dxa"/>
            <w:tcMar>
              <w:top w:w="113" w:type="dxa"/>
            </w:tcMar>
          </w:tcPr>
          <w:p w14:paraId="62DB4445" w14:textId="16826AA4" w:rsidR="00176F36" w:rsidRPr="00176F36" w:rsidRDefault="00176F36" w:rsidP="00176F36">
            <w:pPr>
              <w:tabs>
                <w:tab w:val="left" w:pos="284"/>
              </w:tabs>
              <w:spacing w:after="120" w:line="250" w:lineRule="exact"/>
              <w:rPr>
                <w:rFonts w:eastAsia="MS Mincho" w:cstheme="majorHAnsi"/>
                <w:sz w:val="20"/>
                <w:szCs w:val="20"/>
              </w:rPr>
            </w:pPr>
            <w:r w:rsidRPr="00176F36">
              <w:rPr>
                <w:rFonts w:eastAsia="MS Mincho" w:cstheme="majorHAnsi"/>
                <w:sz w:val="20"/>
                <w:szCs w:val="20"/>
                <w:lang w:val="en-US"/>
              </w:rPr>
              <w:t>Debbie Kinsella – Senior Lead Practitioner for Behaviour and Culture</w:t>
            </w:r>
            <w:r w:rsidRPr="00176F36">
              <w:rPr>
                <w:rFonts w:eastAsia="MS Mincho" w:cstheme="majorHAnsi"/>
                <w:sz w:val="20"/>
                <w:szCs w:val="20"/>
              </w:rPr>
              <w:t> </w:t>
            </w:r>
          </w:p>
          <w:p w14:paraId="6B200D6A" w14:textId="48490608" w:rsidR="00D761BE" w:rsidRPr="008B251F" w:rsidRDefault="00176F36" w:rsidP="00176F36">
            <w:pPr>
              <w:tabs>
                <w:tab w:val="left" w:pos="284"/>
              </w:tabs>
              <w:spacing w:after="120" w:line="250" w:lineRule="exact"/>
              <w:rPr>
                <w:rFonts w:eastAsia="MS Mincho" w:cstheme="majorHAnsi"/>
                <w:sz w:val="20"/>
                <w:szCs w:val="20"/>
              </w:rPr>
            </w:pPr>
            <w:r w:rsidRPr="00176F36">
              <w:rPr>
                <w:rFonts w:eastAsia="MS Mincho" w:cstheme="majorHAnsi"/>
                <w:sz w:val="20"/>
                <w:szCs w:val="20"/>
                <w:lang w:val="en-US"/>
              </w:rPr>
              <w:t>Trustees; National Leadership Group (NLG); Governance; Education Directors; Principals, Senior Leaders for Behaviour and Culture; SEND team and Head of Safeguarding.</w:t>
            </w:r>
            <w:r w:rsidRPr="00176F36">
              <w:rPr>
                <w:rFonts w:eastAsia="MS Mincho" w:cstheme="majorHAnsi"/>
                <w:sz w:val="20"/>
                <w:szCs w:val="20"/>
              </w:rPr>
              <w:t> </w:t>
            </w:r>
          </w:p>
        </w:tc>
      </w:tr>
      <w:tr w:rsidR="00D761BE" w:rsidRPr="008B251F" w14:paraId="02DCBF6A" w14:textId="77777777">
        <w:tc>
          <w:tcPr>
            <w:tcW w:w="2857" w:type="dxa"/>
            <w:tcMar>
              <w:top w:w="113" w:type="dxa"/>
            </w:tcMar>
          </w:tcPr>
          <w:p w14:paraId="37430373" w14:textId="77777777" w:rsidR="00D761BE" w:rsidRPr="008B251F" w:rsidRDefault="00D761BE">
            <w:pPr>
              <w:tabs>
                <w:tab w:val="left" w:pos="284"/>
              </w:tabs>
              <w:spacing w:after="120" w:line="250" w:lineRule="exact"/>
              <w:rPr>
                <w:rFonts w:eastAsia="MS Mincho" w:cstheme="majorHAnsi"/>
                <w:sz w:val="20"/>
                <w:szCs w:val="20"/>
              </w:rPr>
            </w:pPr>
            <w:r w:rsidRPr="008B251F">
              <w:rPr>
                <w:rFonts w:eastAsia="MS Mincho" w:cstheme="majorHAnsi"/>
                <w:sz w:val="20"/>
                <w:szCs w:val="20"/>
              </w:rPr>
              <w:t>Approved by</w:t>
            </w:r>
          </w:p>
        </w:tc>
        <w:tc>
          <w:tcPr>
            <w:tcW w:w="6246" w:type="dxa"/>
            <w:tcMar>
              <w:top w:w="113" w:type="dxa"/>
            </w:tcMar>
          </w:tcPr>
          <w:p w14:paraId="093563A7" w14:textId="77777777" w:rsidR="00D761BE" w:rsidRDefault="009B32DF">
            <w:pPr>
              <w:tabs>
                <w:tab w:val="left" w:pos="284"/>
              </w:tabs>
              <w:spacing w:after="120" w:line="250" w:lineRule="exact"/>
              <w:rPr>
                <w:rFonts w:eastAsia="MS Mincho" w:cstheme="majorHAnsi"/>
                <w:sz w:val="20"/>
                <w:szCs w:val="20"/>
              </w:rPr>
            </w:pPr>
            <w:r>
              <w:rPr>
                <w:rFonts w:eastAsia="MS Mincho" w:cstheme="majorHAnsi"/>
                <w:sz w:val="20"/>
                <w:szCs w:val="20"/>
              </w:rPr>
              <w:t>National Leadership Group, 3 June 2025</w:t>
            </w:r>
          </w:p>
          <w:p w14:paraId="20E81790" w14:textId="1126A767" w:rsidR="009B32DF" w:rsidRPr="008B251F" w:rsidRDefault="009B32DF">
            <w:pPr>
              <w:tabs>
                <w:tab w:val="left" w:pos="284"/>
              </w:tabs>
              <w:spacing w:after="120" w:line="250" w:lineRule="exact"/>
              <w:rPr>
                <w:rFonts w:eastAsia="MS Mincho" w:cstheme="majorHAnsi"/>
                <w:sz w:val="20"/>
                <w:szCs w:val="20"/>
              </w:rPr>
            </w:pPr>
            <w:r>
              <w:rPr>
                <w:rFonts w:eastAsia="MS Mincho" w:cstheme="majorHAnsi"/>
                <w:sz w:val="20"/>
                <w:szCs w:val="20"/>
              </w:rPr>
              <w:t>Education Committee, 1</w:t>
            </w:r>
            <w:r w:rsidR="00997919">
              <w:rPr>
                <w:rFonts w:eastAsia="MS Mincho" w:cstheme="majorHAnsi"/>
                <w:sz w:val="20"/>
                <w:szCs w:val="20"/>
              </w:rPr>
              <w:t>1</w:t>
            </w:r>
            <w:r>
              <w:rPr>
                <w:rFonts w:eastAsia="MS Mincho" w:cstheme="majorHAnsi"/>
                <w:sz w:val="20"/>
                <w:szCs w:val="20"/>
              </w:rPr>
              <w:t xml:space="preserve"> June 2025</w:t>
            </w:r>
          </w:p>
        </w:tc>
      </w:tr>
      <w:tr w:rsidR="009B32DF" w:rsidRPr="008B251F" w14:paraId="16E20397" w14:textId="77777777">
        <w:tc>
          <w:tcPr>
            <w:tcW w:w="2857" w:type="dxa"/>
            <w:tcMar>
              <w:top w:w="113" w:type="dxa"/>
            </w:tcMar>
          </w:tcPr>
          <w:p w14:paraId="5CD6C7C0" w14:textId="3587200D" w:rsidR="009B32DF" w:rsidRPr="008B251F" w:rsidRDefault="009B32DF">
            <w:pPr>
              <w:tabs>
                <w:tab w:val="left" w:pos="284"/>
              </w:tabs>
              <w:spacing w:after="120" w:line="250" w:lineRule="exact"/>
              <w:rPr>
                <w:rFonts w:eastAsia="MS Mincho" w:cstheme="majorHAnsi"/>
                <w:sz w:val="20"/>
                <w:szCs w:val="20"/>
              </w:rPr>
            </w:pPr>
            <w:r>
              <w:rPr>
                <w:rFonts w:eastAsia="MS Mincho" w:cstheme="majorHAnsi"/>
                <w:sz w:val="20"/>
                <w:szCs w:val="20"/>
              </w:rPr>
              <w:t>Approved by Trust Board</w:t>
            </w:r>
          </w:p>
        </w:tc>
        <w:tc>
          <w:tcPr>
            <w:tcW w:w="6246" w:type="dxa"/>
            <w:tcMar>
              <w:top w:w="113" w:type="dxa"/>
            </w:tcMar>
          </w:tcPr>
          <w:p w14:paraId="36B9F468" w14:textId="785B3E1C" w:rsidR="009B32DF" w:rsidRPr="008B251F" w:rsidRDefault="009B32DF">
            <w:pPr>
              <w:tabs>
                <w:tab w:val="left" w:pos="284"/>
              </w:tabs>
              <w:spacing w:after="120" w:line="250" w:lineRule="exact"/>
              <w:rPr>
                <w:rFonts w:eastAsia="MS Mincho" w:cstheme="majorHAnsi"/>
                <w:sz w:val="20"/>
                <w:szCs w:val="20"/>
              </w:rPr>
            </w:pPr>
            <w:r>
              <w:rPr>
                <w:rFonts w:eastAsia="MS Mincho" w:cstheme="majorHAnsi"/>
                <w:sz w:val="20"/>
                <w:szCs w:val="20"/>
              </w:rPr>
              <w:t>10 July 2025</w:t>
            </w:r>
          </w:p>
        </w:tc>
      </w:tr>
      <w:tr w:rsidR="00D761BE" w:rsidRPr="008B251F" w14:paraId="5407FE01" w14:textId="77777777">
        <w:tc>
          <w:tcPr>
            <w:tcW w:w="2857" w:type="dxa"/>
            <w:tcMar>
              <w:top w:w="113" w:type="dxa"/>
            </w:tcMar>
          </w:tcPr>
          <w:p w14:paraId="69A7FFA6" w14:textId="77777777" w:rsidR="00D761BE" w:rsidRPr="008B251F" w:rsidRDefault="00D761BE">
            <w:pPr>
              <w:tabs>
                <w:tab w:val="left" w:pos="284"/>
              </w:tabs>
              <w:spacing w:after="120" w:line="250" w:lineRule="exact"/>
              <w:rPr>
                <w:rFonts w:eastAsia="MS Mincho" w:cstheme="majorHAnsi"/>
                <w:sz w:val="20"/>
                <w:szCs w:val="20"/>
              </w:rPr>
            </w:pPr>
            <w:r w:rsidRPr="008B251F">
              <w:rPr>
                <w:rFonts w:eastAsia="MS Mincho" w:cstheme="majorHAnsi"/>
                <w:sz w:val="20"/>
                <w:szCs w:val="20"/>
              </w:rPr>
              <w:t>Release date</w:t>
            </w:r>
          </w:p>
        </w:tc>
        <w:tc>
          <w:tcPr>
            <w:tcW w:w="6246" w:type="dxa"/>
            <w:tcMar>
              <w:top w:w="113" w:type="dxa"/>
            </w:tcMar>
          </w:tcPr>
          <w:p w14:paraId="6D0781B5" w14:textId="0D361F40" w:rsidR="00D761BE" w:rsidRPr="008B251F" w:rsidRDefault="009B32DF">
            <w:pPr>
              <w:tabs>
                <w:tab w:val="left" w:pos="284"/>
              </w:tabs>
              <w:spacing w:after="120" w:line="250" w:lineRule="exact"/>
              <w:rPr>
                <w:rFonts w:eastAsia="MS Mincho" w:cstheme="majorHAnsi"/>
                <w:sz w:val="20"/>
                <w:szCs w:val="20"/>
              </w:rPr>
            </w:pPr>
            <w:r>
              <w:rPr>
                <w:rFonts w:eastAsia="MS Mincho" w:cstheme="majorHAnsi"/>
                <w:sz w:val="20"/>
                <w:szCs w:val="20"/>
              </w:rPr>
              <w:t>14 July 2025 (for implementation 1 September 2025)</w:t>
            </w:r>
          </w:p>
        </w:tc>
      </w:tr>
      <w:tr w:rsidR="00D761BE" w:rsidRPr="008B251F" w14:paraId="4E56611D" w14:textId="77777777">
        <w:trPr>
          <w:trHeight w:val="243"/>
        </w:trPr>
        <w:tc>
          <w:tcPr>
            <w:tcW w:w="2857" w:type="dxa"/>
            <w:tcMar>
              <w:top w:w="113" w:type="dxa"/>
            </w:tcMar>
          </w:tcPr>
          <w:p w14:paraId="51A852F0" w14:textId="77777777" w:rsidR="00D761BE" w:rsidRPr="008B251F" w:rsidRDefault="00AE06BB">
            <w:pPr>
              <w:tabs>
                <w:tab w:val="left" w:pos="284"/>
              </w:tabs>
              <w:spacing w:after="120" w:line="250" w:lineRule="exact"/>
              <w:rPr>
                <w:rFonts w:eastAsia="MS Mincho" w:cstheme="majorHAnsi"/>
                <w:sz w:val="20"/>
                <w:szCs w:val="20"/>
              </w:rPr>
            </w:pPr>
            <w:r w:rsidRPr="008B251F">
              <w:rPr>
                <w:rFonts w:eastAsia="MS Mincho" w:cstheme="majorHAnsi"/>
                <w:sz w:val="20"/>
                <w:szCs w:val="20"/>
              </w:rPr>
              <w:t>Review</w:t>
            </w:r>
          </w:p>
        </w:tc>
        <w:tc>
          <w:tcPr>
            <w:tcW w:w="6246" w:type="dxa"/>
            <w:tcMar>
              <w:top w:w="113" w:type="dxa"/>
            </w:tcMar>
          </w:tcPr>
          <w:p w14:paraId="4182B494" w14:textId="1ACFAD27" w:rsidR="00D761BE" w:rsidRPr="008B251F" w:rsidRDefault="00686CD2">
            <w:pPr>
              <w:tabs>
                <w:tab w:val="left" w:pos="284"/>
              </w:tabs>
              <w:spacing w:after="120" w:line="250" w:lineRule="exact"/>
              <w:rPr>
                <w:rFonts w:eastAsia="MS Mincho" w:cstheme="majorHAnsi"/>
                <w:sz w:val="20"/>
                <w:szCs w:val="20"/>
              </w:rPr>
            </w:pPr>
            <w:r>
              <w:rPr>
                <w:rFonts w:cstheme="majorHAnsi"/>
                <w:sz w:val="20"/>
                <w:szCs w:val="20"/>
              </w:rPr>
              <w:t>July 2026</w:t>
            </w:r>
            <w:r w:rsidR="009B32DF">
              <w:rPr>
                <w:rFonts w:cstheme="majorHAnsi"/>
                <w:sz w:val="20"/>
                <w:szCs w:val="20"/>
              </w:rPr>
              <w:t xml:space="preserve"> (for implementation 1 September 2026)</w:t>
            </w:r>
          </w:p>
        </w:tc>
      </w:tr>
      <w:tr w:rsidR="00D761BE" w:rsidRPr="008B251F" w14:paraId="08F3913E" w14:textId="77777777">
        <w:trPr>
          <w:trHeight w:val="243"/>
        </w:trPr>
        <w:tc>
          <w:tcPr>
            <w:tcW w:w="2857" w:type="dxa"/>
            <w:tcMar>
              <w:top w:w="113" w:type="dxa"/>
            </w:tcMar>
          </w:tcPr>
          <w:p w14:paraId="62D87D16" w14:textId="77777777" w:rsidR="00D761BE" w:rsidRPr="008B251F" w:rsidRDefault="00D761BE">
            <w:pPr>
              <w:tabs>
                <w:tab w:val="left" w:pos="284"/>
              </w:tabs>
              <w:spacing w:after="120" w:line="250" w:lineRule="exact"/>
              <w:rPr>
                <w:rFonts w:eastAsia="MS Mincho" w:cstheme="majorHAnsi"/>
                <w:sz w:val="20"/>
                <w:szCs w:val="20"/>
              </w:rPr>
            </w:pPr>
            <w:r w:rsidRPr="008B251F">
              <w:rPr>
                <w:rFonts w:eastAsia="MS Mincho" w:cstheme="majorHAnsi"/>
                <w:sz w:val="20"/>
                <w:szCs w:val="20"/>
              </w:rPr>
              <w:t>Description of changes</w:t>
            </w:r>
          </w:p>
        </w:tc>
        <w:tc>
          <w:tcPr>
            <w:tcW w:w="6246" w:type="dxa"/>
            <w:tcMar>
              <w:top w:w="113" w:type="dxa"/>
            </w:tcMar>
          </w:tcPr>
          <w:p w14:paraId="26438FE2" w14:textId="0EE4D39F" w:rsidR="00D761BE" w:rsidRPr="008B251F" w:rsidRDefault="0057252A" w:rsidP="0051316D">
            <w:pPr>
              <w:pStyle w:val="OATliststyle"/>
              <w:rPr>
                <w:rFonts w:cstheme="majorHAnsi"/>
              </w:rPr>
            </w:pPr>
            <w:r>
              <w:rPr>
                <w:rFonts w:cstheme="majorHAnsi"/>
              </w:rPr>
              <w:t xml:space="preserve">Treat as new </w:t>
            </w:r>
            <w:r w:rsidR="00CE25A7">
              <w:rPr>
                <w:rFonts w:cstheme="majorHAnsi"/>
              </w:rPr>
              <w:t xml:space="preserve">due to substantive changes </w:t>
            </w:r>
            <w:r w:rsidR="00814D0F">
              <w:rPr>
                <w:rFonts w:cstheme="majorHAnsi"/>
              </w:rPr>
              <w:t xml:space="preserve">to align with </w:t>
            </w:r>
            <w:r w:rsidR="000B0B84">
              <w:rPr>
                <w:rFonts w:cstheme="majorHAnsi"/>
              </w:rPr>
              <w:t xml:space="preserve">behaviour and culture </w:t>
            </w:r>
            <w:r w:rsidR="009C1A28">
              <w:rPr>
                <w:rFonts w:cstheme="majorHAnsi"/>
              </w:rPr>
              <w:t>strategy from September 2025</w:t>
            </w:r>
          </w:p>
        </w:tc>
      </w:tr>
    </w:tbl>
    <w:p w14:paraId="0317BD96" w14:textId="77777777" w:rsidR="00425835" w:rsidRPr="002E24BB" w:rsidRDefault="00425835" w:rsidP="0051316D">
      <w:pPr>
        <w:pStyle w:val="OATbodystyle"/>
      </w:pPr>
      <w:r w:rsidRPr="002E24BB">
        <w:br w:type="page"/>
      </w:r>
    </w:p>
    <w:p w14:paraId="40D0D099" w14:textId="77777777" w:rsidR="0094253D" w:rsidRPr="008B251F" w:rsidRDefault="002E24BB" w:rsidP="0051316D">
      <w:pPr>
        <w:pStyle w:val="OATheader"/>
        <w:rPr>
          <w:sz w:val="36"/>
          <w:szCs w:val="36"/>
        </w:rPr>
      </w:pPr>
      <w:bookmarkStart w:id="1" w:name="_Toc137483837"/>
      <w:bookmarkStart w:id="2" w:name="_Toc202860469"/>
      <w:r w:rsidRPr="008B251F">
        <w:rPr>
          <w:sz w:val="36"/>
          <w:szCs w:val="36"/>
        </w:rPr>
        <w:lastRenderedPageBreak/>
        <w:t>Contents</w:t>
      </w:r>
      <w:bookmarkEnd w:id="1"/>
      <w:bookmarkEnd w:id="2"/>
    </w:p>
    <w:sdt>
      <w:sdtPr>
        <w:rPr>
          <w:bCs/>
        </w:rPr>
        <w:id w:val="-1202788278"/>
        <w:docPartObj>
          <w:docPartGallery w:val="Table of Contents"/>
          <w:docPartUnique/>
        </w:docPartObj>
      </w:sdtPr>
      <w:sdtEndPr>
        <w:rPr>
          <w:bCs w:val="0"/>
          <w:noProof/>
        </w:rPr>
      </w:sdtEndPr>
      <w:sdtContent>
        <w:p w14:paraId="50130DAD" w14:textId="70BD65AC" w:rsidR="00386584" w:rsidRPr="00B53278" w:rsidRDefault="00F2632A" w:rsidP="00581360">
          <w:pPr>
            <w:pStyle w:val="TOC1"/>
            <w:rPr>
              <w:noProof/>
              <w:kern w:val="2"/>
              <w:lang w:eastAsia="en-GB"/>
              <w14:ligatures w14:val="standardContextual"/>
            </w:rPr>
          </w:pPr>
          <w:r w:rsidRPr="008B251F">
            <w:rPr>
              <w:b/>
              <w:bCs/>
              <w:noProof/>
            </w:rPr>
            <w:fldChar w:fldCharType="begin"/>
          </w:r>
          <w:r w:rsidRPr="008B251F">
            <w:rPr>
              <w:b/>
              <w:bCs/>
              <w:noProof/>
            </w:rPr>
            <w:instrText xml:space="preserve"> TOC \o "1-3" \h \z \u </w:instrText>
          </w:r>
          <w:r w:rsidRPr="008B251F">
            <w:rPr>
              <w:b/>
              <w:bCs/>
              <w:noProof/>
            </w:rPr>
            <w:fldChar w:fldCharType="separate"/>
          </w:r>
        </w:p>
        <w:p w14:paraId="5D6006E6" w14:textId="6D53B111" w:rsidR="00386584" w:rsidRPr="00B53278" w:rsidRDefault="00386584" w:rsidP="00581360">
          <w:pPr>
            <w:pStyle w:val="TOC1"/>
            <w:rPr>
              <w:noProof/>
              <w:kern w:val="2"/>
              <w:lang w:eastAsia="en-GB"/>
              <w14:ligatures w14:val="standardContextual"/>
            </w:rPr>
          </w:pPr>
          <w:hyperlink w:anchor="_Toc202860470" w:history="1">
            <w:r w:rsidRPr="00B53278">
              <w:rPr>
                <w:rStyle w:val="Hyperlink"/>
                <w:rFonts w:ascii="Aptos" w:eastAsia="MS Mincho" w:hAnsi="Aptos"/>
                <w:noProof/>
              </w:rPr>
              <w:t>1.</w:t>
            </w:r>
            <w:r w:rsidRPr="00B53278">
              <w:rPr>
                <w:noProof/>
                <w:kern w:val="2"/>
                <w:lang w:eastAsia="en-GB"/>
                <w14:ligatures w14:val="standardContextual"/>
              </w:rPr>
              <w:tab/>
            </w:r>
            <w:r w:rsidRPr="00B53278">
              <w:rPr>
                <w:rStyle w:val="Hyperlink"/>
                <w:rFonts w:ascii="Aptos" w:eastAsia="MS Mincho" w:hAnsi="Aptos"/>
                <w:noProof/>
              </w:rPr>
              <w:t>Introduction</w:t>
            </w:r>
            <w:r w:rsidRPr="00B53278">
              <w:rPr>
                <w:noProof/>
                <w:webHidden/>
              </w:rPr>
              <w:tab/>
            </w:r>
            <w:r w:rsidRPr="00B53278">
              <w:rPr>
                <w:noProof/>
                <w:webHidden/>
              </w:rPr>
              <w:fldChar w:fldCharType="begin"/>
            </w:r>
            <w:r w:rsidRPr="00B53278">
              <w:rPr>
                <w:noProof/>
                <w:webHidden/>
              </w:rPr>
              <w:instrText xml:space="preserve"> PAGEREF _Toc202860470 \h </w:instrText>
            </w:r>
            <w:r w:rsidRPr="00B53278">
              <w:rPr>
                <w:noProof/>
                <w:webHidden/>
              </w:rPr>
            </w:r>
            <w:r w:rsidRPr="00B53278">
              <w:rPr>
                <w:noProof/>
                <w:webHidden/>
              </w:rPr>
              <w:fldChar w:fldCharType="separate"/>
            </w:r>
            <w:r w:rsidR="007B0A45">
              <w:rPr>
                <w:noProof/>
                <w:webHidden/>
              </w:rPr>
              <w:t>3</w:t>
            </w:r>
            <w:r w:rsidRPr="00B53278">
              <w:rPr>
                <w:noProof/>
                <w:webHidden/>
              </w:rPr>
              <w:fldChar w:fldCharType="end"/>
            </w:r>
          </w:hyperlink>
        </w:p>
        <w:p w14:paraId="47F59679" w14:textId="6C56E24B" w:rsidR="00386584" w:rsidRPr="00B53278" w:rsidRDefault="00386584" w:rsidP="00581360">
          <w:pPr>
            <w:pStyle w:val="TOC1"/>
            <w:rPr>
              <w:noProof/>
              <w:kern w:val="2"/>
              <w:lang w:eastAsia="en-GB"/>
              <w14:ligatures w14:val="standardContextual"/>
            </w:rPr>
          </w:pPr>
          <w:hyperlink w:anchor="_Toc202860471" w:history="1">
            <w:r w:rsidRPr="00B53278">
              <w:rPr>
                <w:rStyle w:val="Hyperlink"/>
                <w:rFonts w:ascii="Aptos" w:eastAsia="MS Mincho" w:hAnsi="Aptos"/>
                <w:noProof/>
              </w:rPr>
              <w:t>2.</w:t>
            </w:r>
            <w:r w:rsidRPr="00B53278">
              <w:rPr>
                <w:noProof/>
                <w:kern w:val="2"/>
                <w:lang w:eastAsia="en-GB"/>
                <w14:ligatures w14:val="standardContextual"/>
              </w:rPr>
              <w:tab/>
            </w:r>
            <w:r w:rsidRPr="00B53278">
              <w:rPr>
                <w:rStyle w:val="Hyperlink"/>
                <w:rFonts w:ascii="Aptos" w:eastAsia="MS Mincho" w:hAnsi="Aptos"/>
                <w:noProof/>
              </w:rPr>
              <w:t>Legislation, statutory requirements and statutory guidance</w:t>
            </w:r>
            <w:r w:rsidRPr="00B53278">
              <w:rPr>
                <w:noProof/>
                <w:webHidden/>
              </w:rPr>
              <w:tab/>
            </w:r>
            <w:r w:rsidRPr="00B53278">
              <w:rPr>
                <w:noProof/>
                <w:webHidden/>
              </w:rPr>
              <w:fldChar w:fldCharType="begin"/>
            </w:r>
            <w:r w:rsidRPr="00B53278">
              <w:rPr>
                <w:noProof/>
                <w:webHidden/>
              </w:rPr>
              <w:instrText xml:space="preserve"> PAGEREF _Toc202860471 \h </w:instrText>
            </w:r>
            <w:r w:rsidRPr="00B53278">
              <w:rPr>
                <w:noProof/>
                <w:webHidden/>
              </w:rPr>
            </w:r>
            <w:r w:rsidRPr="00B53278">
              <w:rPr>
                <w:noProof/>
                <w:webHidden/>
              </w:rPr>
              <w:fldChar w:fldCharType="separate"/>
            </w:r>
            <w:r w:rsidR="007B0A45">
              <w:rPr>
                <w:noProof/>
                <w:webHidden/>
              </w:rPr>
              <w:t>4</w:t>
            </w:r>
            <w:r w:rsidRPr="00B53278">
              <w:rPr>
                <w:noProof/>
                <w:webHidden/>
              </w:rPr>
              <w:fldChar w:fldCharType="end"/>
            </w:r>
          </w:hyperlink>
        </w:p>
        <w:p w14:paraId="339A6F88" w14:textId="5C28E9D6" w:rsidR="00386584" w:rsidRPr="00B53278" w:rsidRDefault="00386584" w:rsidP="00581360">
          <w:pPr>
            <w:pStyle w:val="TOC1"/>
            <w:rPr>
              <w:noProof/>
              <w:kern w:val="2"/>
              <w:lang w:eastAsia="en-GB"/>
              <w14:ligatures w14:val="standardContextual"/>
            </w:rPr>
          </w:pPr>
          <w:hyperlink w:anchor="_Toc202860472" w:history="1">
            <w:r w:rsidRPr="00B53278">
              <w:rPr>
                <w:rStyle w:val="Hyperlink"/>
                <w:rFonts w:ascii="Aptos" w:eastAsia="MS Mincho" w:hAnsi="Aptos"/>
                <w:noProof/>
              </w:rPr>
              <w:t>3.</w:t>
            </w:r>
            <w:r w:rsidRPr="00B53278">
              <w:rPr>
                <w:noProof/>
                <w:kern w:val="2"/>
                <w:lang w:eastAsia="en-GB"/>
                <w14:ligatures w14:val="standardContextual"/>
              </w:rPr>
              <w:tab/>
            </w:r>
            <w:r w:rsidRPr="00B53278">
              <w:rPr>
                <w:rStyle w:val="Hyperlink"/>
                <w:rFonts w:ascii="Aptos" w:eastAsia="MS Mincho" w:hAnsi="Aptos"/>
                <w:noProof/>
              </w:rPr>
              <w:t>Related OAT Policies</w:t>
            </w:r>
            <w:r w:rsidRPr="00B53278">
              <w:rPr>
                <w:noProof/>
                <w:webHidden/>
              </w:rPr>
              <w:tab/>
            </w:r>
            <w:r w:rsidRPr="00B53278">
              <w:rPr>
                <w:noProof/>
                <w:webHidden/>
              </w:rPr>
              <w:fldChar w:fldCharType="begin"/>
            </w:r>
            <w:r w:rsidRPr="00B53278">
              <w:rPr>
                <w:noProof/>
                <w:webHidden/>
              </w:rPr>
              <w:instrText xml:space="preserve"> PAGEREF _Toc202860472 \h </w:instrText>
            </w:r>
            <w:r w:rsidRPr="00B53278">
              <w:rPr>
                <w:noProof/>
                <w:webHidden/>
              </w:rPr>
            </w:r>
            <w:r w:rsidRPr="00B53278">
              <w:rPr>
                <w:noProof/>
                <w:webHidden/>
              </w:rPr>
              <w:fldChar w:fldCharType="separate"/>
            </w:r>
            <w:r w:rsidR="007B0A45">
              <w:rPr>
                <w:noProof/>
                <w:webHidden/>
              </w:rPr>
              <w:t>5</w:t>
            </w:r>
            <w:r w:rsidRPr="00B53278">
              <w:rPr>
                <w:noProof/>
                <w:webHidden/>
              </w:rPr>
              <w:fldChar w:fldCharType="end"/>
            </w:r>
          </w:hyperlink>
        </w:p>
        <w:p w14:paraId="46B58A80" w14:textId="0C3E1885" w:rsidR="00386584" w:rsidRPr="00B53278" w:rsidRDefault="00386584" w:rsidP="00581360">
          <w:pPr>
            <w:pStyle w:val="TOC1"/>
            <w:rPr>
              <w:noProof/>
              <w:kern w:val="2"/>
              <w:lang w:eastAsia="en-GB"/>
              <w14:ligatures w14:val="standardContextual"/>
            </w:rPr>
          </w:pPr>
          <w:hyperlink w:anchor="_Toc202860473" w:history="1">
            <w:r w:rsidRPr="00B53278">
              <w:rPr>
                <w:rStyle w:val="Hyperlink"/>
                <w:rFonts w:ascii="Aptos" w:eastAsia="MS Mincho" w:hAnsi="Aptos"/>
                <w:noProof/>
              </w:rPr>
              <w:t>4.</w:t>
            </w:r>
            <w:r w:rsidRPr="00B53278">
              <w:rPr>
                <w:noProof/>
                <w:kern w:val="2"/>
                <w:lang w:eastAsia="en-GB"/>
                <w14:ligatures w14:val="standardContextual"/>
              </w:rPr>
              <w:tab/>
            </w:r>
            <w:r w:rsidRPr="00B53278">
              <w:rPr>
                <w:rStyle w:val="Hyperlink"/>
                <w:rFonts w:ascii="Aptos" w:eastAsia="MS Mincho" w:hAnsi="Aptos"/>
                <w:noProof/>
              </w:rPr>
              <w:t>Leadership and Management</w:t>
            </w:r>
            <w:r w:rsidRPr="00B53278">
              <w:rPr>
                <w:noProof/>
                <w:webHidden/>
              </w:rPr>
              <w:tab/>
            </w:r>
            <w:r w:rsidRPr="00B53278">
              <w:rPr>
                <w:noProof/>
                <w:webHidden/>
              </w:rPr>
              <w:fldChar w:fldCharType="begin"/>
            </w:r>
            <w:r w:rsidRPr="00B53278">
              <w:rPr>
                <w:noProof/>
                <w:webHidden/>
              </w:rPr>
              <w:instrText xml:space="preserve"> PAGEREF _Toc202860473 \h </w:instrText>
            </w:r>
            <w:r w:rsidRPr="00B53278">
              <w:rPr>
                <w:noProof/>
                <w:webHidden/>
              </w:rPr>
            </w:r>
            <w:r w:rsidRPr="00B53278">
              <w:rPr>
                <w:noProof/>
                <w:webHidden/>
              </w:rPr>
              <w:fldChar w:fldCharType="separate"/>
            </w:r>
            <w:r w:rsidR="007B0A45">
              <w:rPr>
                <w:noProof/>
                <w:webHidden/>
              </w:rPr>
              <w:t>5</w:t>
            </w:r>
            <w:r w:rsidRPr="00B53278">
              <w:rPr>
                <w:noProof/>
                <w:webHidden/>
              </w:rPr>
              <w:fldChar w:fldCharType="end"/>
            </w:r>
          </w:hyperlink>
        </w:p>
        <w:p w14:paraId="3D8F1F06" w14:textId="2BCBE241" w:rsidR="00386584" w:rsidRPr="00B53278" w:rsidRDefault="00386584" w:rsidP="00581360">
          <w:pPr>
            <w:pStyle w:val="TOC1"/>
            <w:rPr>
              <w:noProof/>
              <w:kern w:val="2"/>
              <w:lang w:eastAsia="en-GB"/>
              <w14:ligatures w14:val="standardContextual"/>
            </w:rPr>
          </w:pPr>
          <w:hyperlink w:anchor="_Toc202860474" w:history="1">
            <w:r w:rsidRPr="00B53278">
              <w:rPr>
                <w:rStyle w:val="Hyperlink"/>
                <w:rFonts w:ascii="Aptos" w:eastAsia="MS Mincho" w:hAnsi="Aptos"/>
                <w:noProof/>
              </w:rPr>
              <w:t>5.</w:t>
            </w:r>
            <w:r w:rsidRPr="00B53278">
              <w:rPr>
                <w:noProof/>
                <w:kern w:val="2"/>
                <w:lang w:eastAsia="en-GB"/>
                <w14:ligatures w14:val="standardContextual"/>
              </w:rPr>
              <w:tab/>
            </w:r>
            <w:r w:rsidRPr="00B53278">
              <w:rPr>
                <w:rStyle w:val="Hyperlink"/>
                <w:rFonts w:ascii="Aptos" w:eastAsia="MS Mincho" w:hAnsi="Aptos"/>
                <w:noProof/>
              </w:rPr>
              <w:t>Behaviour Curriculum</w:t>
            </w:r>
            <w:r w:rsidRPr="00B53278">
              <w:rPr>
                <w:noProof/>
                <w:webHidden/>
              </w:rPr>
              <w:tab/>
            </w:r>
            <w:r w:rsidRPr="00B53278">
              <w:rPr>
                <w:noProof/>
                <w:webHidden/>
              </w:rPr>
              <w:fldChar w:fldCharType="begin"/>
            </w:r>
            <w:r w:rsidRPr="00B53278">
              <w:rPr>
                <w:noProof/>
                <w:webHidden/>
              </w:rPr>
              <w:instrText xml:space="preserve"> PAGEREF _Toc202860474 \h </w:instrText>
            </w:r>
            <w:r w:rsidRPr="00B53278">
              <w:rPr>
                <w:noProof/>
                <w:webHidden/>
              </w:rPr>
            </w:r>
            <w:r w:rsidRPr="00B53278">
              <w:rPr>
                <w:noProof/>
                <w:webHidden/>
              </w:rPr>
              <w:fldChar w:fldCharType="separate"/>
            </w:r>
            <w:r w:rsidR="007B0A45">
              <w:rPr>
                <w:noProof/>
                <w:webHidden/>
              </w:rPr>
              <w:t>8</w:t>
            </w:r>
            <w:r w:rsidRPr="00B53278">
              <w:rPr>
                <w:noProof/>
                <w:webHidden/>
              </w:rPr>
              <w:fldChar w:fldCharType="end"/>
            </w:r>
          </w:hyperlink>
        </w:p>
        <w:p w14:paraId="36A610CE" w14:textId="5124BDE9" w:rsidR="00386584" w:rsidRPr="00B53278" w:rsidRDefault="00386584" w:rsidP="00581360">
          <w:pPr>
            <w:pStyle w:val="TOC1"/>
            <w:rPr>
              <w:noProof/>
              <w:kern w:val="2"/>
              <w:lang w:eastAsia="en-GB"/>
              <w14:ligatures w14:val="standardContextual"/>
            </w:rPr>
          </w:pPr>
          <w:hyperlink w:anchor="_Toc202860475" w:history="1">
            <w:r w:rsidRPr="00B53278">
              <w:rPr>
                <w:rStyle w:val="Hyperlink"/>
                <w:rFonts w:ascii="Aptos" w:eastAsia="MS Mincho" w:hAnsi="Aptos"/>
                <w:noProof/>
              </w:rPr>
              <w:t>6.</w:t>
            </w:r>
            <w:r w:rsidRPr="00B53278">
              <w:rPr>
                <w:noProof/>
                <w:kern w:val="2"/>
                <w:lang w:eastAsia="en-GB"/>
                <w14:ligatures w14:val="standardContextual"/>
              </w:rPr>
              <w:tab/>
            </w:r>
            <w:r w:rsidRPr="00B53278">
              <w:rPr>
                <w:rStyle w:val="Hyperlink"/>
                <w:rFonts w:ascii="Aptos" w:eastAsia="MS Mincho" w:hAnsi="Aptos"/>
                <w:noProof/>
              </w:rPr>
              <w:t>Behaviour Expectations</w:t>
            </w:r>
            <w:r w:rsidRPr="00B53278">
              <w:rPr>
                <w:noProof/>
                <w:webHidden/>
              </w:rPr>
              <w:tab/>
            </w:r>
            <w:r w:rsidRPr="00B53278">
              <w:rPr>
                <w:noProof/>
                <w:webHidden/>
              </w:rPr>
              <w:fldChar w:fldCharType="begin"/>
            </w:r>
            <w:r w:rsidRPr="00B53278">
              <w:rPr>
                <w:noProof/>
                <w:webHidden/>
              </w:rPr>
              <w:instrText xml:space="preserve"> PAGEREF _Toc202860475 \h </w:instrText>
            </w:r>
            <w:r w:rsidRPr="00B53278">
              <w:rPr>
                <w:noProof/>
                <w:webHidden/>
              </w:rPr>
            </w:r>
            <w:r w:rsidRPr="00B53278">
              <w:rPr>
                <w:noProof/>
                <w:webHidden/>
              </w:rPr>
              <w:fldChar w:fldCharType="separate"/>
            </w:r>
            <w:r w:rsidR="007B0A45">
              <w:rPr>
                <w:noProof/>
                <w:webHidden/>
              </w:rPr>
              <w:t>9</w:t>
            </w:r>
            <w:r w:rsidRPr="00B53278">
              <w:rPr>
                <w:noProof/>
                <w:webHidden/>
              </w:rPr>
              <w:fldChar w:fldCharType="end"/>
            </w:r>
          </w:hyperlink>
        </w:p>
        <w:p w14:paraId="1BDF90B2" w14:textId="6BDBD53E" w:rsidR="00386584" w:rsidRPr="00B53278" w:rsidRDefault="00386584" w:rsidP="00581360">
          <w:pPr>
            <w:pStyle w:val="TOC1"/>
            <w:rPr>
              <w:noProof/>
              <w:kern w:val="2"/>
              <w:lang w:eastAsia="en-GB"/>
              <w14:ligatures w14:val="standardContextual"/>
            </w:rPr>
          </w:pPr>
          <w:hyperlink w:anchor="_Toc202860476" w:history="1">
            <w:r w:rsidRPr="00B53278">
              <w:rPr>
                <w:rStyle w:val="Hyperlink"/>
                <w:rFonts w:ascii="Aptos" w:eastAsia="MS Mincho" w:hAnsi="Aptos"/>
                <w:noProof/>
              </w:rPr>
              <w:t>7.</w:t>
            </w:r>
            <w:r w:rsidRPr="00B53278">
              <w:rPr>
                <w:noProof/>
                <w:kern w:val="2"/>
                <w:lang w:eastAsia="en-GB"/>
                <w14:ligatures w14:val="standardContextual"/>
              </w:rPr>
              <w:tab/>
            </w:r>
            <w:r w:rsidRPr="00B53278">
              <w:rPr>
                <w:rStyle w:val="Hyperlink"/>
                <w:rFonts w:ascii="Aptos" w:eastAsia="MS Mincho" w:hAnsi="Aptos"/>
                <w:noProof/>
              </w:rPr>
              <w:t>Behaviour expectations and SEND</w:t>
            </w:r>
            <w:r w:rsidRPr="00B53278">
              <w:rPr>
                <w:noProof/>
                <w:webHidden/>
              </w:rPr>
              <w:tab/>
            </w:r>
            <w:r w:rsidRPr="00B53278">
              <w:rPr>
                <w:noProof/>
                <w:webHidden/>
              </w:rPr>
              <w:fldChar w:fldCharType="begin"/>
            </w:r>
            <w:r w:rsidRPr="00B53278">
              <w:rPr>
                <w:noProof/>
                <w:webHidden/>
              </w:rPr>
              <w:instrText xml:space="preserve"> PAGEREF _Toc202860476 \h </w:instrText>
            </w:r>
            <w:r w:rsidRPr="00B53278">
              <w:rPr>
                <w:noProof/>
                <w:webHidden/>
              </w:rPr>
            </w:r>
            <w:r w:rsidRPr="00B53278">
              <w:rPr>
                <w:noProof/>
                <w:webHidden/>
              </w:rPr>
              <w:fldChar w:fldCharType="separate"/>
            </w:r>
            <w:r w:rsidR="007B0A45">
              <w:rPr>
                <w:noProof/>
                <w:webHidden/>
              </w:rPr>
              <w:t>10</w:t>
            </w:r>
            <w:r w:rsidRPr="00B53278">
              <w:rPr>
                <w:noProof/>
                <w:webHidden/>
              </w:rPr>
              <w:fldChar w:fldCharType="end"/>
            </w:r>
          </w:hyperlink>
        </w:p>
        <w:p w14:paraId="6ABEB8AE" w14:textId="23FF9F99" w:rsidR="00386584" w:rsidRPr="00B53278" w:rsidRDefault="00386584" w:rsidP="00581360">
          <w:pPr>
            <w:pStyle w:val="TOC1"/>
            <w:rPr>
              <w:noProof/>
              <w:kern w:val="2"/>
              <w:lang w:eastAsia="en-GB"/>
              <w14:ligatures w14:val="standardContextual"/>
            </w:rPr>
          </w:pPr>
          <w:hyperlink w:anchor="_Toc202860477" w:history="1">
            <w:r w:rsidRPr="00B53278">
              <w:rPr>
                <w:rStyle w:val="Hyperlink"/>
                <w:rFonts w:ascii="Aptos" w:eastAsia="MS Mincho" w:hAnsi="Aptos"/>
                <w:noProof/>
              </w:rPr>
              <w:t>8.</w:t>
            </w:r>
            <w:r w:rsidRPr="00B53278">
              <w:rPr>
                <w:noProof/>
                <w:kern w:val="2"/>
                <w:lang w:eastAsia="en-GB"/>
                <w14:ligatures w14:val="standardContextual"/>
              </w:rPr>
              <w:tab/>
            </w:r>
            <w:r w:rsidRPr="00B53278">
              <w:rPr>
                <w:rStyle w:val="Hyperlink"/>
                <w:rFonts w:ascii="Aptos" w:eastAsia="MS Mincho" w:hAnsi="Aptos"/>
                <w:noProof/>
              </w:rPr>
              <w:t>Recognition and reward</w:t>
            </w:r>
            <w:r w:rsidRPr="00B53278">
              <w:rPr>
                <w:noProof/>
                <w:webHidden/>
              </w:rPr>
              <w:tab/>
            </w:r>
            <w:r w:rsidRPr="00B53278">
              <w:rPr>
                <w:noProof/>
                <w:webHidden/>
              </w:rPr>
              <w:fldChar w:fldCharType="begin"/>
            </w:r>
            <w:r w:rsidRPr="00B53278">
              <w:rPr>
                <w:noProof/>
                <w:webHidden/>
              </w:rPr>
              <w:instrText xml:space="preserve"> PAGEREF _Toc202860477 \h </w:instrText>
            </w:r>
            <w:r w:rsidRPr="00B53278">
              <w:rPr>
                <w:noProof/>
                <w:webHidden/>
              </w:rPr>
            </w:r>
            <w:r w:rsidRPr="00B53278">
              <w:rPr>
                <w:noProof/>
                <w:webHidden/>
              </w:rPr>
              <w:fldChar w:fldCharType="separate"/>
            </w:r>
            <w:r w:rsidR="007B0A45">
              <w:rPr>
                <w:noProof/>
                <w:webHidden/>
              </w:rPr>
              <w:t>10</w:t>
            </w:r>
            <w:r w:rsidRPr="00B53278">
              <w:rPr>
                <w:noProof/>
                <w:webHidden/>
              </w:rPr>
              <w:fldChar w:fldCharType="end"/>
            </w:r>
          </w:hyperlink>
        </w:p>
        <w:p w14:paraId="31BFD802" w14:textId="61393FE0" w:rsidR="00386584" w:rsidRPr="00B53278" w:rsidRDefault="00386584" w:rsidP="00581360">
          <w:pPr>
            <w:pStyle w:val="TOC1"/>
            <w:rPr>
              <w:noProof/>
              <w:kern w:val="2"/>
              <w:lang w:eastAsia="en-GB"/>
              <w14:ligatures w14:val="standardContextual"/>
            </w:rPr>
          </w:pPr>
          <w:hyperlink w:anchor="_Toc202860478" w:history="1">
            <w:r w:rsidRPr="00B53278">
              <w:rPr>
                <w:rStyle w:val="Hyperlink"/>
                <w:rFonts w:ascii="Aptos" w:eastAsia="MS Mincho" w:hAnsi="Aptos"/>
                <w:noProof/>
              </w:rPr>
              <w:t>9.</w:t>
            </w:r>
            <w:r w:rsidRPr="00B53278">
              <w:rPr>
                <w:noProof/>
                <w:kern w:val="2"/>
                <w:lang w:eastAsia="en-GB"/>
                <w14:ligatures w14:val="standardContextual"/>
              </w:rPr>
              <w:tab/>
            </w:r>
            <w:r w:rsidRPr="00B53278">
              <w:rPr>
                <w:rStyle w:val="Hyperlink"/>
                <w:rFonts w:ascii="Aptos" w:eastAsia="MS Mincho" w:hAnsi="Aptos"/>
                <w:noProof/>
              </w:rPr>
              <w:t>Consequences and sanctions</w:t>
            </w:r>
            <w:r w:rsidRPr="00B53278">
              <w:rPr>
                <w:noProof/>
                <w:webHidden/>
              </w:rPr>
              <w:tab/>
            </w:r>
            <w:r w:rsidRPr="00B53278">
              <w:rPr>
                <w:noProof/>
                <w:webHidden/>
              </w:rPr>
              <w:fldChar w:fldCharType="begin"/>
            </w:r>
            <w:r w:rsidRPr="00B53278">
              <w:rPr>
                <w:noProof/>
                <w:webHidden/>
              </w:rPr>
              <w:instrText xml:space="preserve"> PAGEREF _Toc202860478 \h </w:instrText>
            </w:r>
            <w:r w:rsidRPr="00B53278">
              <w:rPr>
                <w:noProof/>
                <w:webHidden/>
              </w:rPr>
            </w:r>
            <w:r w:rsidRPr="00B53278">
              <w:rPr>
                <w:noProof/>
                <w:webHidden/>
              </w:rPr>
              <w:fldChar w:fldCharType="separate"/>
            </w:r>
            <w:r w:rsidR="007B0A45">
              <w:rPr>
                <w:noProof/>
                <w:webHidden/>
              </w:rPr>
              <w:t>11</w:t>
            </w:r>
            <w:r w:rsidRPr="00B53278">
              <w:rPr>
                <w:noProof/>
                <w:webHidden/>
              </w:rPr>
              <w:fldChar w:fldCharType="end"/>
            </w:r>
          </w:hyperlink>
        </w:p>
        <w:p w14:paraId="27CE94AD" w14:textId="79942249" w:rsidR="00386584" w:rsidRPr="00B53278" w:rsidRDefault="00386584" w:rsidP="00581360">
          <w:pPr>
            <w:pStyle w:val="TOC1"/>
            <w:rPr>
              <w:noProof/>
              <w:kern w:val="2"/>
              <w:lang w:eastAsia="en-GB"/>
              <w14:ligatures w14:val="standardContextual"/>
            </w:rPr>
          </w:pPr>
          <w:hyperlink w:anchor="_Toc202860479" w:history="1">
            <w:r w:rsidRPr="00B53278">
              <w:rPr>
                <w:rStyle w:val="Hyperlink"/>
                <w:rFonts w:ascii="Aptos" w:eastAsia="MS Mincho" w:hAnsi="Aptos"/>
                <w:noProof/>
              </w:rPr>
              <w:t>10.</w:t>
            </w:r>
            <w:r w:rsidRPr="00B53278">
              <w:rPr>
                <w:noProof/>
                <w:kern w:val="2"/>
                <w:lang w:eastAsia="en-GB"/>
                <w14:ligatures w14:val="standardContextual"/>
              </w:rPr>
              <w:tab/>
            </w:r>
            <w:r w:rsidRPr="00B53278">
              <w:rPr>
                <w:rStyle w:val="Hyperlink"/>
                <w:rFonts w:ascii="Aptos" w:eastAsia="MS Mincho" w:hAnsi="Aptos"/>
                <w:noProof/>
              </w:rPr>
              <w:t>Graduated approach to behaviour support</w:t>
            </w:r>
            <w:r w:rsidRPr="00B53278">
              <w:rPr>
                <w:noProof/>
                <w:webHidden/>
              </w:rPr>
              <w:tab/>
            </w:r>
            <w:r w:rsidRPr="00B53278">
              <w:rPr>
                <w:noProof/>
                <w:webHidden/>
              </w:rPr>
              <w:fldChar w:fldCharType="begin"/>
            </w:r>
            <w:r w:rsidRPr="00B53278">
              <w:rPr>
                <w:noProof/>
                <w:webHidden/>
              </w:rPr>
              <w:instrText xml:space="preserve"> PAGEREF _Toc202860479 \h </w:instrText>
            </w:r>
            <w:r w:rsidRPr="00B53278">
              <w:rPr>
                <w:noProof/>
                <w:webHidden/>
              </w:rPr>
            </w:r>
            <w:r w:rsidRPr="00B53278">
              <w:rPr>
                <w:noProof/>
                <w:webHidden/>
              </w:rPr>
              <w:fldChar w:fldCharType="separate"/>
            </w:r>
            <w:r w:rsidR="007B0A45">
              <w:rPr>
                <w:noProof/>
                <w:webHidden/>
              </w:rPr>
              <w:t>16</w:t>
            </w:r>
            <w:r w:rsidRPr="00B53278">
              <w:rPr>
                <w:noProof/>
                <w:webHidden/>
              </w:rPr>
              <w:fldChar w:fldCharType="end"/>
            </w:r>
          </w:hyperlink>
        </w:p>
        <w:p w14:paraId="3B2A836B" w14:textId="3202E006" w:rsidR="00386584" w:rsidRPr="00B53278" w:rsidRDefault="00386584" w:rsidP="00581360">
          <w:pPr>
            <w:pStyle w:val="TOC1"/>
            <w:rPr>
              <w:noProof/>
              <w:kern w:val="2"/>
              <w:lang w:eastAsia="en-GB"/>
              <w14:ligatures w14:val="standardContextual"/>
            </w:rPr>
          </w:pPr>
          <w:hyperlink w:anchor="_Toc202860480" w:history="1">
            <w:r w:rsidRPr="00B53278">
              <w:rPr>
                <w:rStyle w:val="Hyperlink"/>
                <w:rFonts w:ascii="Aptos" w:eastAsia="MS Mincho" w:hAnsi="Aptos"/>
                <w:noProof/>
              </w:rPr>
              <w:t>11.</w:t>
            </w:r>
            <w:r w:rsidRPr="00B53278">
              <w:rPr>
                <w:noProof/>
                <w:kern w:val="2"/>
                <w:lang w:eastAsia="en-GB"/>
                <w14:ligatures w14:val="standardContextual"/>
              </w:rPr>
              <w:tab/>
            </w:r>
            <w:r w:rsidRPr="00B53278">
              <w:rPr>
                <w:rStyle w:val="Hyperlink"/>
                <w:rFonts w:ascii="Aptos" w:eastAsia="MS Mincho" w:hAnsi="Aptos"/>
                <w:noProof/>
              </w:rPr>
              <w:t>Supporting children following a serious sanction</w:t>
            </w:r>
            <w:r w:rsidRPr="00B53278">
              <w:rPr>
                <w:noProof/>
                <w:webHidden/>
              </w:rPr>
              <w:tab/>
            </w:r>
            <w:r w:rsidRPr="00B53278">
              <w:rPr>
                <w:noProof/>
                <w:webHidden/>
              </w:rPr>
              <w:fldChar w:fldCharType="begin"/>
            </w:r>
            <w:r w:rsidRPr="00B53278">
              <w:rPr>
                <w:noProof/>
                <w:webHidden/>
              </w:rPr>
              <w:instrText xml:space="preserve"> PAGEREF _Toc202860480 \h </w:instrText>
            </w:r>
            <w:r w:rsidRPr="00B53278">
              <w:rPr>
                <w:noProof/>
                <w:webHidden/>
              </w:rPr>
            </w:r>
            <w:r w:rsidRPr="00B53278">
              <w:rPr>
                <w:noProof/>
                <w:webHidden/>
              </w:rPr>
              <w:fldChar w:fldCharType="separate"/>
            </w:r>
            <w:r w:rsidR="007B0A45">
              <w:rPr>
                <w:noProof/>
                <w:webHidden/>
              </w:rPr>
              <w:t>17</w:t>
            </w:r>
            <w:r w:rsidRPr="00B53278">
              <w:rPr>
                <w:noProof/>
                <w:webHidden/>
              </w:rPr>
              <w:fldChar w:fldCharType="end"/>
            </w:r>
          </w:hyperlink>
        </w:p>
        <w:p w14:paraId="69008027" w14:textId="79E3F761" w:rsidR="00386584" w:rsidRPr="00B53278" w:rsidRDefault="00386584" w:rsidP="00581360">
          <w:pPr>
            <w:pStyle w:val="TOC1"/>
            <w:rPr>
              <w:noProof/>
              <w:kern w:val="2"/>
              <w:lang w:eastAsia="en-GB"/>
              <w14:ligatures w14:val="standardContextual"/>
            </w:rPr>
          </w:pPr>
          <w:hyperlink w:anchor="_Toc202860481" w:history="1">
            <w:r w:rsidRPr="00B53278">
              <w:rPr>
                <w:rStyle w:val="Hyperlink"/>
                <w:rFonts w:ascii="Aptos" w:eastAsia="MS Mincho" w:hAnsi="Aptos"/>
                <w:noProof/>
              </w:rPr>
              <w:t>12.</w:t>
            </w:r>
            <w:r w:rsidRPr="00B53278">
              <w:rPr>
                <w:noProof/>
                <w:kern w:val="2"/>
                <w:lang w:eastAsia="en-GB"/>
                <w14:ligatures w14:val="standardContextual"/>
              </w:rPr>
              <w:tab/>
            </w:r>
            <w:r w:rsidRPr="00B53278">
              <w:rPr>
                <w:rStyle w:val="Hyperlink"/>
                <w:rFonts w:ascii="Aptos" w:eastAsia="MS Mincho" w:hAnsi="Aptos"/>
                <w:noProof/>
              </w:rPr>
              <w:t>Alternatives to suspension and permanent exclusion</w:t>
            </w:r>
            <w:r w:rsidRPr="00B53278">
              <w:rPr>
                <w:noProof/>
                <w:webHidden/>
              </w:rPr>
              <w:tab/>
            </w:r>
            <w:r w:rsidRPr="00B53278">
              <w:rPr>
                <w:noProof/>
                <w:webHidden/>
              </w:rPr>
              <w:fldChar w:fldCharType="begin"/>
            </w:r>
            <w:r w:rsidRPr="00B53278">
              <w:rPr>
                <w:noProof/>
                <w:webHidden/>
              </w:rPr>
              <w:instrText xml:space="preserve"> PAGEREF _Toc202860481 \h </w:instrText>
            </w:r>
            <w:r w:rsidRPr="00B53278">
              <w:rPr>
                <w:noProof/>
                <w:webHidden/>
              </w:rPr>
            </w:r>
            <w:r w:rsidRPr="00B53278">
              <w:rPr>
                <w:noProof/>
                <w:webHidden/>
              </w:rPr>
              <w:fldChar w:fldCharType="separate"/>
            </w:r>
            <w:r w:rsidR="007B0A45">
              <w:rPr>
                <w:noProof/>
                <w:webHidden/>
              </w:rPr>
              <w:t>19</w:t>
            </w:r>
            <w:r w:rsidRPr="00B53278">
              <w:rPr>
                <w:noProof/>
                <w:webHidden/>
              </w:rPr>
              <w:fldChar w:fldCharType="end"/>
            </w:r>
          </w:hyperlink>
        </w:p>
        <w:p w14:paraId="534141AB" w14:textId="51B5F849" w:rsidR="00386584" w:rsidRPr="00B53278" w:rsidRDefault="00386584" w:rsidP="00581360">
          <w:pPr>
            <w:pStyle w:val="TOC1"/>
            <w:rPr>
              <w:noProof/>
              <w:kern w:val="2"/>
              <w:lang w:eastAsia="en-GB"/>
              <w14:ligatures w14:val="standardContextual"/>
            </w:rPr>
          </w:pPr>
          <w:hyperlink w:anchor="_Toc202860482" w:history="1">
            <w:r w:rsidRPr="00B53278">
              <w:rPr>
                <w:rStyle w:val="Hyperlink"/>
                <w:rFonts w:ascii="Aptos" w:eastAsia="MS Mincho" w:hAnsi="Aptos"/>
                <w:noProof/>
              </w:rPr>
              <w:t>13.</w:t>
            </w:r>
            <w:r w:rsidRPr="00B53278">
              <w:rPr>
                <w:noProof/>
                <w:kern w:val="2"/>
                <w:lang w:eastAsia="en-GB"/>
                <w14:ligatures w14:val="standardContextual"/>
              </w:rPr>
              <w:tab/>
            </w:r>
            <w:r w:rsidRPr="00B53278">
              <w:rPr>
                <w:rStyle w:val="Hyperlink"/>
                <w:rFonts w:ascii="Aptos" w:eastAsia="MS Mincho" w:hAnsi="Aptos"/>
                <w:noProof/>
              </w:rPr>
              <w:t>Reasonable force</w:t>
            </w:r>
            <w:r w:rsidRPr="00B53278">
              <w:rPr>
                <w:noProof/>
                <w:webHidden/>
              </w:rPr>
              <w:tab/>
            </w:r>
            <w:r w:rsidRPr="00B53278">
              <w:rPr>
                <w:noProof/>
                <w:webHidden/>
              </w:rPr>
              <w:fldChar w:fldCharType="begin"/>
            </w:r>
            <w:r w:rsidRPr="00B53278">
              <w:rPr>
                <w:noProof/>
                <w:webHidden/>
              </w:rPr>
              <w:instrText xml:space="preserve"> PAGEREF _Toc202860482 \h </w:instrText>
            </w:r>
            <w:r w:rsidRPr="00B53278">
              <w:rPr>
                <w:noProof/>
                <w:webHidden/>
              </w:rPr>
            </w:r>
            <w:r w:rsidRPr="00B53278">
              <w:rPr>
                <w:noProof/>
                <w:webHidden/>
              </w:rPr>
              <w:fldChar w:fldCharType="separate"/>
            </w:r>
            <w:r w:rsidR="007B0A45">
              <w:rPr>
                <w:noProof/>
                <w:webHidden/>
              </w:rPr>
              <w:t>20</w:t>
            </w:r>
            <w:r w:rsidRPr="00B53278">
              <w:rPr>
                <w:noProof/>
                <w:webHidden/>
              </w:rPr>
              <w:fldChar w:fldCharType="end"/>
            </w:r>
          </w:hyperlink>
        </w:p>
        <w:p w14:paraId="09810D5F" w14:textId="05BDB20D" w:rsidR="00386584" w:rsidRPr="00B53278" w:rsidRDefault="00386584" w:rsidP="00581360">
          <w:pPr>
            <w:pStyle w:val="TOC1"/>
            <w:rPr>
              <w:noProof/>
              <w:kern w:val="2"/>
              <w:lang w:eastAsia="en-GB"/>
              <w14:ligatures w14:val="standardContextual"/>
            </w:rPr>
          </w:pPr>
          <w:hyperlink w:anchor="_Toc202860483" w:history="1">
            <w:r w:rsidRPr="00B53278">
              <w:rPr>
                <w:rStyle w:val="Hyperlink"/>
                <w:rFonts w:ascii="Aptos" w:eastAsia="MS Mincho" w:hAnsi="Aptos"/>
                <w:noProof/>
              </w:rPr>
              <w:t>14.</w:t>
            </w:r>
            <w:r w:rsidRPr="00B53278">
              <w:rPr>
                <w:noProof/>
                <w:kern w:val="2"/>
                <w:lang w:eastAsia="en-GB"/>
                <w14:ligatures w14:val="standardContextual"/>
              </w:rPr>
              <w:tab/>
            </w:r>
            <w:r w:rsidRPr="00B53278">
              <w:rPr>
                <w:rStyle w:val="Hyperlink"/>
                <w:rFonts w:ascii="Aptos" w:eastAsia="MS Mincho" w:hAnsi="Aptos"/>
                <w:noProof/>
              </w:rPr>
              <w:t>Power to discipline beyond the school gates</w:t>
            </w:r>
            <w:r w:rsidRPr="00B53278">
              <w:rPr>
                <w:noProof/>
                <w:webHidden/>
              </w:rPr>
              <w:tab/>
            </w:r>
            <w:r w:rsidRPr="00B53278">
              <w:rPr>
                <w:noProof/>
                <w:webHidden/>
              </w:rPr>
              <w:fldChar w:fldCharType="begin"/>
            </w:r>
            <w:r w:rsidRPr="00B53278">
              <w:rPr>
                <w:noProof/>
                <w:webHidden/>
              </w:rPr>
              <w:instrText xml:space="preserve"> PAGEREF _Toc202860483 \h </w:instrText>
            </w:r>
            <w:r w:rsidRPr="00B53278">
              <w:rPr>
                <w:noProof/>
                <w:webHidden/>
              </w:rPr>
            </w:r>
            <w:r w:rsidRPr="00B53278">
              <w:rPr>
                <w:noProof/>
                <w:webHidden/>
              </w:rPr>
              <w:fldChar w:fldCharType="separate"/>
            </w:r>
            <w:r w:rsidR="007B0A45">
              <w:rPr>
                <w:noProof/>
                <w:webHidden/>
              </w:rPr>
              <w:t>22</w:t>
            </w:r>
            <w:r w:rsidRPr="00B53278">
              <w:rPr>
                <w:noProof/>
                <w:webHidden/>
              </w:rPr>
              <w:fldChar w:fldCharType="end"/>
            </w:r>
          </w:hyperlink>
        </w:p>
        <w:p w14:paraId="36EABD98" w14:textId="77B06E58" w:rsidR="00386584" w:rsidRPr="00B53278" w:rsidRDefault="00386584" w:rsidP="00581360">
          <w:pPr>
            <w:pStyle w:val="TOC1"/>
            <w:rPr>
              <w:noProof/>
              <w:kern w:val="2"/>
              <w:lang w:eastAsia="en-GB"/>
              <w14:ligatures w14:val="standardContextual"/>
            </w:rPr>
          </w:pPr>
          <w:hyperlink w:anchor="_Toc202860484" w:history="1">
            <w:r w:rsidRPr="00B53278">
              <w:rPr>
                <w:rStyle w:val="Hyperlink"/>
                <w:rFonts w:ascii="Aptos" w:eastAsia="MS Mincho" w:hAnsi="Aptos"/>
                <w:noProof/>
              </w:rPr>
              <w:t>15.</w:t>
            </w:r>
            <w:r w:rsidRPr="00B53278">
              <w:rPr>
                <w:noProof/>
                <w:kern w:val="2"/>
                <w:lang w:eastAsia="en-GB"/>
                <w14:ligatures w14:val="standardContextual"/>
              </w:rPr>
              <w:tab/>
            </w:r>
            <w:r w:rsidRPr="00B53278">
              <w:rPr>
                <w:rStyle w:val="Hyperlink"/>
                <w:rFonts w:ascii="Aptos" w:eastAsia="MS Mincho" w:hAnsi="Aptos"/>
                <w:noProof/>
              </w:rPr>
              <w:t>Searching, screening and confiscation</w:t>
            </w:r>
            <w:r w:rsidRPr="00B53278">
              <w:rPr>
                <w:noProof/>
                <w:webHidden/>
              </w:rPr>
              <w:tab/>
            </w:r>
            <w:r w:rsidRPr="00B53278">
              <w:rPr>
                <w:noProof/>
                <w:webHidden/>
              </w:rPr>
              <w:fldChar w:fldCharType="begin"/>
            </w:r>
            <w:r w:rsidRPr="00B53278">
              <w:rPr>
                <w:noProof/>
                <w:webHidden/>
              </w:rPr>
              <w:instrText xml:space="preserve"> PAGEREF _Toc202860484 \h </w:instrText>
            </w:r>
            <w:r w:rsidRPr="00B53278">
              <w:rPr>
                <w:noProof/>
                <w:webHidden/>
              </w:rPr>
            </w:r>
            <w:r w:rsidRPr="00B53278">
              <w:rPr>
                <w:noProof/>
                <w:webHidden/>
              </w:rPr>
              <w:fldChar w:fldCharType="separate"/>
            </w:r>
            <w:r w:rsidR="007B0A45">
              <w:rPr>
                <w:noProof/>
                <w:webHidden/>
              </w:rPr>
              <w:t>22</w:t>
            </w:r>
            <w:r w:rsidRPr="00B53278">
              <w:rPr>
                <w:noProof/>
                <w:webHidden/>
              </w:rPr>
              <w:fldChar w:fldCharType="end"/>
            </w:r>
          </w:hyperlink>
        </w:p>
        <w:p w14:paraId="66784004" w14:textId="220BE7F9" w:rsidR="00386584" w:rsidRPr="00B53278" w:rsidRDefault="00386584" w:rsidP="00581360">
          <w:pPr>
            <w:pStyle w:val="TOC1"/>
            <w:rPr>
              <w:noProof/>
              <w:kern w:val="2"/>
              <w:lang w:eastAsia="en-GB"/>
              <w14:ligatures w14:val="standardContextual"/>
            </w:rPr>
          </w:pPr>
          <w:hyperlink w:anchor="_Toc202860485" w:history="1">
            <w:r w:rsidRPr="00B53278">
              <w:rPr>
                <w:rStyle w:val="Hyperlink"/>
                <w:rFonts w:ascii="Aptos" w:eastAsia="MS Mincho" w:hAnsi="Aptos"/>
                <w:noProof/>
              </w:rPr>
              <w:t>16.</w:t>
            </w:r>
            <w:r w:rsidRPr="00B53278">
              <w:rPr>
                <w:noProof/>
                <w:kern w:val="2"/>
                <w:lang w:eastAsia="en-GB"/>
                <w14:ligatures w14:val="standardContextual"/>
              </w:rPr>
              <w:tab/>
            </w:r>
            <w:r w:rsidRPr="00B53278">
              <w:rPr>
                <w:rStyle w:val="Hyperlink"/>
                <w:rFonts w:ascii="Aptos" w:eastAsia="MS Mincho" w:hAnsi="Aptos"/>
                <w:noProof/>
              </w:rPr>
              <w:t>Suspected criminal behaviour</w:t>
            </w:r>
            <w:r w:rsidRPr="00B53278">
              <w:rPr>
                <w:noProof/>
                <w:webHidden/>
              </w:rPr>
              <w:tab/>
            </w:r>
            <w:r w:rsidRPr="00B53278">
              <w:rPr>
                <w:noProof/>
                <w:webHidden/>
              </w:rPr>
              <w:fldChar w:fldCharType="begin"/>
            </w:r>
            <w:r w:rsidRPr="00B53278">
              <w:rPr>
                <w:noProof/>
                <w:webHidden/>
              </w:rPr>
              <w:instrText xml:space="preserve"> PAGEREF _Toc202860485 \h </w:instrText>
            </w:r>
            <w:r w:rsidRPr="00B53278">
              <w:rPr>
                <w:noProof/>
                <w:webHidden/>
              </w:rPr>
            </w:r>
            <w:r w:rsidRPr="00B53278">
              <w:rPr>
                <w:noProof/>
                <w:webHidden/>
              </w:rPr>
              <w:fldChar w:fldCharType="separate"/>
            </w:r>
            <w:r w:rsidR="007B0A45">
              <w:rPr>
                <w:noProof/>
                <w:webHidden/>
              </w:rPr>
              <w:t>23</w:t>
            </w:r>
            <w:r w:rsidRPr="00B53278">
              <w:rPr>
                <w:noProof/>
                <w:webHidden/>
              </w:rPr>
              <w:fldChar w:fldCharType="end"/>
            </w:r>
          </w:hyperlink>
        </w:p>
        <w:p w14:paraId="2E3CC474" w14:textId="4B2C04E5" w:rsidR="00386584" w:rsidRPr="00B53278" w:rsidRDefault="00386584" w:rsidP="00581360">
          <w:pPr>
            <w:pStyle w:val="TOC1"/>
            <w:rPr>
              <w:noProof/>
              <w:kern w:val="2"/>
              <w:lang w:eastAsia="en-GB"/>
              <w14:ligatures w14:val="standardContextual"/>
            </w:rPr>
          </w:pPr>
          <w:hyperlink w:anchor="_Toc202860486" w:history="1">
            <w:r w:rsidRPr="00B53278">
              <w:rPr>
                <w:rStyle w:val="Hyperlink"/>
                <w:rFonts w:ascii="Aptos" w:eastAsia="MS Mincho" w:hAnsi="Aptos"/>
                <w:noProof/>
              </w:rPr>
              <w:t>17.</w:t>
            </w:r>
            <w:r w:rsidRPr="00B53278">
              <w:rPr>
                <w:noProof/>
                <w:kern w:val="2"/>
                <w:lang w:eastAsia="en-GB"/>
                <w14:ligatures w14:val="standardContextual"/>
              </w:rPr>
              <w:tab/>
            </w:r>
            <w:r w:rsidRPr="00B53278">
              <w:rPr>
                <w:rStyle w:val="Hyperlink"/>
                <w:rFonts w:ascii="Aptos" w:eastAsia="MS Mincho" w:hAnsi="Aptos"/>
                <w:noProof/>
              </w:rPr>
              <w:t>Bullying</w:t>
            </w:r>
            <w:r w:rsidRPr="00B53278">
              <w:rPr>
                <w:noProof/>
                <w:webHidden/>
              </w:rPr>
              <w:tab/>
            </w:r>
            <w:r w:rsidRPr="00B53278">
              <w:rPr>
                <w:noProof/>
                <w:webHidden/>
              </w:rPr>
              <w:fldChar w:fldCharType="begin"/>
            </w:r>
            <w:r w:rsidRPr="00B53278">
              <w:rPr>
                <w:noProof/>
                <w:webHidden/>
              </w:rPr>
              <w:instrText xml:space="preserve"> PAGEREF _Toc202860486 \h </w:instrText>
            </w:r>
            <w:r w:rsidRPr="00B53278">
              <w:rPr>
                <w:noProof/>
                <w:webHidden/>
              </w:rPr>
            </w:r>
            <w:r w:rsidRPr="00B53278">
              <w:rPr>
                <w:noProof/>
                <w:webHidden/>
              </w:rPr>
              <w:fldChar w:fldCharType="separate"/>
            </w:r>
            <w:r w:rsidR="007B0A45">
              <w:rPr>
                <w:noProof/>
                <w:webHidden/>
              </w:rPr>
              <w:t>23</w:t>
            </w:r>
            <w:r w:rsidRPr="00B53278">
              <w:rPr>
                <w:noProof/>
                <w:webHidden/>
              </w:rPr>
              <w:fldChar w:fldCharType="end"/>
            </w:r>
          </w:hyperlink>
        </w:p>
        <w:p w14:paraId="6C49584D" w14:textId="7CD09F2B" w:rsidR="00386584" w:rsidRPr="00B53278" w:rsidRDefault="00386584" w:rsidP="00581360">
          <w:pPr>
            <w:pStyle w:val="TOC1"/>
            <w:rPr>
              <w:noProof/>
              <w:kern w:val="2"/>
              <w:lang w:eastAsia="en-GB"/>
              <w14:ligatures w14:val="standardContextual"/>
            </w:rPr>
          </w:pPr>
          <w:hyperlink w:anchor="_Toc202860487" w:history="1">
            <w:r w:rsidRPr="00B53278">
              <w:rPr>
                <w:rStyle w:val="Hyperlink"/>
                <w:rFonts w:ascii="Aptos" w:eastAsia="MS Mincho" w:hAnsi="Aptos"/>
                <w:noProof/>
              </w:rPr>
              <w:t>18.</w:t>
            </w:r>
            <w:r w:rsidRPr="00B53278">
              <w:rPr>
                <w:noProof/>
                <w:kern w:val="2"/>
                <w:lang w:eastAsia="en-GB"/>
                <w14:ligatures w14:val="standardContextual"/>
              </w:rPr>
              <w:tab/>
            </w:r>
            <w:r w:rsidRPr="00B53278">
              <w:rPr>
                <w:rStyle w:val="Hyperlink"/>
                <w:rFonts w:ascii="Aptos" w:eastAsia="MS Mincho" w:hAnsi="Aptos"/>
                <w:noProof/>
              </w:rPr>
              <w:t>Use of social media</w:t>
            </w:r>
            <w:r w:rsidRPr="00B53278">
              <w:rPr>
                <w:noProof/>
                <w:webHidden/>
              </w:rPr>
              <w:tab/>
            </w:r>
            <w:r w:rsidRPr="00B53278">
              <w:rPr>
                <w:noProof/>
                <w:webHidden/>
              </w:rPr>
              <w:fldChar w:fldCharType="begin"/>
            </w:r>
            <w:r w:rsidRPr="00B53278">
              <w:rPr>
                <w:noProof/>
                <w:webHidden/>
              </w:rPr>
              <w:instrText xml:space="preserve"> PAGEREF _Toc202860487 \h </w:instrText>
            </w:r>
            <w:r w:rsidRPr="00B53278">
              <w:rPr>
                <w:noProof/>
                <w:webHidden/>
              </w:rPr>
            </w:r>
            <w:r w:rsidRPr="00B53278">
              <w:rPr>
                <w:noProof/>
                <w:webHidden/>
              </w:rPr>
              <w:fldChar w:fldCharType="separate"/>
            </w:r>
            <w:r w:rsidR="007B0A45">
              <w:rPr>
                <w:noProof/>
                <w:webHidden/>
              </w:rPr>
              <w:t>24</w:t>
            </w:r>
            <w:r w:rsidRPr="00B53278">
              <w:rPr>
                <w:noProof/>
                <w:webHidden/>
              </w:rPr>
              <w:fldChar w:fldCharType="end"/>
            </w:r>
          </w:hyperlink>
        </w:p>
        <w:p w14:paraId="54CD6AB9" w14:textId="7A3DD3E1" w:rsidR="00386584" w:rsidRPr="00B53278" w:rsidRDefault="00386584" w:rsidP="00581360">
          <w:pPr>
            <w:pStyle w:val="TOC1"/>
            <w:rPr>
              <w:noProof/>
              <w:kern w:val="2"/>
              <w:lang w:eastAsia="en-GB"/>
              <w14:ligatures w14:val="standardContextual"/>
            </w:rPr>
          </w:pPr>
          <w:hyperlink w:anchor="_Toc202860488" w:history="1">
            <w:r w:rsidRPr="00B53278">
              <w:rPr>
                <w:rStyle w:val="Hyperlink"/>
                <w:rFonts w:ascii="Aptos" w:eastAsia="MS Mincho" w:hAnsi="Aptos"/>
                <w:noProof/>
              </w:rPr>
              <w:t>19.</w:t>
            </w:r>
            <w:r w:rsidRPr="00B53278">
              <w:rPr>
                <w:noProof/>
                <w:kern w:val="2"/>
                <w:lang w:eastAsia="en-GB"/>
                <w14:ligatures w14:val="standardContextual"/>
              </w:rPr>
              <w:tab/>
            </w:r>
            <w:r w:rsidRPr="00B53278">
              <w:rPr>
                <w:rStyle w:val="Hyperlink"/>
                <w:rFonts w:ascii="Aptos" w:eastAsia="MS Mincho" w:hAnsi="Aptos"/>
                <w:noProof/>
              </w:rPr>
              <w:t>Malicious allegations</w:t>
            </w:r>
            <w:r w:rsidRPr="00B53278">
              <w:rPr>
                <w:noProof/>
                <w:webHidden/>
              </w:rPr>
              <w:tab/>
            </w:r>
            <w:r w:rsidRPr="00B53278">
              <w:rPr>
                <w:noProof/>
                <w:webHidden/>
              </w:rPr>
              <w:fldChar w:fldCharType="begin"/>
            </w:r>
            <w:r w:rsidRPr="00B53278">
              <w:rPr>
                <w:noProof/>
                <w:webHidden/>
              </w:rPr>
              <w:instrText xml:space="preserve"> PAGEREF _Toc202860488 \h </w:instrText>
            </w:r>
            <w:r w:rsidRPr="00B53278">
              <w:rPr>
                <w:noProof/>
                <w:webHidden/>
              </w:rPr>
            </w:r>
            <w:r w:rsidRPr="00B53278">
              <w:rPr>
                <w:noProof/>
                <w:webHidden/>
              </w:rPr>
              <w:fldChar w:fldCharType="separate"/>
            </w:r>
            <w:r w:rsidR="007B0A45">
              <w:rPr>
                <w:noProof/>
                <w:webHidden/>
              </w:rPr>
              <w:t>25</w:t>
            </w:r>
            <w:r w:rsidRPr="00B53278">
              <w:rPr>
                <w:noProof/>
                <w:webHidden/>
              </w:rPr>
              <w:fldChar w:fldCharType="end"/>
            </w:r>
          </w:hyperlink>
        </w:p>
        <w:p w14:paraId="678412A5" w14:textId="7526C692" w:rsidR="00386584" w:rsidRPr="00B53278" w:rsidRDefault="00386584" w:rsidP="00581360">
          <w:pPr>
            <w:pStyle w:val="TOC1"/>
            <w:rPr>
              <w:noProof/>
              <w:kern w:val="2"/>
              <w:lang w:eastAsia="en-GB"/>
              <w14:ligatures w14:val="standardContextual"/>
            </w:rPr>
          </w:pPr>
          <w:hyperlink w:anchor="_Toc202860489" w:history="1">
            <w:r w:rsidRPr="00B53278">
              <w:rPr>
                <w:rStyle w:val="Hyperlink"/>
                <w:rFonts w:ascii="Aptos" w:eastAsia="MS Mincho" w:hAnsi="Aptos"/>
                <w:noProof/>
              </w:rPr>
              <w:t>20.</w:t>
            </w:r>
            <w:r w:rsidRPr="00B53278">
              <w:rPr>
                <w:noProof/>
                <w:kern w:val="2"/>
                <w:lang w:eastAsia="en-GB"/>
                <w14:ligatures w14:val="standardContextual"/>
              </w:rPr>
              <w:tab/>
            </w:r>
            <w:r w:rsidRPr="00B53278">
              <w:rPr>
                <w:rStyle w:val="Hyperlink"/>
                <w:rFonts w:ascii="Aptos" w:eastAsia="MS Mincho" w:hAnsi="Aptos"/>
                <w:noProof/>
              </w:rPr>
              <w:t>Serious incidents that require investigation</w:t>
            </w:r>
            <w:r w:rsidRPr="00B53278">
              <w:rPr>
                <w:noProof/>
                <w:webHidden/>
              </w:rPr>
              <w:tab/>
            </w:r>
            <w:r w:rsidRPr="00B53278">
              <w:rPr>
                <w:noProof/>
                <w:webHidden/>
              </w:rPr>
              <w:fldChar w:fldCharType="begin"/>
            </w:r>
            <w:r w:rsidRPr="00B53278">
              <w:rPr>
                <w:noProof/>
                <w:webHidden/>
              </w:rPr>
              <w:instrText xml:space="preserve"> PAGEREF _Toc202860489 \h </w:instrText>
            </w:r>
            <w:r w:rsidRPr="00B53278">
              <w:rPr>
                <w:noProof/>
                <w:webHidden/>
              </w:rPr>
            </w:r>
            <w:r w:rsidRPr="00B53278">
              <w:rPr>
                <w:noProof/>
                <w:webHidden/>
              </w:rPr>
              <w:fldChar w:fldCharType="separate"/>
            </w:r>
            <w:r w:rsidR="007B0A45">
              <w:rPr>
                <w:noProof/>
                <w:webHidden/>
              </w:rPr>
              <w:t>25</w:t>
            </w:r>
            <w:r w:rsidRPr="00B53278">
              <w:rPr>
                <w:noProof/>
                <w:webHidden/>
              </w:rPr>
              <w:fldChar w:fldCharType="end"/>
            </w:r>
          </w:hyperlink>
        </w:p>
        <w:p w14:paraId="50CC432B" w14:textId="28AD8315" w:rsidR="00386584" w:rsidRPr="00B53278" w:rsidRDefault="00386584" w:rsidP="00581360">
          <w:pPr>
            <w:pStyle w:val="TOC1"/>
            <w:rPr>
              <w:noProof/>
              <w:kern w:val="2"/>
              <w:lang w:eastAsia="en-GB"/>
              <w14:ligatures w14:val="standardContextual"/>
            </w:rPr>
          </w:pPr>
          <w:hyperlink w:anchor="_Toc202860490" w:history="1">
            <w:r w:rsidRPr="00B53278">
              <w:rPr>
                <w:rStyle w:val="Hyperlink"/>
                <w:rFonts w:ascii="Aptos" w:eastAsia="MS Mincho" w:hAnsi="Aptos"/>
                <w:noProof/>
              </w:rPr>
              <w:t>21.</w:t>
            </w:r>
            <w:r w:rsidRPr="00B53278">
              <w:rPr>
                <w:noProof/>
                <w:kern w:val="2"/>
                <w:lang w:eastAsia="en-GB"/>
                <w14:ligatures w14:val="standardContextual"/>
              </w:rPr>
              <w:tab/>
            </w:r>
            <w:r w:rsidRPr="00B53278">
              <w:rPr>
                <w:rStyle w:val="Hyperlink"/>
                <w:rFonts w:ascii="Aptos" w:eastAsia="MS Mincho" w:hAnsi="Aptos"/>
                <w:noProof/>
              </w:rPr>
              <w:t xml:space="preserve">Mobile phones </w:t>
            </w:r>
            <w:r w:rsidRPr="00B53278">
              <w:rPr>
                <w:noProof/>
                <w:webHidden/>
              </w:rPr>
              <w:tab/>
            </w:r>
            <w:r w:rsidR="00642EAF">
              <w:rPr>
                <w:noProof/>
                <w:webHidden/>
              </w:rPr>
              <w:t>…………………………………………………………………………………………………………………..</w:t>
            </w:r>
            <w:r w:rsidRPr="00B53278">
              <w:rPr>
                <w:noProof/>
                <w:webHidden/>
              </w:rPr>
              <w:fldChar w:fldCharType="begin"/>
            </w:r>
            <w:r w:rsidRPr="00B53278">
              <w:rPr>
                <w:noProof/>
                <w:webHidden/>
              </w:rPr>
              <w:instrText xml:space="preserve"> PAGEREF _Toc202860490 \h </w:instrText>
            </w:r>
            <w:r w:rsidRPr="00B53278">
              <w:rPr>
                <w:noProof/>
                <w:webHidden/>
              </w:rPr>
            </w:r>
            <w:r w:rsidRPr="00B53278">
              <w:rPr>
                <w:noProof/>
                <w:webHidden/>
              </w:rPr>
              <w:fldChar w:fldCharType="separate"/>
            </w:r>
            <w:r w:rsidR="007B0A45">
              <w:rPr>
                <w:noProof/>
                <w:webHidden/>
              </w:rPr>
              <w:t>26</w:t>
            </w:r>
            <w:r w:rsidRPr="00B53278">
              <w:rPr>
                <w:noProof/>
                <w:webHidden/>
              </w:rPr>
              <w:fldChar w:fldCharType="end"/>
            </w:r>
          </w:hyperlink>
        </w:p>
        <w:p w14:paraId="4739B2CB" w14:textId="24A97607" w:rsidR="00386584" w:rsidRPr="00B53278" w:rsidRDefault="00386584" w:rsidP="00581360">
          <w:pPr>
            <w:pStyle w:val="TOC1"/>
            <w:rPr>
              <w:noProof/>
              <w:kern w:val="2"/>
              <w:lang w:eastAsia="en-GB"/>
              <w14:ligatures w14:val="standardContextual"/>
            </w:rPr>
          </w:pPr>
          <w:hyperlink w:anchor="_Toc202860491" w:history="1">
            <w:r w:rsidRPr="00B53278">
              <w:rPr>
                <w:rStyle w:val="Hyperlink"/>
                <w:rFonts w:ascii="Aptos" w:eastAsia="MS Mincho" w:hAnsi="Aptos"/>
                <w:noProof/>
              </w:rPr>
              <w:t>22.</w:t>
            </w:r>
            <w:r w:rsidRPr="00B53278">
              <w:rPr>
                <w:noProof/>
                <w:kern w:val="2"/>
                <w:lang w:eastAsia="en-GB"/>
                <w14:ligatures w14:val="standardContextual"/>
              </w:rPr>
              <w:tab/>
            </w:r>
            <w:r w:rsidRPr="00B53278">
              <w:rPr>
                <w:rStyle w:val="Hyperlink"/>
                <w:rFonts w:ascii="Aptos" w:eastAsia="MS Mincho" w:hAnsi="Aptos"/>
                <w:noProof/>
              </w:rPr>
              <w:t>Monitoring and evaluating academy behaviour</w:t>
            </w:r>
            <w:r w:rsidRPr="00B53278">
              <w:rPr>
                <w:noProof/>
                <w:webHidden/>
              </w:rPr>
              <w:tab/>
            </w:r>
            <w:r w:rsidRPr="00B53278">
              <w:rPr>
                <w:noProof/>
                <w:webHidden/>
              </w:rPr>
              <w:fldChar w:fldCharType="begin"/>
            </w:r>
            <w:r w:rsidRPr="00B53278">
              <w:rPr>
                <w:noProof/>
                <w:webHidden/>
              </w:rPr>
              <w:instrText xml:space="preserve"> PAGEREF _Toc202860491 \h </w:instrText>
            </w:r>
            <w:r w:rsidRPr="00B53278">
              <w:rPr>
                <w:noProof/>
                <w:webHidden/>
              </w:rPr>
            </w:r>
            <w:r w:rsidRPr="00B53278">
              <w:rPr>
                <w:noProof/>
                <w:webHidden/>
              </w:rPr>
              <w:fldChar w:fldCharType="separate"/>
            </w:r>
            <w:r w:rsidR="007B0A45">
              <w:rPr>
                <w:noProof/>
                <w:webHidden/>
              </w:rPr>
              <w:t>27</w:t>
            </w:r>
            <w:r w:rsidRPr="00B53278">
              <w:rPr>
                <w:noProof/>
                <w:webHidden/>
              </w:rPr>
              <w:fldChar w:fldCharType="end"/>
            </w:r>
          </w:hyperlink>
        </w:p>
        <w:p w14:paraId="0B8CFE59" w14:textId="6CCB688A" w:rsidR="00386584" w:rsidRPr="00B53278" w:rsidRDefault="00386584" w:rsidP="00581360">
          <w:pPr>
            <w:pStyle w:val="TOC1"/>
            <w:rPr>
              <w:noProof/>
              <w:kern w:val="2"/>
              <w:lang w:eastAsia="en-GB"/>
              <w14:ligatures w14:val="standardContextual"/>
            </w:rPr>
          </w:pPr>
          <w:hyperlink w:anchor="_Toc202860492" w:history="1">
            <w:r w:rsidRPr="00B53278">
              <w:rPr>
                <w:rStyle w:val="Hyperlink"/>
                <w:rFonts w:ascii="Aptos" w:eastAsia="MS Mincho" w:hAnsi="Aptos"/>
                <w:noProof/>
              </w:rPr>
              <w:t>23.</w:t>
            </w:r>
            <w:r w:rsidRPr="00B53278">
              <w:rPr>
                <w:noProof/>
                <w:kern w:val="2"/>
                <w:lang w:eastAsia="en-GB"/>
                <w14:ligatures w14:val="standardContextual"/>
              </w:rPr>
              <w:tab/>
            </w:r>
            <w:r w:rsidRPr="00B53278">
              <w:rPr>
                <w:rStyle w:val="Hyperlink"/>
                <w:rFonts w:ascii="Aptos" w:eastAsia="MS Mincho" w:hAnsi="Aptos"/>
                <w:noProof/>
              </w:rPr>
              <w:t>Safeguarding</w:t>
            </w:r>
            <w:r w:rsidRPr="00B53278">
              <w:rPr>
                <w:noProof/>
                <w:webHidden/>
              </w:rPr>
              <w:tab/>
            </w:r>
            <w:r w:rsidRPr="00B53278">
              <w:rPr>
                <w:noProof/>
                <w:webHidden/>
              </w:rPr>
              <w:fldChar w:fldCharType="begin"/>
            </w:r>
            <w:r w:rsidRPr="00B53278">
              <w:rPr>
                <w:noProof/>
                <w:webHidden/>
              </w:rPr>
              <w:instrText xml:space="preserve"> PAGEREF _Toc202860492 \h </w:instrText>
            </w:r>
            <w:r w:rsidRPr="00B53278">
              <w:rPr>
                <w:noProof/>
                <w:webHidden/>
              </w:rPr>
            </w:r>
            <w:r w:rsidRPr="00B53278">
              <w:rPr>
                <w:noProof/>
                <w:webHidden/>
              </w:rPr>
              <w:fldChar w:fldCharType="separate"/>
            </w:r>
            <w:r w:rsidR="007B0A45">
              <w:rPr>
                <w:noProof/>
                <w:webHidden/>
              </w:rPr>
              <w:t>27</w:t>
            </w:r>
            <w:r w:rsidRPr="00B53278">
              <w:rPr>
                <w:noProof/>
                <w:webHidden/>
              </w:rPr>
              <w:fldChar w:fldCharType="end"/>
            </w:r>
          </w:hyperlink>
        </w:p>
        <w:p w14:paraId="3B0665B0" w14:textId="259DF34E" w:rsidR="00386584" w:rsidRPr="00B53278" w:rsidRDefault="00386584" w:rsidP="00581360">
          <w:pPr>
            <w:pStyle w:val="TOC1"/>
            <w:rPr>
              <w:noProof/>
              <w:kern w:val="2"/>
              <w:lang w:eastAsia="en-GB"/>
              <w14:ligatures w14:val="standardContextual"/>
            </w:rPr>
          </w:pPr>
          <w:hyperlink w:anchor="_Toc202860493" w:history="1">
            <w:r w:rsidRPr="00B53278">
              <w:rPr>
                <w:rStyle w:val="Hyperlink"/>
                <w:rFonts w:ascii="Aptos" w:eastAsia="MS Mincho" w:hAnsi="Aptos"/>
                <w:noProof/>
              </w:rPr>
              <w:t>24.</w:t>
            </w:r>
            <w:r w:rsidRPr="00B53278">
              <w:rPr>
                <w:noProof/>
                <w:kern w:val="2"/>
                <w:lang w:eastAsia="en-GB"/>
                <w14:ligatures w14:val="standardContextual"/>
              </w:rPr>
              <w:tab/>
            </w:r>
            <w:r w:rsidRPr="00B53278">
              <w:rPr>
                <w:rStyle w:val="Hyperlink"/>
                <w:rFonts w:ascii="Aptos" w:eastAsia="MS Mincho" w:hAnsi="Aptos"/>
                <w:noProof/>
              </w:rPr>
              <w:t>Complaints</w:t>
            </w:r>
            <w:r w:rsidRPr="00B53278">
              <w:rPr>
                <w:noProof/>
                <w:webHidden/>
              </w:rPr>
              <w:tab/>
            </w:r>
            <w:r w:rsidRPr="00B53278">
              <w:rPr>
                <w:noProof/>
                <w:webHidden/>
              </w:rPr>
              <w:fldChar w:fldCharType="begin"/>
            </w:r>
            <w:r w:rsidRPr="00B53278">
              <w:rPr>
                <w:noProof/>
                <w:webHidden/>
              </w:rPr>
              <w:instrText xml:space="preserve"> PAGEREF _Toc202860493 \h </w:instrText>
            </w:r>
            <w:r w:rsidRPr="00B53278">
              <w:rPr>
                <w:noProof/>
                <w:webHidden/>
              </w:rPr>
            </w:r>
            <w:r w:rsidRPr="00B53278">
              <w:rPr>
                <w:noProof/>
                <w:webHidden/>
              </w:rPr>
              <w:fldChar w:fldCharType="separate"/>
            </w:r>
            <w:r w:rsidR="007B0A45">
              <w:rPr>
                <w:noProof/>
                <w:webHidden/>
              </w:rPr>
              <w:t>28</w:t>
            </w:r>
            <w:r w:rsidRPr="00B53278">
              <w:rPr>
                <w:noProof/>
                <w:webHidden/>
              </w:rPr>
              <w:fldChar w:fldCharType="end"/>
            </w:r>
          </w:hyperlink>
        </w:p>
        <w:p w14:paraId="7F77E41B" w14:textId="05EDCAAD" w:rsidR="00386584" w:rsidRDefault="00386584" w:rsidP="00581360">
          <w:pPr>
            <w:pStyle w:val="TOC1"/>
            <w:rPr>
              <w:rFonts w:asciiTheme="minorHAnsi" w:hAnsiTheme="minorHAnsi"/>
              <w:noProof/>
              <w:kern w:val="2"/>
              <w:lang w:eastAsia="en-GB"/>
              <w14:ligatures w14:val="standardContextual"/>
            </w:rPr>
          </w:pPr>
          <w:hyperlink w:anchor="_Toc202860494" w:history="1">
            <w:r w:rsidRPr="00B53278">
              <w:rPr>
                <w:rStyle w:val="Hyperlink"/>
                <w:rFonts w:ascii="Aptos" w:eastAsia="MS Mincho" w:hAnsi="Aptos"/>
                <w:noProof/>
              </w:rPr>
              <w:t>25.</w:t>
            </w:r>
            <w:r w:rsidRPr="00B53278">
              <w:rPr>
                <w:noProof/>
                <w:kern w:val="2"/>
                <w:lang w:eastAsia="en-GB"/>
                <w14:ligatures w14:val="standardContextual"/>
              </w:rPr>
              <w:tab/>
            </w:r>
            <w:r w:rsidRPr="00B53278">
              <w:rPr>
                <w:rStyle w:val="Hyperlink"/>
                <w:rFonts w:ascii="Aptos" w:eastAsia="MS Mincho" w:hAnsi="Aptos"/>
                <w:noProof/>
              </w:rPr>
              <w:t>Glossary of terms</w:t>
            </w:r>
            <w:r w:rsidRPr="00B53278">
              <w:rPr>
                <w:noProof/>
                <w:webHidden/>
              </w:rPr>
              <w:tab/>
            </w:r>
            <w:r w:rsidRPr="00B53278">
              <w:rPr>
                <w:noProof/>
                <w:webHidden/>
              </w:rPr>
              <w:fldChar w:fldCharType="begin"/>
            </w:r>
            <w:r w:rsidRPr="00B53278">
              <w:rPr>
                <w:noProof/>
                <w:webHidden/>
              </w:rPr>
              <w:instrText xml:space="preserve"> PAGEREF _Toc202860494 \h </w:instrText>
            </w:r>
            <w:r w:rsidRPr="00B53278">
              <w:rPr>
                <w:noProof/>
                <w:webHidden/>
              </w:rPr>
            </w:r>
            <w:r w:rsidRPr="00B53278">
              <w:rPr>
                <w:noProof/>
                <w:webHidden/>
              </w:rPr>
              <w:fldChar w:fldCharType="separate"/>
            </w:r>
            <w:r w:rsidR="007B0A45">
              <w:rPr>
                <w:noProof/>
                <w:webHidden/>
              </w:rPr>
              <w:t>28</w:t>
            </w:r>
            <w:r w:rsidRPr="00B53278">
              <w:rPr>
                <w:noProof/>
                <w:webHidden/>
              </w:rPr>
              <w:fldChar w:fldCharType="end"/>
            </w:r>
          </w:hyperlink>
        </w:p>
        <w:p w14:paraId="1D83119E" w14:textId="3576D17A" w:rsidR="00D761BE" w:rsidRDefault="00F2632A" w:rsidP="00581360">
          <w:pPr>
            <w:pStyle w:val="TOC1"/>
          </w:pPr>
          <w:r w:rsidRPr="008B251F">
            <w:rPr>
              <w:rFonts w:ascii="Aptos" w:hAnsi="Aptos"/>
              <w:bCs/>
              <w:noProof/>
            </w:rPr>
            <w:fldChar w:fldCharType="end"/>
          </w:r>
        </w:p>
      </w:sdtContent>
    </w:sdt>
    <w:p w14:paraId="7C0C3CB1" w14:textId="4F23C756" w:rsidR="00425835" w:rsidRDefault="00777284" w:rsidP="00453C26">
      <w:pPr>
        <w:pStyle w:val="OATheader"/>
        <w:numPr>
          <w:ilvl w:val="0"/>
          <w:numId w:val="2"/>
        </w:numPr>
        <w:ind w:left="709" w:hanging="709"/>
        <w:rPr>
          <w:rFonts w:eastAsia="MS Mincho"/>
          <w:sz w:val="36"/>
          <w:szCs w:val="36"/>
        </w:rPr>
      </w:pPr>
      <w:bookmarkStart w:id="3" w:name="_Toc202860470"/>
      <w:r>
        <w:rPr>
          <w:rFonts w:eastAsia="MS Mincho"/>
          <w:sz w:val="36"/>
          <w:szCs w:val="36"/>
        </w:rPr>
        <w:lastRenderedPageBreak/>
        <w:t>Introduction</w:t>
      </w:r>
      <w:bookmarkEnd w:id="3"/>
    </w:p>
    <w:p w14:paraId="380E5EB8" w14:textId="59593421" w:rsidR="00991B12" w:rsidRPr="00E063F8" w:rsidRDefault="00BF5767" w:rsidP="00453C26">
      <w:pPr>
        <w:pStyle w:val="OATbodystyle"/>
        <w:numPr>
          <w:ilvl w:val="1"/>
          <w:numId w:val="2"/>
        </w:numPr>
        <w:tabs>
          <w:tab w:val="clear" w:pos="284"/>
          <w:tab w:val="left" w:pos="709"/>
        </w:tabs>
        <w:ind w:left="709" w:hanging="709"/>
        <w:rPr>
          <w:rFonts w:cs="Calibri"/>
        </w:rPr>
      </w:pPr>
      <w:r w:rsidRPr="00BF5767">
        <w:rPr>
          <w:rFonts w:cs="Calibri"/>
          <w:lang w:val="en-GB"/>
        </w:rPr>
        <w:t>The main purpose of the Behaviour Policy is to ensure that all children and staff are safe and that academies create a culture where everyone is supported to have positive behaviour. All children should be able to learn in environments that are calm, safe and supportive and are free from disruption. All Ormiston Academies Trust (OAT) academies are committed to inclusivity and implementing strategies that reduce bias and support individual children’s needs.  Where ‘parent’ is used in this policy this should be taken to include guardian or carer. </w:t>
      </w:r>
    </w:p>
    <w:p w14:paraId="389AA01C" w14:textId="3444067A" w:rsidR="00F702EC" w:rsidRDefault="00E529FF" w:rsidP="00453C26">
      <w:pPr>
        <w:pStyle w:val="OATbodystyle"/>
        <w:numPr>
          <w:ilvl w:val="1"/>
          <w:numId w:val="2"/>
        </w:numPr>
        <w:tabs>
          <w:tab w:val="clear" w:pos="284"/>
          <w:tab w:val="left" w:pos="709"/>
        </w:tabs>
        <w:ind w:left="709" w:hanging="709"/>
        <w:rPr>
          <w:rFonts w:cs="Calibri"/>
        </w:rPr>
      </w:pPr>
      <w:r w:rsidRPr="00E529FF">
        <w:rPr>
          <w:rFonts w:cs="Calibri"/>
          <w:lang w:val="en-GB"/>
        </w:rPr>
        <w:t>Excellent behaviour is achieved through a positive and consistent academy culture, underpinned by a commitment to OAT’s f</w:t>
      </w:r>
      <w:r w:rsidR="0095207D">
        <w:rPr>
          <w:rFonts w:cs="Calibri"/>
          <w:lang w:val="en-GB"/>
        </w:rPr>
        <w:t xml:space="preserve">ive </w:t>
      </w:r>
      <w:r w:rsidRPr="00E529FF">
        <w:rPr>
          <w:rFonts w:cs="Calibri"/>
          <w:lang w:val="en-GB"/>
        </w:rPr>
        <w:t>values</w:t>
      </w:r>
      <w:r w:rsidR="0095207D">
        <w:rPr>
          <w:rFonts w:cs="Calibri"/>
          <w:lang w:val="en-GB"/>
        </w:rPr>
        <w:t xml:space="preserve"> that shape everything we do</w:t>
      </w:r>
      <w:r w:rsidRPr="00E529FF">
        <w:rPr>
          <w:rFonts w:cs="Calibri"/>
          <w:lang w:val="en-GB"/>
        </w:rPr>
        <w:t>. </w:t>
      </w:r>
    </w:p>
    <w:p w14:paraId="06D65380" w14:textId="18035541" w:rsidR="00E529FF" w:rsidRDefault="007E3EDA" w:rsidP="007E3EDA">
      <w:pPr>
        <w:pStyle w:val="OATsubheader1"/>
        <w:tabs>
          <w:tab w:val="clear" w:pos="2800"/>
          <w:tab w:val="left" w:pos="851"/>
        </w:tabs>
        <w:ind w:left="709"/>
        <w:rPr>
          <w:sz w:val="28"/>
          <w:szCs w:val="28"/>
          <w:lang w:val="en-GB"/>
        </w:rPr>
      </w:pPr>
      <w:r w:rsidRPr="007E3EDA">
        <w:rPr>
          <w:sz w:val="28"/>
          <w:szCs w:val="28"/>
          <w:lang w:val="en-GB"/>
        </w:rPr>
        <w:t>Values: </w:t>
      </w:r>
    </w:p>
    <w:p w14:paraId="700BD3FD" w14:textId="3D90D319" w:rsidR="00E15CA9" w:rsidRDefault="0095207D" w:rsidP="0095207D">
      <w:pPr>
        <w:pStyle w:val="OATliststyle"/>
        <w:tabs>
          <w:tab w:val="clear" w:pos="284"/>
          <w:tab w:val="left" w:pos="709"/>
        </w:tabs>
        <w:ind w:left="709" w:hanging="709"/>
        <w:rPr>
          <w:rFonts w:cs="Calibri"/>
        </w:rPr>
      </w:pPr>
      <w:r w:rsidRPr="00690162">
        <w:rPr>
          <w:rFonts w:cs="Calibri"/>
          <w:b/>
          <w:bCs/>
        </w:rPr>
        <w:t>Ambition</w:t>
      </w:r>
      <w:r>
        <w:rPr>
          <w:rFonts w:cs="Calibri"/>
        </w:rPr>
        <w:t>: We believe everyone can achieve and strive for excellence in all we do.</w:t>
      </w:r>
    </w:p>
    <w:p w14:paraId="12C8FA80" w14:textId="25A108EC" w:rsidR="0095207D" w:rsidRDefault="006D5192" w:rsidP="0095207D">
      <w:pPr>
        <w:pStyle w:val="OATliststyle"/>
        <w:tabs>
          <w:tab w:val="clear" w:pos="284"/>
          <w:tab w:val="left" w:pos="709"/>
        </w:tabs>
        <w:ind w:left="709" w:hanging="709"/>
        <w:rPr>
          <w:rFonts w:cs="Calibri"/>
        </w:rPr>
      </w:pPr>
      <w:r w:rsidRPr="00690162">
        <w:rPr>
          <w:rFonts w:cs="Calibri"/>
          <w:b/>
          <w:bCs/>
        </w:rPr>
        <w:t>Learning</w:t>
      </w:r>
      <w:r>
        <w:rPr>
          <w:rFonts w:cs="Calibri"/>
        </w:rPr>
        <w:t>: We are committed to continuous learning, seeing growth and development as the path to improvement.</w:t>
      </w:r>
    </w:p>
    <w:p w14:paraId="083C9231" w14:textId="115F8CEC" w:rsidR="006D5192" w:rsidRDefault="006D5192" w:rsidP="0095207D">
      <w:pPr>
        <w:pStyle w:val="OATliststyle"/>
        <w:tabs>
          <w:tab w:val="clear" w:pos="284"/>
          <w:tab w:val="left" w:pos="709"/>
        </w:tabs>
        <w:ind w:left="709" w:hanging="709"/>
        <w:rPr>
          <w:rFonts w:cs="Calibri"/>
        </w:rPr>
      </w:pPr>
      <w:r w:rsidRPr="00690162">
        <w:rPr>
          <w:rFonts w:cs="Calibri"/>
          <w:b/>
          <w:bCs/>
        </w:rPr>
        <w:t>Persever</w:t>
      </w:r>
      <w:r w:rsidR="00C73E36" w:rsidRPr="00690162">
        <w:rPr>
          <w:rFonts w:cs="Calibri"/>
          <w:b/>
          <w:bCs/>
        </w:rPr>
        <w:t>ance</w:t>
      </w:r>
      <w:r w:rsidR="00C73E36">
        <w:rPr>
          <w:rFonts w:cs="Calibri"/>
        </w:rPr>
        <w:t>: We embrace challenges and grow by tackling difficult things.</w:t>
      </w:r>
    </w:p>
    <w:p w14:paraId="413E191B" w14:textId="006D5CB3" w:rsidR="00C73E36" w:rsidRDefault="00C73E36" w:rsidP="0095207D">
      <w:pPr>
        <w:pStyle w:val="OATliststyle"/>
        <w:tabs>
          <w:tab w:val="clear" w:pos="284"/>
          <w:tab w:val="left" w:pos="709"/>
        </w:tabs>
        <w:ind w:left="709" w:hanging="709"/>
        <w:rPr>
          <w:rFonts w:cs="Calibri"/>
        </w:rPr>
      </w:pPr>
      <w:r w:rsidRPr="00690162">
        <w:rPr>
          <w:rFonts w:cs="Calibri"/>
          <w:b/>
          <w:bCs/>
        </w:rPr>
        <w:t>Collaboration</w:t>
      </w:r>
      <w:r>
        <w:rPr>
          <w:rFonts w:cs="Calibri"/>
        </w:rPr>
        <w:t>: We achieve more by working together.</w:t>
      </w:r>
    </w:p>
    <w:p w14:paraId="0F1A5A2B" w14:textId="761D4B26" w:rsidR="00C73E36" w:rsidRPr="0095207D" w:rsidRDefault="00C73E36" w:rsidP="0095207D">
      <w:pPr>
        <w:pStyle w:val="OATliststyle"/>
        <w:tabs>
          <w:tab w:val="clear" w:pos="284"/>
          <w:tab w:val="left" w:pos="709"/>
        </w:tabs>
        <w:ind w:left="709" w:hanging="709"/>
        <w:rPr>
          <w:rFonts w:cs="Calibri"/>
        </w:rPr>
      </w:pPr>
      <w:r w:rsidRPr="00690162">
        <w:rPr>
          <w:rFonts w:cs="Calibri"/>
          <w:b/>
          <w:bCs/>
        </w:rPr>
        <w:t>Inclusion</w:t>
      </w:r>
      <w:r>
        <w:rPr>
          <w:rFonts w:cs="Calibri"/>
        </w:rPr>
        <w:t>: We break down barriers to ensure everyone can learn, grow and participate.</w:t>
      </w:r>
    </w:p>
    <w:p w14:paraId="5503B985" w14:textId="77777777" w:rsidR="005551B1" w:rsidRDefault="005551B1" w:rsidP="005551B1">
      <w:pPr>
        <w:pStyle w:val="OATliststyle"/>
        <w:numPr>
          <w:ilvl w:val="0"/>
          <w:numId w:val="0"/>
        </w:numPr>
        <w:tabs>
          <w:tab w:val="clear" w:pos="284"/>
          <w:tab w:val="left" w:pos="709"/>
        </w:tabs>
        <w:ind w:left="284" w:hanging="284"/>
        <w:rPr>
          <w:rFonts w:cs="Gill Sans"/>
          <w:color w:val="00AFF0"/>
          <w:sz w:val="28"/>
          <w:szCs w:val="28"/>
          <w:lang w:val="en-GB"/>
        </w:rPr>
      </w:pPr>
    </w:p>
    <w:p w14:paraId="23D3D5E1" w14:textId="77777777" w:rsidR="005551B1" w:rsidRPr="005551B1" w:rsidRDefault="005551B1" w:rsidP="00D943C8">
      <w:pPr>
        <w:pStyle w:val="OATliststyle"/>
        <w:numPr>
          <w:ilvl w:val="0"/>
          <w:numId w:val="0"/>
        </w:numPr>
        <w:tabs>
          <w:tab w:val="left" w:pos="709"/>
        </w:tabs>
        <w:ind w:left="709"/>
        <w:rPr>
          <w:rFonts w:cs="Gill Sans"/>
          <w:color w:val="00AFF0"/>
          <w:sz w:val="28"/>
          <w:szCs w:val="28"/>
        </w:rPr>
      </w:pPr>
      <w:r w:rsidRPr="005551B1">
        <w:rPr>
          <w:rFonts w:cs="Gill Sans"/>
          <w:color w:val="00AFF0"/>
          <w:sz w:val="28"/>
          <w:szCs w:val="28"/>
        </w:rPr>
        <w:t>Principles of behaviour and belonging: </w:t>
      </w:r>
    </w:p>
    <w:p w14:paraId="10C0DBCD" w14:textId="77777777" w:rsidR="005551B1" w:rsidRPr="005551B1" w:rsidRDefault="005551B1" w:rsidP="005551B1">
      <w:pPr>
        <w:pStyle w:val="OATliststyle"/>
        <w:numPr>
          <w:ilvl w:val="0"/>
          <w:numId w:val="0"/>
        </w:numPr>
        <w:tabs>
          <w:tab w:val="left" w:pos="709"/>
        </w:tabs>
        <w:ind w:left="284"/>
        <w:rPr>
          <w:rFonts w:cs="Gill Sans"/>
          <w:color w:val="00AFF0"/>
          <w:sz w:val="28"/>
          <w:szCs w:val="28"/>
        </w:rPr>
      </w:pPr>
      <w:r w:rsidRPr="005551B1">
        <w:rPr>
          <w:rFonts w:cs="Gill Sans"/>
          <w:color w:val="00AFF0"/>
          <w:sz w:val="28"/>
          <w:szCs w:val="28"/>
        </w:rPr>
        <w:t> </w:t>
      </w:r>
    </w:p>
    <w:p w14:paraId="719F7FFC" w14:textId="66DBD6E6" w:rsidR="00FE4996" w:rsidRDefault="00D943C8" w:rsidP="00453C26">
      <w:pPr>
        <w:pStyle w:val="OATbodystyle"/>
        <w:numPr>
          <w:ilvl w:val="1"/>
          <w:numId w:val="2"/>
        </w:numPr>
        <w:tabs>
          <w:tab w:val="clear" w:pos="284"/>
          <w:tab w:val="left" w:pos="709"/>
        </w:tabs>
        <w:ind w:left="709" w:hanging="709"/>
        <w:rPr>
          <w:rFonts w:cs="Calibri"/>
        </w:rPr>
      </w:pPr>
      <w:r w:rsidRPr="00D943C8">
        <w:rPr>
          <w:rFonts w:cs="Calibri"/>
          <w:lang w:val="en-GB"/>
        </w:rPr>
        <w:t>Our three principles of behaviour and belonging underpin everything we do as an academy. They reflect our commitment to fostering an inclusive, respectful, and supportive environment where every child can thrive. We believe that a positive school culture is the foundation for academic success and personal growth, and it is through shared norms, compassionate interactions, and clear expectations that we create a space where all students feel they belong. </w:t>
      </w:r>
    </w:p>
    <w:p w14:paraId="3A5E041F" w14:textId="77777777" w:rsidR="00174B39" w:rsidRPr="00040361" w:rsidRDefault="00174B39" w:rsidP="00453C26">
      <w:pPr>
        <w:pStyle w:val="OATbodystyle"/>
        <w:numPr>
          <w:ilvl w:val="2"/>
          <w:numId w:val="2"/>
        </w:numPr>
        <w:ind w:left="709" w:hanging="709"/>
        <w:rPr>
          <w:b/>
          <w:bCs/>
        </w:rPr>
      </w:pPr>
      <w:r w:rsidRPr="00040361">
        <w:rPr>
          <w:b/>
          <w:bCs/>
        </w:rPr>
        <w:t>Always a reason  </w:t>
      </w:r>
    </w:p>
    <w:p w14:paraId="43D0E769" w14:textId="77777777" w:rsidR="00174B39" w:rsidRDefault="00174B39" w:rsidP="00174B39">
      <w:pPr>
        <w:pStyle w:val="paragraph"/>
        <w:spacing w:before="0" w:beforeAutospacing="0" w:after="0" w:afterAutospacing="0"/>
        <w:ind w:left="705"/>
        <w:textAlignment w:val="baseline"/>
        <w:rPr>
          <w:rFonts w:ascii="Segoe UI" w:hAnsi="Segoe UI" w:cs="Segoe UI"/>
          <w:sz w:val="18"/>
          <w:szCs w:val="18"/>
        </w:rPr>
      </w:pPr>
      <w:r>
        <w:rPr>
          <w:rStyle w:val="normaltextrun"/>
          <w:rFonts w:ascii="Calibri" w:hAnsi="Calibri" w:cs="Calibri"/>
          <w:sz w:val="20"/>
          <w:szCs w:val="20"/>
          <w:lang w:val="en-US"/>
        </w:rPr>
        <w:t>Children are explicitly taught the reasons behind rules and routines in our academy in order to create disruption free learning in safe, calm environments in which children work hard and are successful.</w:t>
      </w:r>
      <w:r>
        <w:rPr>
          <w:rStyle w:val="eop"/>
          <w:rFonts w:ascii="Calibri" w:hAnsi="Calibri" w:cs="Calibri"/>
          <w:sz w:val="20"/>
          <w:szCs w:val="20"/>
        </w:rPr>
        <w:t> </w:t>
      </w:r>
    </w:p>
    <w:p w14:paraId="404A924B" w14:textId="77777777" w:rsidR="00174B39" w:rsidRDefault="00174B39" w:rsidP="00174B39">
      <w:pPr>
        <w:pStyle w:val="paragraph"/>
        <w:spacing w:before="0" w:beforeAutospacing="0" w:after="0" w:afterAutospacing="0"/>
        <w:ind w:left="705"/>
        <w:textAlignment w:val="baseline"/>
        <w:rPr>
          <w:rFonts w:ascii="Segoe UI" w:hAnsi="Segoe UI" w:cs="Segoe UI"/>
          <w:sz w:val="18"/>
          <w:szCs w:val="18"/>
        </w:rPr>
      </w:pPr>
      <w:r>
        <w:rPr>
          <w:rStyle w:val="normaltextrun"/>
          <w:rFonts w:ascii="Calibri" w:hAnsi="Calibri" w:cs="Calibri"/>
          <w:sz w:val="20"/>
          <w:szCs w:val="20"/>
          <w:lang w:val="en-US"/>
        </w:rPr>
        <w:t>Rewards and sanctions promote positive norms and support the inclusion of all children in the school community. Rules and routines create a sense of belonging and create positive school experiences. They support children in achieving useful outcomes of which they can be proud. </w:t>
      </w:r>
      <w:r>
        <w:rPr>
          <w:rStyle w:val="eop"/>
          <w:rFonts w:ascii="Calibri" w:hAnsi="Calibri" w:cs="Calibri"/>
          <w:sz w:val="20"/>
          <w:szCs w:val="20"/>
        </w:rPr>
        <w:t> </w:t>
      </w:r>
    </w:p>
    <w:p w14:paraId="07DB1759" w14:textId="77777777" w:rsidR="00174B39" w:rsidRDefault="00174B39" w:rsidP="00174B39">
      <w:pPr>
        <w:pStyle w:val="paragraph"/>
        <w:spacing w:before="0" w:beforeAutospacing="0" w:after="0" w:afterAutospacing="0"/>
        <w:ind w:left="720"/>
        <w:textAlignment w:val="baseline"/>
        <w:rPr>
          <w:rStyle w:val="eop"/>
          <w:rFonts w:ascii="Calibri" w:hAnsi="Calibri" w:cs="Calibri"/>
          <w:sz w:val="20"/>
          <w:szCs w:val="20"/>
        </w:rPr>
      </w:pPr>
      <w:r>
        <w:rPr>
          <w:rStyle w:val="normaltextrun"/>
          <w:rFonts w:ascii="Calibri" w:hAnsi="Calibri" w:cs="Calibri"/>
          <w:sz w:val="20"/>
          <w:szCs w:val="20"/>
        </w:rPr>
        <w:t>At our academy everyone understands upholding shared behavioural norms is a collective responsibility and that a school’s culture is an expression of all its members.</w:t>
      </w:r>
      <w:r>
        <w:rPr>
          <w:rStyle w:val="eop"/>
          <w:rFonts w:ascii="Calibri" w:hAnsi="Calibri" w:cs="Calibri"/>
          <w:sz w:val="20"/>
          <w:szCs w:val="20"/>
        </w:rPr>
        <w:t> </w:t>
      </w:r>
    </w:p>
    <w:p w14:paraId="3F6D80A9" w14:textId="77777777" w:rsidR="00040361" w:rsidRDefault="00040361" w:rsidP="00174B39">
      <w:pPr>
        <w:pStyle w:val="paragraph"/>
        <w:spacing w:before="0" w:beforeAutospacing="0" w:after="0" w:afterAutospacing="0"/>
        <w:ind w:left="720"/>
        <w:textAlignment w:val="baseline"/>
        <w:rPr>
          <w:rFonts w:ascii="Segoe UI" w:hAnsi="Segoe UI" w:cs="Segoe UI"/>
          <w:sz w:val="18"/>
          <w:szCs w:val="18"/>
        </w:rPr>
      </w:pPr>
    </w:p>
    <w:p w14:paraId="3256F06E" w14:textId="50C5F446" w:rsidR="007E24A7" w:rsidRPr="001E0CCA" w:rsidRDefault="00534252" w:rsidP="00453C26">
      <w:pPr>
        <w:pStyle w:val="OATbodystyle"/>
        <w:numPr>
          <w:ilvl w:val="2"/>
          <w:numId w:val="2"/>
        </w:numPr>
        <w:ind w:left="709" w:hanging="709"/>
        <w:rPr>
          <w:b/>
          <w:bCs/>
        </w:rPr>
      </w:pPr>
      <w:r w:rsidRPr="001E0CCA">
        <w:rPr>
          <w:b/>
          <w:bCs/>
        </w:rPr>
        <w:t>Positive regard </w:t>
      </w:r>
    </w:p>
    <w:p w14:paraId="463D7673" w14:textId="77777777" w:rsidR="001E0CCA" w:rsidRPr="001E0CCA" w:rsidRDefault="001E0CCA" w:rsidP="001E0CCA">
      <w:pPr>
        <w:pStyle w:val="OATbodystyle"/>
        <w:ind w:left="709"/>
      </w:pPr>
      <w:r w:rsidRPr="001E0CCA">
        <w:t xml:space="preserve">Every child is treated positively. Interactions between members of a school community are characterised by </w:t>
      </w:r>
      <w:r w:rsidRPr="00203DAB">
        <w:rPr>
          <w:b/>
          <w:bCs/>
        </w:rPr>
        <w:t>respect and warmth</w:t>
      </w:r>
      <w:r w:rsidRPr="001E0CCA">
        <w:t xml:space="preserve">. Adults are </w:t>
      </w:r>
      <w:r w:rsidRPr="00203DAB">
        <w:rPr>
          <w:b/>
          <w:bCs/>
        </w:rPr>
        <w:t>compassionate</w:t>
      </w:r>
      <w:r w:rsidRPr="001E0CCA">
        <w:t xml:space="preserve"> especially when behaviour is challenging, because they understand children do not arrive at school with the same understanding of appropriate behaviour.  </w:t>
      </w:r>
    </w:p>
    <w:p w14:paraId="3EF5F0EB" w14:textId="77777777" w:rsidR="001E0CCA" w:rsidRPr="001647B6" w:rsidRDefault="001E0CCA" w:rsidP="001647B6">
      <w:pPr>
        <w:pStyle w:val="OATbodystyle"/>
        <w:ind w:left="709"/>
      </w:pPr>
      <w:r w:rsidRPr="001647B6">
        <w:lastRenderedPageBreak/>
        <w:t>Children who struggle the most receive the highest levels of support, and schools focus on finding causes of poor behaviour and addressing these, not excusing or explaining them away.  Support is characterised by its proactivity – our staff aim to find solutions before children reach crisis. </w:t>
      </w:r>
    </w:p>
    <w:p w14:paraId="78701D79" w14:textId="77777777" w:rsidR="001647B6" w:rsidRDefault="001647B6" w:rsidP="001647B6">
      <w:pPr>
        <w:pStyle w:val="paragraph"/>
        <w:spacing w:before="0" w:beforeAutospacing="0" w:after="0" w:afterAutospacing="0"/>
        <w:ind w:left="360"/>
        <w:textAlignment w:val="baseline"/>
        <w:rPr>
          <w:rFonts w:ascii="Segoe UI" w:hAnsi="Segoe UI" w:cs="Segoe UI"/>
          <w:sz w:val="18"/>
          <w:szCs w:val="18"/>
        </w:rPr>
      </w:pPr>
    </w:p>
    <w:p w14:paraId="0CCA4161" w14:textId="0D3BBA9E" w:rsidR="00534252" w:rsidRPr="006D695C" w:rsidRDefault="006D695C" w:rsidP="00453C26">
      <w:pPr>
        <w:pStyle w:val="OATbodystyle"/>
        <w:numPr>
          <w:ilvl w:val="2"/>
          <w:numId w:val="2"/>
        </w:numPr>
        <w:ind w:left="709" w:hanging="709"/>
        <w:rPr>
          <w:rFonts w:cs="Calibri"/>
          <w:color w:val="000000" w:themeColor="text1"/>
        </w:rPr>
      </w:pPr>
      <w:r w:rsidRPr="006D695C">
        <w:rPr>
          <w:rFonts w:cs="Calibri"/>
          <w:b/>
          <w:bCs/>
          <w:color w:val="000000" w:themeColor="text1"/>
          <w:lang w:val="en-GB"/>
        </w:rPr>
        <w:t>Clear is kind</w:t>
      </w:r>
    </w:p>
    <w:p w14:paraId="44A516E2" w14:textId="1860DE99" w:rsidR="006D695C" w:rsidRDefault="006D695C" w:rsidP="006D695C">
      <w:pPr>
        <w:pStyle w:val="OATbodystyle"/>
        <w:ind w:left="709"/>
        <w:rPr>
          <w:rFonts w:cs="Calibri"/>
          <w:color w:val="000000" w:themeColor="text1"/>
          <w:lang w:val="en-GB"/>
        </w:rPr>
      </w:pPr>
      <w:r w:rsidRPr="006D695C">
        <w:rPr>
          <w:rFonts w:cs="Calibri"/>
          <w:color w:val="000000" w:themeColor="text1"/>
          <w:lang w:val="en-GB"/>
        </w:rPr>
        <w:t>At our academy, children are explicitly taught rules and routines in a sequenced behaviour curriculum encompassing all aspects of school life, including extra-curricular activities and the journey to and from school. All children are supported to understand how to be successful. Children at all Ormiston Academies know what is expected of them and what happens when they meet or do not meet these expectations.  </w:t>
      </w:r>
    </w:p>
    <w:p w14:paraId="39C450F3" w14:textId="54F93393" w:rsidR="0005374A" w:rsidRPr="00765532" w:rsidRDefault="00931461" w:rsidP="00453C26">
      <w:pPr>
        <w:pStyle w:val="OATbodystyle"/>
        <w:numPr>
          <w:ilvl w:val="1"/>
          <w:numId w:val="2"/>
        </w:numPr>
        <w:tabs>
          <w:tab w:val="clear" w:pos="284"/>
          <w:tab w:val="left" w:pos="709"/>
        </w:tabs>
        <w:ind w:left="709" w:hanging="709"/>
        <w:rPr>
          <w:rFonts w:cs="Calibri"/>
          <w:lang w:val="en-GB"/>
        </w:rPr>
      </w:pPr>
      <w:r w:rsidRPr="00931461">
        <w:rPr>
          <w:rFonts w:cs="Calibri"/>
          <w:lang w:val="en-GB"/>
        </w:rPr>
        <w:t xml:space="preserve">These are further reflected through </w:t>
      </w:r>
      <w:r w:rsidR="52611EFB" w:rsidRPr="7ED41832">
        <w:rPr>
          <w:rFonts w:cs="Calibri"/>
          <w:lang w:val="en-GB"/>
        </w:rPr>
        <w:t xml:space="preserve">Cliff </w:t>
      </w:r>
      <w:r w:rsidR="52611EFB" w:rsidRPr="17706859">
        <w:rPr>
          <w:rFonts w:cs="Calibri"/>
          <w:lang w:val="en-GB"/>
        </w:rPr>
        <w:t>Park</w:t>
      </w:r>
      <w:r w:rsidR="52611EFB" w:rsidRPr="47F1ED7B">
        <w:rPr>
          <w:rFonts w:cs="Calibri"/>
          <w:lang w:val="en-GB"/>
        </w:rPr>
        <w:t xml:space="preserve"> Ormiston </w:t>
      </w:r>
      <w:r w:rsidR="52611EFB" w:rsidRPr="1CB3D5CC">
        <w:rPr>
          <w:rFonts w:cs="Calibri"/>
          <w:lang w:val="en-GB"/>
        </w:rPr>
        <w:t xml:space="preserve">Academy’s </w:t>
      </w:r>
      <w:r w:rsidR="52611EFB" w:rsidRPr="70228042">
        <w:rPr>
          <w:rFonts w:cs="Calibri"/>
          <w:lang w:val="en-GB"/>
        </w:rPr>
        <w:t>mission Statement:</w:t>
      </w:r>
    </w:p>
    <w:p w14:paraId="6D06017E" w14:textId="0E77A577" w:rsidR="00765532" w:rsidRPr="00765532" w:rsidRDefault="52611EFB" w:rsidP="70228042">
      <w:pPr>
        <w:pStyle w:val="OATliststyle"/>
        <w:numPr>
          <w:ilvl w:val="0"/>
          <w:numId w:val="0"/>
        </w:numPr>
        <w:tabs>
          <w:tab w:val="clear" w:pos="284"/>
          <w:tab w:val="left" w:pos="709"/>
        </w:tabs>
        <w:ind w:left="709" w:hanging="709"/>
        <w:rPr>
          <w:rFonts w:cs="Calibri"/>
          <w:highlight w:val="yellow"/>
          <w:lang w:val="en-GB"/>
        </w:rPr>
      </w:pPr>
      <w:r w:rsidRPr="676CBA2D">
        <w:t xml:space="preserve">  </w:t>
      </w:r>
      <w:r w:rsidRPr="6EF30F56">
        <w:t xml:space="preserve">               </w:t>
      </w:r>
      <w:r w:rsidRPr="1CAA9B0B">
        <w:t xml:space="preserve">At Cliff Park Ormiston </w:t>
      </w:r>
      <w:r w:rsidRPr="413D7BE6">
        <w:t>Academy</w:t>
      </w:r>
      <w:r w:rsidRPr="1CAA9B0B">
        <w:t xml:space="preserve"> we strive for Excellence Everyday– in big moments of academic achievement and extra-curricular success as well as in small moments of self-discovery, perseverance, respect and community. We are RESTLESS, and RELENTLESS in the pursuit of EXCELLENCE for every single Cliff Park Ormiston Academy Student EVERYDAY.</w:t>
      </w:r>
    </w:p>
    <w:p w14:paraId="5F7F6BB2" w14:textId="77777777" w:rsidR="00765532" w:rsidRPr="0098344B" w:rsidRDefault="00765532" w:rsidP="00765532">
      <w:pPr>
        <w:pStyle w:val="OATbodystyle"/>
        <w:tabs>
          <w:tab w:val="clear" w:pos="284"/>
          <w:tab w:val="left" w:pos="709"/>
        </w:tabs>
        <w:ind w:left="709"/>
        <w:rPr>
          <w:rFonts w:cs="Calibri"/>
        </w:rPr>
      </w:pPr>
    </w:p>
    <w:p w14:paraId="0D04A002" w14:textId="13AAED94" w:rsidR="00612C0A" w:rsidRPr="00612C0A" w:rsidRDefault="007C2600" w:rsidP="00453C26">
      <w:pPr>
        <w:pStyle w:val="OATheader"/>
        <w:numPr>
          <w:ilvl w:val="0"/>
          <w:numId w:val="2"/>
        </w:numPr>
        <w:ind w:left="709" w:hanging="709"/>
        <w:rPr>
          <w:rFonts w:eastAsia="MS Mincho"/>
          <w:sz w:val="36"/>
          <w:szCs w:val="36"/>
        </w:rPr>
      </w:pPr>
      <w:bookmarkStart w:id="4" w:name="_Toc202860471"/>
      <w:r>
        <w:rPr>
          <w:rFonts w:eastAsia="MS Mincho"/>
          <w:sz w:val="36"/>
          <w:szCs w:val="36"/>
        </w:rPr>
        <w:t>Legislation, statutory req</w:t>
      </w:r>
      <w:r w:rsidR="00B7426E">
        <w:rPr>
          <w:rFonts w:eastAsia="MS Mincho"/>
          <w:sz w:val="36"/>
          <w:szCs w:val="36"/>
        </w:rPr>
        <w:t>uirements and statutory guidance</w:t>
      </w:r>
      <w:bookmarkEnd w:id="4"/>
    </w:p>
    <w:p w14:paraId="774629FF" w14:textId="29FB5A6E" w:rsidR="00D97E67" w:rsidRPr="00571638" w:rsidRDefault="004A1493" w:rsidP="00453C26">
      <w:pPr>
        <w:pStyle w:val="OATbodystyle"/>
        <w:numPr>
          <w:ilvl w:val="1"/>
          <w:numId w:val="2"/>
        </w:numPr>
        <w:tabs>
          <w:tab w:val="clear" w:pos="284"/>
          <w:tab w:val="left" w:pos="709"/>
        </w:tabs>
        <w:ind w:left="709" w:hanging="709"/>
        <w:rPr>
          <w:rFonts w:cs="Calibri"/>
        </w:rPr>
      </w:pPr>
      <w:r w:rsidRPr="004A1493">
        <w:rPr>
          <w:rFonts w:cs="Calibri"/>
          <w:lang w:val="en-GB"/>
        </w:rPr>
        <w:t>This policy is based on legislation and advice from the Department for Education (DfE) on:</w:t>
      </w:r>
      <w:r w:rsidR="00187BCD">
        <w:rPr>
          <w:rFonts w:cs="Calibri"/>
          <w:lang w:val="en-GB"/>
        </w:rPr>
        <w:t xml:space="preserve"> </w:t>
      </w:r>
    </w:p>
    <w:p w14:paraId="49652319" w14:textId="77777777" w:rsidR="00AC08F9" w:rsidRPr="00AC08F9" w:rsidRDefault="00AC08F9" w:rsidP="00D92E76">
      <w:pPr>
        <w:pStyle w:val="OATbodystyle"/>
        <w:numPr>
          <w:ilvl w:val="0"/>
          <w:numId w:val="4"/>
        </w:numPr>
        <w:tabs>
          <w:tab w:val="clear" w:pos="284"/>
          <w:tab w:val="left" w:pos="709"/>
        </w:tabs>
        <w:spacing w:after="0"/>
        <w:ind w:left="709" w:hanging="709"/>
        <w:rPr>
          <w:lang w:val="en-GB"/>
        </w:rPr>
      </w:pPr>
      <w:hyperlink r:id="rId11" w:tgtFrame="_blank" w:history="1">
        <w:r w:rsidRPr="00AC08F9">
          <w:rPr>
            <w:rStyle w:val="Hyperlink"/>
            <w:lang w:val="en-GB"/>
          </w:rPr>
          <w:t>Behaviour in schools: advice for headteachers and school staff 2024</w:t>
        </w:r>
      </w:hyperlink>
      <w:r w:rsidRPr="00AC08F9">
        <w:rPr>
          <w:lang w:val="en-GB"/>
        </w:rPr>
        <w:t> </w:t>
      </w:r>
    </w:p>
    <w:p w14:paraId="48004F19" w14:textId="77777777" w:rsidR="00AC08F9" w:rsidRPr="00AC08F9" w:rsidRDefault="00AC08F9" w:rsidP="00D92E76">
      <w:pPr>
        <w:pStyle w:val="OATbodystyle"/>
        <w:numPr>
          <w:ilvl w:val="0"/>
          <w:numId w:val="4"/>
        </w:numPr>
        <w:tabs>
          <w:tab w:val="clear" w:pos="284"/>
          <w:tab w:val="left" w:pos="709"/>
        </w:tabs>
        <w:spacing w:after="0"/>
        <w:ind w:left="709" w:hanging="709"/>
        <w:rPr>
          <w:rStyle w:val="Hyperlink"/>
          <w:lang w:val="en-GB"/>
        </w:rPr>
      </w:pPr>
      <w:hyperlink r:id="rId12" w:tgtFrame="_blank" w:history="1">
        <w:r w:rsidRPr="00AC08F9">
          <w:rPr>
            <w:rStyle w:val="Hyperlink"/>
            <w:lang w:val="en-GB"/>
          </w:rPr>
          <w:t>Searching, screening and confiscation: advice for schools 2022</w:t>
        </w:r>
      </w:hyperlink>
      <w:r w:rsidRPr="00AC08F9">
        <w:rPr>
          <w:lang w:val="en-GB"/>
        </w:rPr>
        <w:t> </w:t>
      </w:r>
    </w:p>
    <w:p w14:paraId="4EE743D4" w14:textId="77777777" w:rsidR="00AC08F9" w:rsidRPr="00AC08F9" w:rsidRDefault="00AC08F9" w:rsidP="00D92E76">
      <w:pPr>
        <w:pStyle w:val="OATbodystyle"/>
        <w:numPr>
          <w:ilvl w:val="0"/>
          <w:numId w:val="4"/>
        </w:numPr>
        <w:tabs>
          <w:tab w:val="clear" w:pos="284"/>
          <w:tab w:val="left" w:pos="709"/>
        </w:tabs>
        <w:spacing w:after="0"/>
        <w:ind w:left="709" w:hanging="709"/>
        <w:rPr>
          <w:rStyle w:val="Hyperlink"/>
          <w:lang w:val="en-GB"/>
        </w:rPr>
      </w:pPr>
      <w:hyperlink r:id="rId13" w:tgtFrame="_blank" w:history="1">
        <w:r w:rsidRPr="00AC08F9">
          <w:rPr>
            <w:rStyle w:val="Hyperlink"/>
            <w:lang w:val="en-GB"/>
          </w:rPr>
          <w:t>The Equality Act 2010</w:t>
        </w:r>
      </w:hyperlink>
      <w:r w:rsidRPr="00AC08F9">
        <w:rPr>
          <w:rStyle w:val="Hyperlink"/>
          <w:lang w:val="en-GB"/>
        </w:rPr>
        <w:t> </w:t>
      </w:r>
    </w:p>
    <w:p w14:paraId="1921FC60" w14:textId="77777777" w:rsidR="00AC08F9" w:rsidRPr="00AC08F9" w:rsidRDefault="00AC08F9" w:rsidP="00D92E76">
      <w:pPr>
        <w:pStyle w:val="OATbodystyle"/>
        <w:numPr>
          <w:ilvl w:val="0"/>
          <w:numId w:val="4"/>
        </w:numPr>
        <w:tabs>
          <w:tab w:val="clear" w:pos="284"/>
          <w:tab w:val="left" w:pos="709"/>
        </w:tabs>
        <w:spacing w:after="0"/>
        <w:ind w:left="709" w:hanging="709"/>
        <w:rPr>
          <w:rStyle w:val="Hyperlink"/>
          <w:lang w:val="en-GB"/>
        </w:rPr>
      </w:pPr>
      <w:hyperlink r:id="rId14" w:tgtFrame="_blank" w:history="1">
        <w:r w:rsidRPr="00AC08F9">
          <w:rPr>
            <w:rStyle w:val="Hyperlink"/>
            <w:lang w:val="en-GB"/>
          </w:rPr>
          <w:t>Keeping Children Safe in Education 2024</w:t>
        </w:r>
      </w:hyperlink>
      <w:r w:rsidRPr="00AC08F9">
        <w:rPr>
          <w:rStyle w:val="Hyperlink"/>
          <w:lang w:val="en-GB"/>
        </w:rPr>
        <w:t> </w:t>
      </w:r>
    </w:p>
    <w:p w14:paraId="47DBB8FB" w14:textId="77777777" w:rsidR="00AC08F9" w:rsidRPr="00AC08F9" w:rsidRDefault="00AC08F9" w:rsidP="00D92E76">
      <w:pPr>
        <w:pStyle w:val="OATbodystyle"/>
        <w:numPr>
          <w:ilvl w:val="0"/>
          <w:numId w:val="4"/>
        </w:numPr>
        <w:tabs>
          <w:tab w:val="clear" w:pos="284"/>
          <w:tab w:val="left" w:pos="709"/>
        </w:tabs>
        <w:spacing w:after="0"/>
        <w:ind w:left="709" w:hanging="709"/>
        <w:rPr>
          <w:rStyle w:val="Hyperlink"/>
          <w:lang w:val="en-GB"/>
        </w:rPr>
      </w:pPr>
      <w:hyperlink r:id="rId15" w:tgtFrame="_blank" w:history="1">
        <w:r w:rsidRPr="00AC08F9">
          <w:rPr>
            <w:rStyle w:val="Hyperlink"/>
            <w:lang w:val="en-GB"/>
          </w:rPr>
          <w:t>Working Together to Safeguard Children 2023</w:t>
        </w:r>
      </w:hyperlink>
      <w:r w:rsidRPr="00AC08F9">
        <w:rPr>
          <w:rStyle w:val="Hyperlink"/>
          <w:lang w:val="en-GB"/>
        </w:rPr>
        <w:t>  </w:t>
      </w:r>
    </w:p>
    <w:p w14:paraId="5354414F" w14:textId="77777777" w:rsidR="00AC08F9" w:rsidRPr="00AC08F9" w:rsidRDefault="00AC08F9" w:rsidP="00D92E76">
      <w:pPr>
        <w:pStyle w:val="OATbodystyle"/>
        <w:numPr>
          <w:ilvl w:val="0"/>
          <w:numId w:val="4"/>
        </w:numPr>
        <w:tabs>
          <w:tab w:val="clear" w:pos="284"/>
          <w:tab w:val="left" w:pos="709"/>
        </w:tabs>
        <w:spacing w:after="0"/>
        <w:ind w:left="709" w:hanging="709"/>
        <w:rPr>
          <w:rStyle w:val="Hyperlink"/>
          <w:lang w:val="en-GB"/>
        </w:rPr>
      </w:pPr>
      <w:hyperlink r:id="rId16" w:tgtFrame="_blank" w:history="1">
        <w:r w:rsidRPr="00AC08F9">
          <w:rPr>
            <w:rStyle w:val="Hyperlink"/>
            <w:lang w:val="en-GB"/>
          </w:rPr>
          <w:t>Suspension and permanent exclusion from maintained schools, academies, and pupil referral units in England, including pupil movement 2024</w:t>
        </w:r>
      </w:hyperlink>
      <w:r w:rsidRPr="00AC08F9">
        <w:rPr>
          <w:rStyle w:val="Hyperlink"/>
          <w:lang w:val="en-GB"/>
        </w:rPr>
        <w:t> </w:t>
      </w:r>
    </w:p>
    <w:p w14:paraId="625A6284" w14:textId="77777777" w:rsidR="00AC08F9" w:rsidRPr="00AC08F9" w:rsidRDefault="00AC08F9" w:rsidP="00D92E76">
      <w:pPr>
        <w:pStyle w:val="OATbodystyle"/>
        <w:numPr>
          <w:ilvl w:val="0"/>
          <w:numId w:val="4"/>
        </w:numPr>
        <w:tabs>
          <w:tab w:val="clear" w:pos="284"/>
          <w:tab w:val="left" w:pos="709"/>
        </w:tabs>
        <w:spacing w:after="0"/>
        <w:ind w:left="709" w:hanging="709"/>
        <w:rPr>
          <w:rStyle w:val="Hyperlink"/>
          <w:lang w:val="en-GB"/>
        </w:rPr>
      </w:pPr>
      <w:hyperlink r:id="rId17" w:tgtFrame="_blank" w:history="1">
        <w:r w:rsidRPr="00AC08F9">
          <w:rPr>
            <w:rStyle w:val="Hyperlink"/>
            <w:lang w:val="en-GB"/>
          </w:rPr>
          <w:t>Working together to improve school attendance 2024</w:t>
        </w:r>
      </w:hyperlink>
      <w:r w:rsidRPr="00AC08F9">
        <w:rPr>
          <w:rStyle w:val="Hyperlink"/>
          <w:lang w:val="en-GB"/>
        </w:rPr>
        <w:t> </w:t>
      </w:r>
    </w:p>
    <w:p w14:paraId="40825498" w14:textId="77777777" w:rsidR="00AC08F9" w:rsidRPr="00AC08F9" w:rsidRDefault="00AC08F9" w:rsidP="00D92E76">
      <w:pPr>
        <w:pStyle w:val="OATbodystyle"/>
        <w:numPr>
          <w:ilvl w:val="0"/>
          <w:numId w:val="4"/>
        </w:numPr>
        <w:tabs>
          <w:tab w:val="clear" w:pos="284"/>
          <w:tab w:val="left" w:pos="709"/>
        </w:tabs>
        <w:spacing w:after="0"/>
        <w:ind w:left="709" w:hanging="709"/>
        <w:rPr>
          <w:lang w:val="en-GB"/>
        </w:rPr>
      </w:pPr>
      <w:hyperlink r:id="rId18" w:tgtFrame="_blank" w:history="1">
        <w:r w:rsidRPr="00AC08F9">
          <w:rPr>
            <w:rStyle w:val="Hyperlink"/>
            <w:lang w:val="en-GB"/>
          </w:rPr>
          <w:t>Use of reasonable force in schools</w:t>
        </w:r>
      </w:hyperlink>
      <w:r w:rsidRPr="00AC08F9">
        <w:rPr>
          <w:lang w:val="en-GB"/>
        </w:rPr>
        <w:t> </w:t>
      </w:r>
    </w:p>
    <w:p w14:paraId="62F4219C" w14:textId="77777777" w:rsidR="00AC08F9" w:rsidRPr="00AC08F9" w:rsidRDefault="00AC08F9" w:rsidP="00D92E76">
      <w:pPr>
        <w:pStyle w:val="OATbodystyle"/>
        <w:numPr>
          <w:ilvl w:val="0"/>
          <w:numId w:val="4"/>
        </w:numPr>
        <w:tabs>
          <w:tab w:val="clear" w:pos="284"/>
          <w:tab w:val="left" w:pos="709"/>
        </w:tabs>
        <w:spacing w:after="0"/>
        <w:ind w:left="709" w:hanging="709"/>
        <w:rPr>
          <w:rStyle w:val="Hyperlink"/>
          <w:lang w:val="en-GB"/>
        </w:rPr>
      </w:pPr>
      <w:hyperlink r:id="rId19" w:tgtFrame="_blank" w:history="1">
        <w:r w:rsidRPr="00AC08F9">
          <w:rPr>
            <w:rStyle w:val="Hyperlink"/>
            <w:lang w:val="en-GB"/>
          </w:rPr>
          <w:t>Supporting pupils with medical conditions at school</w:t>
        </w:r>
      </w:hyperlink>
      <w:r w:rsidRPr="00AC08F9">
        <w:rPr>
          <w:rStyle w:val="Hyperlink"/>
          <w:lang w:val="en-GB"/>
        </w:rPr>
        <w:t>  </w:t>
      </w:r>
    </w:p>
    <w:p w14:paraId="4ABA4812" w14:textId="77777777" w:rsidR="00AC08F9" w:rsidRPr="00AC08F9" w:rsidRDefault="00AC08F9" w:rsidP="00D92E76">
      <w:pPr>
        <w:pStyle w:val="OATbodystyle"/>
        <w:numPr>
          <w:ilvl w:val="0"/>
          <w:numId w:val="4"/>
        </w:numPr>
        <w:tabs>
          <w:tab w:val="clear" w:pos="284"/>
          <w:tab w:val="left" w:pos="709"/>
        </w:tabs>
        <w:spacing w:after="0"/>
        <w:ind w:left="709" w:hanging="709"/>
        <w:rPr>
          <w:rStyle w:val="Hyperlink"/>
          <w:lang w:val="en-GB"/>
        </w:rPr>
      </w:pPr>
      <w:hyperlink r:id="rId20" w:tgtFrame="_blank" w:history="1">
        <w:r w:rsidRPr="00AC08F9">
          <w:rPr>
            <w:rStyle w:val="Hyperlink"/>
            <w:lang w:val="en-GB"/>
          </w:rPr>
          <w:t>Mental health and behaviour in schools</w:t>
        </w:r>
      </w:hyperlink>
      <w:r w:rsidRPr="00AC08F9">
        <w:rPr>
          <w:rStyle w:val="Hyperlink"/>
          <w:lang w:val="en-GB"/>
        </w:rPr>
        <w:t> </w:t>
      </w:r>
    </w:p>
    <w:p w14:paraId="676BB1AE" w14:textId="77777777" w:rsidR="00AC08F9" w:rsidRPr="00AC08F9" w:rsidRDefault="00AC08F9" w:rsidP="00D92E76">
      <w:pPr>
        <w:pStyle w:val="OATbodystyle"/>
        <w:numPr>
          <w:ilvl w:val="0"/>
          <w:numId w:val="4"/>
        </w:numPr>
        <w:tabs>
          <w:tab w:val="clear" w:pos="284"/>
          <w:tab w:val="left" w:pos="709"/>
        </w:tabs>
        <w:spacing w:after="0"/>
        <w:ind w:left="709" w:hanging="709"/>
        <w:rPr>
          <w:rStyle w:val="Hyperlink"/>
          <w:lang w:val="en-GB"/>
        </w:rPr>
      </w:pPr>
      <w:hyperlink r:id="rId21" w:tgtFrame="_blank" w:history="1">
        <w:r w:rsidRPr="00AC08F9">
          <w:rPr>
            <w:rStyle w:val="Hyperlink"/>
            <w:lang w:val="en-GB"/>
          </w:rPr>
          <w:t>Special Educational Needs and Disability (SEND) Code of Practice</w:t>
        </w:r>
      </w:hyperlink>
      <w:r w:rsidRPr="00AC08F9">
        <w:rPr>
          <w:rStyle w:val="Hyperlink"/>
          <w:lang w:val="en-GB"/>
        </w:rPr>
        <w:t>. </w:t>
      </w:r>
    </w:p>
    <w:p w14:paraId="298C4391" w14:textId="77777777" w:rsidR="00AC08F9" w:rsidRPr="00AC08F9" w:rsidRDefault="00AC08F9" w:rsidP="00D92E76">
      <w:pPr>
        <w:pStyle w:val="OATbodystyle"/>
        <w:numPr>
          <w:ilvl w:val="0"/>
          <w:numId w:val="4"/>
        </w:numPr>
        <w:tabs>
          <w:tab w:val="clear" w:pos="284"/>
          <w:tab w:val="left" w:pos="709"/>
        </w:tabs>
        <w:spacing w:after="0"/>
        <w:ind w:left="709" w:hanging="709"/>
        <w:rPr>
          <w:rStyle w:val="Hyperlink"/>
          <w:lang w:val="en-GB"/>
        </w:rPr>
      </w:pPr>
      <w:hyperlink r:id="rId22" w:tgtFrame="_blank" w:history="1">
        <w:r w:rsidRPr="00AC08F9">
          <w:rPr>
            <w:rStyle w:val="Hyperlink"/>
            <w:lang w:val="en-GB"/>
          </w:rPr>
          <w:t>Relationships and sex education (RSE) and health education</w:t>
        </w:r>
      </w:hyperlink>
      <w:r w:rsidRPr="00AC08F9">
        <w:rPr>
          <w:rStyle w:val="Hyperlink"/>
          <w:lang w:val="en-GB"/>
        </w:rPr>
        <w:t>  </w:t>
      </w:r>
    </w:p>
    <w:p w14:paraId="0508E5F9" w14:textId="77777777" w:rsidR="00AC08F9" w:rsidRDefault="00AC08F9" w:rsidP="00D92E76">
      <w:pPr>
        <w:pStyle w:val="OATbodystyle"/>
        <w:numPr>
          <w:ilvl w:val="0"/>
          <w:numId w:val="4"/>
        </w:numPr>
        <w:tabs>
          <w:tab w:val="clear" w:pos="284"/>
          <w:tab w:val="left" w:pos="709"/>
        </w:tabs>
        <w:ind w:left="709" w:hanging="709"/>
        <w:rPr>
          <w:rStyle w:val="Hyperlink"/>
          <w:lang w:val="en-GB"/>
        </w:rPr>
      </w:pPr>
      <w:hyperlink r:id="rId23" w:tgtFrame="_blank" w:history="1">
        <w:r w:rsidRPr="00AC08F9">
          <w:rPr>
            <w:rStyle w:val="Hyperlink"/>
            <w:lang w:val="en-GB"/>
          </w:rPr>
          <w:t>Arranging Alternative Provision: A Guide for Local Authorities and Schools 2025</w:t>
        </w:r>
      </w:hyperlink>
      <w:r w:rsidRPr="00AC08F9">
        <w:rPr>
          <w:rStyle w:val="Hyperlink"/>
          <w:lang w:val="en-GB"/>
        </w:rPr>
        <w:t> </w:t>
      </w:r>
    </w:p>
    <w:p w14:paraId="1D49D0A6" w14:textId="77777777" w:rsidR="00DF4737" w:rsidRPr="00AC08F9" w:rsidRDefault="00DF4737" w:rsidP="00DF4737">
      <w:pPr>
        <w:pStyle w:val="OATbodystyle"/>
        <w:rPr>
          <w:rStyle w:val="Hyperlink"/>
          <w:lang w:val="en-GB"/>
        </w:rPr>
      </w:pPr>
    </w:p>
    <w:p w14:paraId="52756F07" w14:textId="0CC1EACE" w:rsidR="00246A28" w:rsidRDefault="00891830" w:rsidP="00453C26">
      <w:pPr>
        <w:pStyle w:val="OATheader"/>
        <w:numPr>
          <w:ilvl w:val="0"/>
          <w:numId w:val="2"/>
        </w:numPr>
        <w:ind w:left="709" w:hanging="709"/>
        <w:rPr>
          <w:rFonts w:eastAsia="MS Mincho"/>
          <w:sz w:val="36"/>
          <w:szCs w:val="36"/>
        </w:rPr>
      </w:pPr>
      <w:bookmarkStart w:id="5" w:name="_Toc202860472"/>
      <w:r>
        <w:rPr>
          <w:rFonts w:eastAsia="MS Mincho"/>
          <w:sz w:val="36"/>
          <w:szCs w:val="36"/>
        </w:rPr>
        <w:lastRenderedPageBreak/>
        <w:t>Related OAT Policies</w:t>
      </w:r>
      <w:bookmarkEnd w:id="5"/>
    </w:p>
    <w:p w14:paraId="4B70F207" w14:textId="781E9606" w:rsidR="005D4DAC" w:rsidRPr="00E15CA9" w:rsidRDefault="005D4DAC" w:rsidP="005D4DAC">
      <w:pPr>
        <w:pStyle w:val="OATliststyle"/>
        <w:tabs>
          <w:tab w:val="clear" w:pos="284"/>
          <w:tab w:val="left" w:pos="709"/>
        </w:tabs>
        <w:ind w:left="709" w:hanging="709"/>
        <w:rPr>
          <w:rFonts w:cs="Calibri"/>
        </w:rPr>
      </w:pPr>
      <w:r w:rsidRPr="00E15CA9">
        <w:rPr>
          <w:rFonts w:cs="Calibri"/>
        </w:rPr>
        <w:t>A</w:t>
      </w:r>
      <w:r>
        <w:rPr>
          <w:rFonts w:cs="Calibri"/>
        </w:rPr>
        <w:t>ttendance</w:t>
      </w:r>
    </w:p>
    <w:p w14:paraId="4701C96A" w14:textId="669E691B" w:rsidR="005D4DAC" w:rsidRPr="00E15CA9" w:rsidRDefault="005D4DAC" w:rsidP="005D4DAC">
      <w:pPr>
        <w:pStyle w:val="OATliststyle"/>
        <w:tabs>
          <w:tab w:val="clear" w:pos="284"/>
          <w:tab w:val="left" w:pos="709"/>
        </w:tabs>
        <w:ind w:left="709" w:hanging="709"/>
        <w:rPr>
          <w:rFonts w:cs="Calibri"/>
        </w:rPr>
      </w:pPr>
      <w:r>
        <w:rPr>
          <w:rFonts w:cs="Calibri"/>
        </w:rPr>
        <w:t>Allegations of Abuse Against Staff</w:t>
      </w:r>
      <w:r w:rsidRPr="00E15CA9">
        <w:rPr>
          <w:rFonts w:cs="Calibri"/>
        </w:rPr>
        <w:t> </w:t>
      </w:r>
    </w:p>
    <w:p w14:paraId="3E64BDA3" w14:textId="02C4DD5F" w:rsidR="00296FD7" w:rsidRDefault="005D4DAC" w:rsidP="005D4DAC">
      <w:pPr>
        <w:pStyle w:val="OATliststyle"/>
        <w:tabs>
          <w:tab w:val="clear" w:pos="284"/>
          <w:tab w:val="left" w:pos="709"/>
        </w:tabs>
        <w:ind w:left="709" w:hanging="709"/>
        <w:rPr>
          <w:rFonts w:cs="Calibri"/>
        </w:rPr>
      </w:pPr>
      <w:r>
        <w:rPr>
          <w:rFonts w:cs="Calibri"/>
        </w:rPr>
        <w:t>Anti-bullying</w:t>
      </w:r>
    </w:p>
    <w:p w14:paraId="589DA5B0" w14:textId="2879B641" w:rsidR="005D4DAC" w:rsidRDefault="005D4DAC" w:rsidP="005D4DAC">
      <w:pPr>
        <w:pStyle w:val="OATliststyle"/>
        <w:tabs>
          <w:tab w:val="clear" w:pos="284"/>
          <w:tab w:val="left" w:pos="709"/>
        </w:tabs>
        <w:ind w:left="709" w:hanging="709"/>
        <w:rPr>
          <w:rFonts w:cs="Calibri"/>
        </w:rPr>
      </w:pPr>
      <w:r>
        <w:rPr>
          <w:rFonts w:cs="Calibri"/>
        </w:rPr>
        <w:t>Child Protection and Safeguarding</w:t>
      </w:r>
    </w:p>
    <w:p w14:paraId="305AB859" w14:textId="5F8FB685" w:rsidR="004B1BD6" w:rsidRDefault="004B1BD6" w:rsidP="005D4DAC">
      <w:pPr>
        <w:pStyle w:val="OATliststyle"/>
        <w:tabs>
          <w:tab w:val="clear" w:pos="284"/>
          <w:tab w:val="left" w:pos="709"/>
        </w:tabs>
        <w:ind w:left="709" w:hanging="709"/>
        <w:rPr>
          <w:rFonts w:cs="Calibri"/>
        </w:rPr>
      </w:pPr>
      <w:r>
        <w:rPr>
          <w:rFonts w:cs="Calibri"/>
        </w:rPr>
        <w:t>Equality and diversity</w:t>
      </w:r>
    </w:p>
    <w:p w14:paraId="40E7A6CC" w14:textId="26CC71C0" w:rsidR="004B1BD6" w:rsidRDefault="004B1BD6" w:rsidP="005D4DAC">
      <w:pPr>
        <w:pStyle w:val="OATliststyle"/>
        <w:tabs>
          <w:tab w:val="clear" w:pos="284"/>
          <w:tab w:val="left" w:pos="709"/>
        </w:tabs>
        <w:ind w:left="709" w:hanging="709"/>
        <w:rPr>
          <w:rFonts w:cs="Calibri"/>
        </w:rPr>
      </w:pPr>
      <w:r>
        <w:rPr>
          <w:rFonts w:cs="Calibri"/>
        </w:rPr>
        <w:t>Searching, screening and confiscation</w:t>
      </w:r>
    </w:p>
    <w:p w14:paraId="57BA7D79" w14:textId="557FC1C2" w:rsidR="004B1BD6" w:rsidRDefault="004B1BD6" w:rsidP="005D4DAC">
      <w:pPr>
        <w:pStyle w:val="OATliststyle"/>
        <w:tabs>
          <w:tab w:val="clear" w:pos="284"/>
          <w:tab w:val="left" w:pos="709"/>
        </w:tabs>
        <w:ind w:left="709" w:hanging="709"/>
        <w:rPr>
          <w:rFonts w:cs="Calibri"/>
        </w:rPr>
      </w:pPr>
      <w:r>
        <w:rPr>
          <w:rFonts w:cs="Calibri"/>
        </w:rPr>
        <w:t>SEND</w:t>
      </w:r>
    </w:p>
    <w:p w14:paraId="26CABBB5" w14:textId="32DA5A42" w:rsidR="004B1BD6" w:rsidRDefault="004B1BD6" w:rsidP="005D4DAC">
      <w:pPr>
        <w:pStyle w:val="OATliststyle"/>
        <w:tabs>
          <w:tab w:val="clear" w:pos="284"/>
          <w:tab w:val="left" w:pos="709"/>
        </w:tabs>
        <w:ind w:left="709" w:hanging="709"/>
        <w:rPr>
          <w:rFonts w:cs="Calibri"/>
        </w:rPr>
      </w:pPr>
      <w:r>
        <w:rPr>
          <w:rFonts w:cs="Calibri"/>
        </w:rPr>
        <w:t>Staff Code of conduct</w:t>
      </w:r>
    </w:p>
    <w:p w14:paraId="1A25F930" w14:textId="4848ACC0" w:rsidR="004B1BD6" w:rsidRDefault="004B1BD6" w:rsidP="005D4DAC">
      <w:pPr>
        <w:pStyle w:val="OATliststyle"/>
        <w:tabs>
          <w:tab w:val="clear" w:pos="284"/>
          <w:tab w:val="left" w:pos="709"/>
        </w:tabs>
        <w:ind w:left="709" w:hanging="709"/>
        <w:rPr>
          <w:rFonts w:cs="Calibri"/>
        </w:rPr>
      </w:pPr>
      <w:r>
        <w:rPr>
          <w:rFonts w:cs="Calibri"/>
        </w:rPr>
        <w:t>Whistleblowing</w:t>
      </w:r>
    </w:p>
    <w:p w14:paraId="6235098B" w14:textId="7A33EF00" w:rsidR="004B1BD6" w:rsidRDefault="004B1BD6" w:rsidP="005D4DAC">
      <w:pPr>
        <w:pStyle w:val="OATliststyle"/>
        <w:tabs>
          <w:tab w:val="clear" w:pos="284"/>
          <w:tab w:val="left" w:pos="709"/>
        </w:tabs>
        <w:ind w:left="709" w:hanging="709"/>
        <w:rPr>
          <w:rFonts w:cs="Calibri"/>
        </w:rPr>
      </w:pPr>
      <w:r>
        <w:rPr>
          <w:rFonts w:cs="Calibri"/>
        </w:rPr>
        <w:t>Uniform</w:t>
      </w:r>
    </w:p>
    <w:p w14:paraId="48665927" w14:textId="4C37903F" w:rsidR="00C843FE" w:rsidRDefault="00E41818" w:rsidP="00453C26">
      <w:pPr>
        <w:pStyle w:val="OATheader"/>
        <w:numPr>
          <w:ilvl w:val="0"/>
          <w:numId w:val="2"/>
        </w:numPr>
        <w:ind w:left="709" w:hanging="709"/>
        <w:rPr>
          <w:rFonts w:eastAsia="MS Mincho"/>
          <w:sz w:val="36"/>
          <w:szCs w:val="36"/>
        </w:rPr>
      </w:pPr>
      <w:bookmarkStart w:id="6" w:name="_Toc202860473"/>
      <w:r>
        <w:rPr>
          <w:rFonts w:eastAsia="MS Mincho"/>
          <w:sz w:val="36"/>
          <w:szCs w:val="36"/>
        </w:rPr>
        <w:t>Leadership and Management</w:t>
      </w:r>
      <w:bookmarkEnd w:id="6"/>
    </w:p>
    <w:p w14:paraId="511462A5" w14:textId="0BED3B7A" w:rsidR="00441F4D" w:rsidRPr="008435C6" w:rsidRDefault="008435C6" w:rsidP="00453C26">
      <w:pPr>
        <w:pStyle w:val="OATbodystyle"/>
        <w:numPr>
          <w:ilvl w:val="1"/>
          <w:numId w:val="2"/>
        </w:numPr>
        <w:tabs>
          <w:tab w:val="clear" w:pos="284"/>
          <w:tab w:val="left" w:pos="709"/>
        </w:tabs>
        <w:ind w:left="709" w:hanging="709"/>
        <w:rPr>
          <w:rFonts w:cs="Calibri"/>
          <w:color w:val="00B0F0"/>
          <w:lang w:val="en-GB"/>
        </w:rPr>
      </w:pPr>
      <w:r>
        <w:rPr>
          <w:color w:val="00B0F0"/>
          <w:sz w:val="28"/>
          <w:szCs w:val="28"/>
          <w:lang w:val="en-GB"/>
        </w:rPr>
        <w:t>Trustees and Governors</w:t>
      </w:r>
    </w:p>
    <w:p w14:paraId="14223590" w14:textId="65289EF3" w:rsidR="008435C6" w:rsidRDefault="005E08AF" w:rsidP="00453C26">
      <w:pPr>
        <w:pStyle w:val="OATbodystyle"/>
        <w:numPr>
          <w:ilvl w:val="2"/>
          <w:numId w:val="2"/>
        </w:numPr>
        <w:ind w:left="709" w:hanging="709"/>
        <w:rPr>
          <w:rFonts w:cs="Calibri"/>
          <w:color w:val="000000" w:themeColor="text1"/>
          <w:lang w:val="en-GB"/>
        </w:rPr>
      </w:pPr>
      <w:r w:rsidRPr="005E08AF">
        <w:rPr>
          <w:rFonts w:cs="Calibri"/>
          <w:color w:val="000000" w:themeColor="text1"/>
          <w:lang w:val="en-GB"/>
        </w:rPr>
        <w:t>Trustees are responsible for monitoring the effectiveness of the Behaviour Policy across the trust. </w:t>
      </w:r>
    </w:p>
    <w:p w14:paraId="6EA398D4" w14:textId="05929D7B" w:rsidR="00137B7A" w:rsidRPr="00E17441" w:rsidRDefault="005E08AF" w:rsidP="00E17441">
      <w:pPr>
        <w:pStyle w:val="OATbodystyle"/>
        <w:numPr>
          <w:ilvl w:val="2"/>
          <w:numId w:val="2"/>
        </w:numPr>
        <w:ind w:left="709" w:hanging="709"/>
        <w:rPr>
          <w:rFonts w:cs="Calibri"/>
          <w:color w:val="000000" w:themeColor="text1"/>
          <w:lang w:val="en-GB"/>
        </w:rPr>
      </w:pPr>
      <w:r>
        <w:rPr>
          <w:rFonts w:cs="Calibri"/>
          <w:color w:val="000000" w:themeColor="text1"/>
          <w:lang w:val="en-GB"/>
        </w:rPr>
        <w:t>Trustees will:</w:t>
      </w:r>
    </w:p>
    <w:p w14:paraId="1E0299E0" w14:textId="5CA6F73B" w:rsidR="00683B23" w:rsidRPr="00366727" w:rsidRDefault="00683B23" w:rsidP="00366727">
      <w:pPr>
        <w:pStyle w:val="OATliststyle"/>
        <w:numPr>
          <w:ilvl w:val="1"/>
          <w:numId w:val="3"/>
        </w:numPr>
        <w:tabs>
          <w:tab w:val="clear" w:pos="284"/>
          <w:tab w:val="left" w:pos="709"/>
        </w:tabs>
        <w:ind w:left="709" w:hanging="425"/>
        <w:rPr>
          <w:rFonts w:cs="Calibri"/>
        </w:rPr>
      </w:pPr>
      <w:r w:rsidRPr="00366727">
        <w:rPr>
          <w:rFonts w:cs="Calibri"/>
        </w:rPr>
        <w:t>hold the Executive Team to account for the successful implementation of the policy, including ensuring that there is no discipline disparity between any groups of children, especially those with protected characteristics </w:t>
      </w:r>
    </w:p>
    <w:p w14:paraId="0FD427E1" w14:textId="304123BF" w:rsidR="00683B23" w:rsidRDefault="001C5051" w:rsidP="00453C26">
      <w:pPr>
        <w:pStyle w:val="OATbodystyle"/>
        <w:numPr>
          <w:ilvl w:val="2"/>
          <w:numId w:val="2"/>
        </w:numPr>
        <w:ind w:left="709" w:hanging="709"/>
        <w:rPr>
          <w:rFonts w:cs="Calibri"/>
          <w:color w:val="000000" w:themeColor="text1"/>
          <w:lang w:val="en-GB"/>
        </w:rPr>
      </w:pPr>
      <w:r w:rsidRPr="001C5051">
        <w:rPr>
          <w:rFonts w:cs="Calibri"/>
          <w:color w:val="000000" w:themeColor="text1"/>
          <w:lang w:val="en-GB"/>
        </w:rPr>
        <w:t>The local governing body in each academy is responsible for monitoring the effectiveness of the Behaviour Policy in the academy </w:t>
      </w:r>
    </w:p>
    <w:p w14:paraId="7F7880EB" w14:textId="1C86D8DE" w:rsidR="001C5051" w:rsidRDefault="001C5051" w:rsidP="00453C26">
      <w:pPr>
        <w:pStyle w:val="OATbodystyle"/>
        <w:numPr>
          <w:ilvl w:val="2"/>
          <w:numId w:val="2"/>
        </w:numPr>
        <w:ind w:left="709" w:hanging="709"/>
        <w:rPr>
          <w:rFonts w:cs="Calibri"/>
          <w:color w:val="000000" w:themeColor="text1"/>
          <w:lang w:val="en-GB"/>
        </w:rPr>
      </w:pPr>
      <w:r>
        <w:rPr>
          <w:rFonts w:cs="Calibri"/>
          <w:color w:val="000000" w:themeColor="text1"/>
          <w:lang w:val="en-GB"/>
        </w:rPr>
        <w:t>Governors will:</w:t>
      </w:r>
    </w:p>
    <w:p w14:paraId="3809A049" w14:textId="49E43DCD" w:rsidR="005B206C" w:rsidRPr="00155B51" w:rsidRDefault="00F21C90" w:rsidP="00155B51">
      <w:pPr>
        <w:pStyle w:val="OATliststyle"/>
        <w:numPr>
          <w:ilvl w:val="1"/>
          <w:numId w:val="3"/>
        </w:numPr>
        <w:tabs>
          <w:tab w:val="clear" w:pos="284"/>
          <w:tab w:val="left" w:pos="709"/>
        </w:tabs>
        <w:ind w:left="709" w:hanging="425"/>
        <w:rPr>
          <w:rFonts w:cs="Calibri"/>
        </w:rPr>
      </w:pPr>
      <w:r w:rsidRPr="00155B51">
        <w:rPr>
          <w:rFonts w:cs="Calibri"/>
        </w:rPr>
        <w:t>hold the principal to account for the successful implementation of the policy, including ensuring that there is no discipline disparity between any groups of children, especially those with protected characteristics </w:t>
      </w:r>
    </w:p>
    <w:p w14:paraId="71B486D3" w14:textId="797194F8" w:rsidR="00F21C90" w:rsidRDefault="002C3152" w:rsidP="00453C26">
      <w:pPr>
        <w:pStyle w:val="OATbodystyle"/>
        <w:numPr>
          <w:ilvl w:val="1"/>
          <w:numId w:val="2"/>
        </w:numPr>
        <w:tabs>
          <w:tab w:val="clear" w:pos="284"/>
          <w:tab w:val="left" w:pos="709"/>
        </w:tabs>
        <w:ind w:left="709" w:hanging="709"/>
        <w:rPr>
          <w:color w:val="00B0F0"/>
          <w:sz w:val="28"/>
          <w:szCs w:val="28"/>
          <w:lang w:val="en-GB"/>
        </w:rPr>
      </w:pPr>
      <w:r w:rsidRPr="002C3152">
        <w:rPr>
          <w:color w:val="00B0F0"/>
          <w:sz w:val="28"/>
          <w:szCs w:val="28"/>
          <w:lang w:val="en-GB"/>
        </w:rPr>
        <w:t>Principal</w:t>
      </w:r>
    </w:p>
    <w:p w14:paraId="1D8A1FA3" w14:textId="09818429" w:rsidR="002C3152" w:rsidRDefault="00005ED0" w:rsidP="00453C26">
      <w:pPr>
        <w:pStyle w:val="OATbodystyle"/>
        <w:numPr>
          <w:ilvl w:val="2"/>
          <w:numId w:val="2"/>
        </w:numPr>
        <w:ind w:left="709" w:hanging="709"/>
        <w:rPr>
          <w:rFonts w:cs="Calibri"/>
          <w:color w:val="000000" w:themeColor="text1"/>
          <w:lang w:val="en-GB"/>
        </w:rPr>
      </w:pPr>
      <w:r w:rsidRPr="00005ED0">
        <w:rPr>
          <w:rFonts w:cs="Calibri"/>
          <w:color w:val="000000" w:themeColor="text1"/>
          <w:lang w:val="en-GB"/>
        </w:rPr>
        <w:t>The principal is responsible for setting and maintaining the behaviour culture of the academy and ensuring that all staff and children feel safe and supported.</w:t>
      </w:r>
      <w:r w:rsidR="002C3152" w:rsidRPr="005E08AF">
        <w:rPr>
          <w:rFonts w:cs="Calibri"/>
          <w:color w:val="000000" w:themeColor="text1"/>
          <w:lang w:val="en-GB"/>
        </w:rPr>
        <w:t> </w:t>
      </w:r>
    </w:p>
    <w:p w14:paraId="0E96E7C9" w14:textId="6D93C313" w:rsidR="00005ED0" w:rsidRDefault="0069320D" w:rsidP="00453C26">
      <w:pPr>
        <w:pStyle w:val="OATbodystyle"/>
        <w:numPr>
          <w:ilvl w:val="2"/>
          <w:numId w:val="2"/>
        </w:numPr>
        <w:ind w:left="709" w:hanging="709"/>
        <w:rPr>
          <w:rFonts w:cs="Calibri"/>
          <w:color w:val="000000" w:themeColor="text1"/>
          <w:lang w:val="en-GB"/>
        </w:rPr>
      </w:pPr>
      <w:r>
        <w:rPr>
          <w:rFonts w:cs="Calibri"/>
          <w:color w:val="000000" w:themeColor="text1"/>
          <w:lang w:val="en-GB"/>
        </w:rPr>
        <w:t>The principal will:</w:t>
      </w:r>
    </w:p>
    <w:p w14:paraId="01C55554" w14:textId="77777777" w:rsidR="0069320D" w:rsidRPr="00155B51" w:rsidRDefault="0069320D" w:rsidP="00155B51">
      <w:pPr>
        <w:pStyle w:val="OATliststyle"/>
        <w:numPr>
          <w:ilvl w:val="1"/>
          <w:numId w:val="3"/>
        </w:numPr>
        <w:tabs>
          <w:tab w:val="clear" w:pos="284"/>
          <w:tab w:val="left" w:pos="709"/>
        </w:tabs>
        <w:ind w:left="709" w:hanging="425"/>
        <w:rPr>
          <w:rFonts w:cs="Calibri"/>
        </w:rPr>
      </w:pPr>
      <w:r w:rsidRPr="00155B51">
        <w:rPr>
          <w:rFonts w:cs="Calibri"/>
        </w:rPr>
        <w:t>ensure that the academy has high expectations of children’s conduct and behaviour, ensuring clear routines and rules, and that this is understood and applied consistently and fairly by all staff </w:t>
      </w:r>
    </w:p>
    <w:p w14:paraId="0A672899" w14:textId="77777777" w:rsidR="0069320D" w:rsidRPr="00155B51" w:rsidRDefault="0069320D" w:rsidP="6D7E5344">
      <w:pPr>
        <w:pStyle w:val="OATliststyle"/>
        <w:tabs>
          <w:tab w:val="clear" w:pos="284"/>
          <w:tab w:val="left" w:pos="709"/>
        </w:tabs>
        <w:ind w:left="709" w:hanging="425"/>
        <w:rPr>
          <w:rFonts w:cs="Calibri"/>
        </w:rPr>
      </w:pPr>
      <w:r w:rsidRPr="00155B51">
        <w:rPr>
          <w:rFonts w:cs="Calibri"/>
        </w:rPr>
        <w:lastRenderedPageBreak/>
        <w:t>aim to prevent all forms of bullying, including cyberbullying, prejudice-based and discriminatory bullying, harassment, violence and aggression </w:t>
      </w:r>
    </w:p>
    <w:p w14:paraId="644E0A81" w14:textId="79D2B2BE" w:rsidR="6D7E5344" w:rsidRDefault="6D7E5344" w:rsidP="3016B006">
      <w:pPr>
        <w:pStyle w:val="OATliststyle"/>
        <w:numPr>
          <w:ilvl w:val="0"/>
          <w:numId w:val="0"/>
        </w:numPr>
        <w:tabs>
          <w:tab w:val="clear" w:pos="284"/>
          <w:tab w:val="left" w:pos="709"/>
        </w:tabs>
        <w:ind w:left="709" w:hanging="425"/>
        <w:rPr>
          <w:rFonts w:cs="Calibri"/>
        </w:rPr>
      </w:pPr>
    </w:p>
    <w:p w14:paraId="05E9AEF3" w14:textId="6EF2E1CD" w:rsidR="3016B006" w:rsidRDefault="3016B006" w:rsidP="3016B006">
      <w:pPr>
        <w:pStyle w:val="OATliststyle"/>
        <w:numPr>
          <w:ilvl w:val="0"/>
          <w:numId w:val="0"/>
        </w:numPr>
        <w:tabs>
          <w:tab w:val="clear" w:pos="284"/>
          <w:tab w:val="left" w:pos="709"/>
        </w:tabs>
        <w:ind w:left="709" w:hanging="425"/>
        <w:rPr>
          <w:rFonts w:cs="Calibri"/>
        </w:rPr>
      </w:pPr>
    </w:p>
    <w:p w14:paraId="328D2816" w14:textId="77777777" w:rsidR="0069320D" w:rsidRPr="00155B51" w:rsidRDefault="0069320D" w:rsidP="00155B51">
      <w:pPr>
        <w:pStyle w:val="OATliststyle"/>
        <w:numPr>
          <w:ilvl w:val="1"/>
          <w:numId w:val="3"/>
        </w:numPr>
        <w:tabs>
          <w:tab w:val="clear" w:pos="284"/>
          <w:tab w:val="left" w:pos="709"/>
        </w:tabs>
        <w:ind w:left="709" w:hanging="425"/>
        <w:rPr>
          <w:rFonts w:cs="Calibri"/>
        </w:rPr>
      </w:pPr>
      <w:r w:rsidRPr="00155B51">
        <w:rPr>
          <w:rFonts w:cs="Calibri"/>
        </w:rPr>
        <w:t>together with the leadership team, be highly visible in the academy to engage with children, staff and parents and promote high standards of behaviour, adopting the OAT five components of high and effective visible leadership. </w:t>
      </w:r>
    </w:p>
    <w:p w14:paraId="4D671025" w14:textId="10B87ADE" w:rsidR="006601A1" w:rsidRPr="00155B51" w:rsidRDefault="007F628E" w:rsidP="00155B51">
      <w:pPr>
        <w:pStyle w:val="OATliststyle"/>
        <w:numPr>
          <w:ilvl w:val="1"/>
          <w:numId w:val="3"/>
        </w:numPr>
        <w:tabs>
          <w:tab w:val="clear" w:pos="284"/>
          <w:tab w:val="left" w:pos="709"/>
        </w:tabs>
        <w:ind w:left="709" w:hanging="425"/>
        <w:rPr>
          <w:rFonts w:cs="Calibri"/>
        </w:rPr>
      </w:pPr>
      <w:r w:rsidRPr="00155B51">
        <w:rPr>
          <w:rFonts w:cs="Calibri"/>
        </w:rPr>
        <w:t>ensure that all staff are successfully inducted into the academy’s behaviour culture and systems, and will make sure that all staff receive regular high-quality training on behaviour guidance, routines and strategies </w:t>
      </w:r>
    </w:p>
    <w:p w14:paraId="6C9DB437" w14:textId="4ED83B16" w:rsidR="007F628E" w:rsidRDefault="00F97665" w:rsidP="00453C26">
      <w:pPr>
        <w:pStyle w:val="OATbodystyle"/>
        <w:numPr>
          <w:ilvl w:val="1"/>
          <w:numId w:val="2"/>
        </w:numPr>
        <w:tabs>
          <w:tab w:val="clear" w:pos="284"/>
          <w:tab w:val="left" w:pos="709"/>
        </w:tabs>
        <w:ind w:left="709" w:hanging="709"/>
        <w:rPr>
          <w:color w:val="00B0F0"/>
          <w:sz w:val="28"/>
          <w:szCs w:val="28"/>
          <w:lang w:val="en-GB"/>
        </w:rPr>
      </w:pPr>
      <w:r>
        <w:rPr>
          <w:color w:val="00B0F0"/>
          <w:sz w:val="28"/>
          <w:szCs w:val="28"/>
          <w:lang w:val="en-GB"/>
        </w:rPr>
        <w:t>Teachers</w:t>
      </w:r>
    </w:p>
    <w:p w14:paraId="10901182" w14:textId="6BC392D3" w:rsidR="006A4B3B" w:rsidRDefault="00FE5F1C" w:rsidP="00453C26">
      <w:pPr>
        <w:pStyle w:val="OATbodystyle"/>
        <w:numPr>
          <w:ilvl w:val="2"/>
          <w:numId w:val="2"/>
        </w:numPr>
        <w:ind w:left="709" w:hanging="709"/>
        <w:rPr>
          <w:rFonts w:cs="Calibri"/>
          <w:color w:val="000000" w:themeColor="text1"/>
          <w:lang w:val="en-GB"/>
        </w:rPr>
      </w:pPr>
      <w:r w:rsidRPr="00FE5F1C">
        <w:rPr>
          <w:rFonts w:cs="Calibri"/>
          <w:color w:val="000000" w:themeColor="text1"/>
          <w:lang w:val="en-GB"/>
        </w:rPr>
        <w:t>Teachers are responsible for managing behaviour effectively to ensure a calm and safe learning environment for all children</w:t>
      </w:r>
      <w:r w:rsidR="005F799E">
        <w:rPr>
          <w:rStyle w:val="FootnoteReference"/>
          <w:rFonts w:cs="Calibri"/>
          <w:color w:val="000000" w:themeColor="text1"/>
          <w:lang w:val="en-GB"/>
        </w:rPr>
        <w:footnoteReference w:id="1"/>
      </w:r>
    </w:p>
    <w:p w14:paraId="51C217ED" w14:textId="2D61809F" w:rsidR="00AB3FBB" w:rsidRDefault="00AB3FBB" w:rsidP="00453C26">
      <w:pPr>
        <w:pStyle w:val="OATbodystyle"/>
        <w:numPr>
          <w:ilvl w:val="2"/>
          <w:numId w:val="2"/>
        </w:numPr>
        <w:ind w:left="709" w:hanging="709"/>
        <w:rPr>
          <w:rFonts w:cs="Calibri"/>
          <w:color w:val="000000" w:themeColor="text1"/>
          <w:lang w:val="en-GB"/>
        </w:rPr>
      </w:pPr>
      <w:r w:rsidRPr="00AB3FBB">
        <w:rPr>
          <w:rFonts w:cs="Calibri"/>
          <w:color w:val="000000" w:themeColor="text1"/>
          <w:lang w:val="en-GB"/>
        </w:rPr>
        <w:t>Teachers will: </w:t>
      </w:r>
    </w:p>
    <w:p w14:paraId="55C350E7" w14:textId="015CEF49" w:rsidR="00480E3E" w:rsidRPr="00155B51" w:rsidRDefault="00480E3E" w:rsidP="00155B51">
      <w:pPr>
        <w:pStyle w:val="OATliststyle"/>
        <w:numPr>
          <w:ilvl w:val="1"/>
          <w:numId w:val="3"/>
        </w:numPr>
        <w:tabs>
          <w:tab w:val="clear" w:pos="284"/>
          <w:tab w:val="left" w:pos="709"/>
        </w:tabs>
        <w:ind w:left="709" w:hanging="425"/>
        <w:rPr>
          <w:rFonts w:cs="Calibri"/>
        </w:rPr>
      </w:pPr>
      <w:r w:rsidRPr="00155B51">
        <w:rPr>
          <w:rFonts w:cs="Calibri"/>
        </w:rPr>
        <w:t xml:space="preserve">have clear rules and routines for behaviour in classrooms, and take responsibility for promoting ‘positive good behaviour’ </w:t>
      </w:r>
      <w:r w:rsidR="00F42026" w:rsidRPr="00155B51">
        <w:rPr>
          <w:rFonts w:cs="Calibri"/>
        </w:rPr>
        <w:t xml:space="preserve">and ‘good character’ </w:t>
      </w:r>
      <w:r w:rsidRPr="00155B51">
        <w:rPr>
          <w:rFonts w:cs="Calibri"/>
        </w:rPr>
        <w:t>both in classrooms and around the school, in accordance with the behaviour policy and agreed teaching and learning routines </w:t>
      </w:r>
    </w:p>
    <w:p w14:paraId="41039B77" w14:textId="77777777" w:rsidR="00480E3E" w:rsidRPr="00155B51" w:rsidRDefault="00480E3E" w:rsidP="00155B51">
      <w:pPr>
        <w:pStyle w:val="OATliststyle"/>
        <w:numPr>
          <w:ilvl w:val="1"/>
          <w:numId w:val="3"/>
        </w:numPr>
        <w:tabs>
          <w:tab w:val="clear" w:pos="284"/>
          <w:tab w:val="left" w:pos="709"/>
        </w:tabs>
        <w:ind w:left="709" w:hanging="425"/>
        <w:rPr>
          <w:rFonts w:cs="Calibri"/>
        </w:rPr>
      </w:pPr>
      <w:r w:rsidRPr="00155B51">
        <w:rPr>
          <w:rFonts w:cs="Calibri"/>
        </w:rPr>
        <w:t>have high expectations of behaviour, and establish a framework for discipline with a range of strategies, using praise, sanctions and rewards consistently and fairly  </w:t>
      </w:r>
    </w:p>
    <w:p w14:paraId="426FED23" w14:textId="77777777" w:rsidR="00480E3E" w:rsidRPr="00155B51" w:rsidRDefault="00480E3E" w:rsidP="00155B51">
      <w:pPr>
        <w:pStyle w:val="OATliststyle"/>
        <w:numPr>
          <w:ilvl w:val="1"/>
          <w:numId w:val="3"/>
        </w:numPr>
        <w:tabs>
          <w:tab w:val="clear" w:pos="284"/>
          <w:tab w:val="left" w:pos="709"/>
        </w:tabs>
        <w:ind w:left="709" w:hanging="425"/>
        <w:rPr>
          <w:rFonts w:cs="Calibri"/>
        </w:rPr>
      </w:pPr>
      <w:r w:rsidRPr="00155B51">
        <w:rPr>
          <w:rFonts w:cs="Calibri"/>
        </w:rPr>
        <w:t>teachers aim to understand the needs of all children in their classes by referring to specific plans and strategies for individuals where relevant. </w:t>
      </w:r>
    </w:p>
    <w:p w14:paraId="5AE92770" w14:textId="77777777" w:rsidR="00480E3E" w:rsidRPr="00155B51" w:rsidRDefault="00480E3E" w:rsidP="00155B51">
      <w:pPr>
        <w:pStyle w:val="OATliststyle"/>
        <w:numPr>
          <w:ilvl w:val="1"/>
          <w:numId w:val="3"/>
        </w:numPr>
        <w:tabs>
          <w:tab w:val="clear" w:pos="284"/>
          <w:tab w:val="left" w:pos="709"/>
        </w:tabs>
        <w:ind w:left="709" w:hanging="425"/>
        <w:rPr>
          <w:rFonts w:cs="Calibri"/>
        </w:rPr>
      </w:pPr>
      <w:r w:rsidRPr="00155B51">
        <w:rPr>
          <w:rFonts w:cs="Calibri"/>
        </w:rPr>
        <w:t>maintain consistent standards of behaviour in the classroom while ensuring reasonable adjustments are made by balancing fairness with flexibility </w:t>
      </w:r>
    </w:p>
    <w:p w14:paraId="3D9AD7B8" w14:textId="2FEFBBA2" w:rsidR="00480E3E" w:rsidRDefault="00480E3E" w:rsidP="00453C26">
      <w:pPr>
        <w:pStyle w:val="OATbodystyle"/>
        <w:numPr>
          <w:ilvl w:val="1"/>
          <w:numId w:val="2"/>
        </w:numPr>
        <w:tabs>
          <w:tab w:val="clear" w:pos="284"/>
          <w:tab w:val="left" w:pos="709"/>
        </w:tabs>
        <w:ind w:left="709" w:hanging="709"/>
        <w:rPr>
          <w:color w:val="00B0F0"/>
          <w:sz w:val="28"/>
          <w:szCs w:val="28"/>
          <w:lang w:val="en-GB"/>
        </w:rPr>
      </w:pPr>
      <w:r w:rsidRPr="00480E3E">
        <w:rPr>
          <w:color w:val="00B0F0"/>
          <w:sz w:val="28"/>
          <w:szCs w:val="28"/>
          <w:lang w:val="en-GB"/>
        </w:rPr>
        <w:t> </w:t>
      </w:r>
      <w:r w:rsidR="00451E12">
        <w:rPr>
          <w:color w:val="00B0F0"/>
          <w:sz w:val="28"/>
          <w:szCs w:val="28"/>
          <w:lang w:val="en-GB"/>
        </w:rPr>
        <w:t>All staff</w:t>
      </w:r>
    </w:p>
    <w:p w14:paraId="0AF54958" w14:textId="160495AA" w:rsidR="00480E3E" w:rsidRDefault="00451E12" w:rsidP="00453C26">
      <w:pPr>
        <w:pStyle w:val="OATbodystyle"/>
        <w:numPr>
          <w:ilvl w:val="2"/>
          <w:numId w:val="2"/>
        </w:numPr>
        <w:ind w:left="709" w:hanging="709"/>
        <w:rPr>
          <w:rFonts w:cs="Calibri"/>
          <w:color w:val="000000" w:themeColor="text1"/>
          <w:lang w:val="en-GB"/>
        </w:rPr>
      </w:pPr>
      <w:r w:rsidRPr="00451E12">
        <w:rPr>
          <w:rFonts w:cs="Calibri"/>
          <w:color w:val="000000" w:themeColor="text1"/>
          <w:lang w:val="en-GB"/>
        </w:rPr>
        <w:t>All staff are responsible for implementing measures in the behaviour policy to secure excellent standards of behaviour </w:t>
      </w:r>
    </w:p>
    <w:p w14:paraId="67F0F33B" w14:textId="6CE2BA71" w:rsidR="00451E12" w:rsidRDefault="008B7A2E" w:rsidP="00453C26">
      <w:pPr>
        <w:pStyle w:val="OATbodystyle"/>
        <w:numPr>
          <w:ilvl w:val="2"/>
          <w:numId w:val="2"/>
        </w:numPr>
        <w:ind w:left="709" w:hanging="709"/>
        <w:rPr>
          <w:rFonts w:cs="Calibri"/>
          <w:color w:val="000000" w:themeColor="text1"/>
          <w:lang w:val="en-GB"/>
        </w:rPr>
      </w:pPr>
      <w:r w:rsidRPr="008B7A2E">
        <w:rPr>
          <w:rFonts w:cs="Calibri"/>
          <w:color w:val="000000" w:themeColor="text1"/>
          <w:lang w:val="en-GB"/>
        </w:rPr>
        <w:t>All staff will: </w:t>
      </w:r>
    </w:p>
    <w:p w14:paraId="098667D4" w14:textId="77777777" w:rsidR="008B7A2E" w:rsidRDefault="008B7A2E" w:rsidP="00832927">
      <w:pPr>
        <w:pStyle w:val="OATliststyle"/>
        <w:numPr>
          <w:ilvl w:val="1"/>
          <w:numId w:val="3"/>
        </w:numPr>
        <w:tabs>
          <w:tab w:val="clear" w:pos="284"/>
          <w:tab w:val="left" w:pos="709"/>
        </w:tabs>
        <w:ind w:left="709" w:hanging="425"/>
        <w:rPr>
          <w:rFonts w:cs="Calibri"/>
        </w:rPr>
      </w:pPr>
      <w:r w:rsidRPr="00832927">
        <w:rPr>
          <w:rFonts w:cs="Calibri"/>
        </w:rPr>
        <w:t>model and maintain positive relationships with children, so that they can see examples of good behaviours and feel confident to ask for help when needed </w:t>
      </w:r>
    </w:p>
    <w:p w14:paraId="0449F82D" w14:textId="402A3007" w:rsidR="008B7A2E" w:rsidRPr="00BF0902" w:rsidRDefault="008B7A2E" w:rsidP="00BF0902">
      <w:pPr>
        <w:pStyle w:val="OATliststyle"/>
        <w:numPr>
          <w:ilvl w:val="1"/>
          <w:numId w:val="3"/>
        </w:numPr>
        <w:tabs>
          <w:tab w:val="clear" w:pos="284"/>
          <w:tab w:val="left" w:pos="709"/>
        </w:tabs>
        <w:ind w:left="709" w:hanging="425"/>
        <w:rPr>
          <w:rFonts w:cs="Calibri"/>
        </w:rPr>
      </w:pPr>
      <w:r w:rsidRPr="00BF0902">
        <w:rPr>
          <w:rFonts w:cs="Calibri"/>
          <w:color w:val="000000" w:themeColor="text1"/>
        </w:rPr>
        <w:t>uphold the whole academy approach to behaviour by modelling and teaching routines, values and standards in every interaction to develop habits</w:t>
      </w:r>
      <w:r w:rsidR="00C15101">
        <w:rPr>
          <w:rStyle w:val="FootnoteReference"/>
          <w:rFonts w:cs="Calibri"/>
          <w:color w:val="000000" w:themeColor="text1"/>
        </w:rPr>
        <w:footnoteReference w:id="2"/>
      </w:r>
      <w:r w:rsidRPr="00BF0902">
        <w:rPr>
          <w:rFonts w:cs="Calibri"/>
          <w:color w:val="000000" w:themeColor="text1"/>
          <w:vertAlign w:val="superscript"/>
        </w:rPr>
        <w:t> </w:t>
      </w:r>
      <w:r w:rsidRPr="00BF0902">
        <w:rPr>
          <w:rFonts w:cs="Calibri"/>
          <w:color w:val="000000" w:themeColor="text1"/>
        </w:rPr>
        <w:t> </w:t>
      </w:r>
    </w:p>
    <w:p w14:paraId="24C286C1" w14:textId="77777777" w:rsidR="008B7A2E" w:rsidRPr="00BF0902" w:rsidRDefault="008B7A2E" w:rsidP="00BF0902">
      <w:pPr>
        <w:pStyle w:val="OATliststyle"/>
        <w:numPr>
          <w:ilvl w:val="1"/>
          <w:numId w:val="3"/>
        </w:numPr>
        <w:tabs>
          <w:tab w:val="clear" w:pos="284"/>
          <w:tab w:val="left" w:pos="709"/>
        </w:tabs>
        <w:ind w:left="709" w:hanging="425"/>
        <w:rPr>
          <w:rFonts w:cs="Calibri"/>
        </w:rPr>
      </w:pPr>
      <w:r w:rsidRPr="00BF0902">
        <w:rPr>
          <w:rFonts w:cs="Calibri"/>
        </w:rPr>
        <w:lastRenderedPageBreak/>
        <w:t>address misbehaviour swiftly and act decisively when behaviour, including the use of discriminatory and derogatory language, falls below the expected standards   </w:t>
      </w:r>
    </w:p>
    <w:p w14:paraId="174E75E4" w14:textId="77777777" w:rsidR="008B7A2E" w:rsidRDefault="008B7A2E" w:rsidP="008B7A2E">
      <w:pPr>
        <w:pStyle w:val="OATbodystyle"/>
        <w:ind w:left="709"/>
        <w:rPr>
          <w:rFonts w:cs="Calibri"/>
          <w:color w:val="000000" w:themeColor="text1"/>
          <w:lang w:val="en-GB"/>
        </w:rPr>
      </w:pPr>
    </w:p>
    <w:p w14:paraId="15577C43" w14:textId="7DD9BF63" w:rsidR="3016B006" w:rsidRDefault="3016B006" w:rsidP="3016B006">
      <w:pPr>
        <w:pStyle w:val="OATbodystyle"/>
        <w:ind w:left="709"/>
        <w:rPr>
          <w:rFonts w:cs="Calibri"/>
          <w:color w:val="000000" w:themeColor="text1"/>
          <w:lang w:val="en-GB"/>
        </w:rPr>
      </w:pPr>
    </w:p>
    <w:p w14:paraId="0832E6F1" w14:textId="2BA91FAD" w:rsidR="3016B006" w:rsidRDefault="3016B006" w:rsidP="3016B006">
      <w:pPr>
        <w:pStyle w:val="OATbodystyle"/>
        <w:ind w:left="709"/>
        <w:rPr>
          <w:rFonts w:cs="Calibri"/>
          <w:color w:val="000000" w:themeColor="text1"/>
          <w:lang w:val="en-GB"/>
        </w:rPr>
      </w:pPr>
    </w:p>
    <w:p w14:paraId="6C1F4454" w14:textId="46A9A0DB" w:rsidR="3016B006" w:rsidRDefault="3016B006" w:rsidP="3016B006">
      <w:pPr>
        <w:pStyle w:val="OATbodystyle"/>
        <w:ind w:left="709"/>
        <w:rPr>
          <w:rFonts w:cs="Calibri"/>
          <w:color w:val="000000" w:themeColor="text1"/>
          <w:lang w:val="en-GB"/>
        </w:rPr>
      </w:pPr>
    </w:p>
    <w:p w14:paraId="32833DA8" w14:textId="7E6D677D" w:rsidR="008B7A2E" w:rsidRDefault="008B7A2E" w:rsidP="00453C26">
      <w:pPr>
        <w:pStyle w:val="OATbodystyle"/>
        <w:numPr>
          <w:ilvl w:val="1"/>
          <w:numId w:val="2"/>
        </w:numPr>
        <w:tabs>
          <w:tab w:val="clear" w:pos="284"/>
          <w:tab w:val="left" w:pos="709"/>
        </w:tabs>
        <w:ind w:left="709" w:hanging="709"/>
        <w:rPr>
          <w:color w:val="00B0F0"/>
          <w:sz w:val="28"/>
          <w:szCs w:val="28"/>
          <w:lang w:val="en-GB"/>
        </w:rPr>
      </w:pPr>
      <w:r>
        <w:rPr>
          <w:color w:val="00B0F0"/>
          <w:sz w:val="28"/>
          <w:szCs w:val="28"/>
          <w:lang w:val="en-GB"/>
        </w:rPr>
        <w:t>Children</w:t>
      </w:r>
    </w:p>
    <w:p w14:paraId="0E77DA1D" w14:textId="257D1552" w:rsidR="008B7A2E" w:rsidRDefault="008B7A2E" w:rsidP="00453C26">
      <w:pPr>
        <w:pStyle w:val="OATbodystyle"/>
        <w:numPr>
          <w:ilvl w:val="2"/>
          <w:numId w:val="2"/>
        </w:numPr>
        <w:ind w:left="709" w:hanging="709"/>
        <w:rPr>
          <w:rFonts w:cs="Calibri"/>
          <w:color w:val="000000" w:themeColor="text1"/>
          <w:lang w:val="en-GB"/>
        </w:rPr>
      </w:pPr>
      <w:r>
        <w:rPr>
          <w:rFonts w:cs="Calibri"/>
          <w:color w:val="000000" w:themeColor="text1"/>
          <w:lang w:val="en-GB"/>
        </w:rPr>
        <w:t>Children will:</w:t>
      </w:r>
    </w:p>
    <w:p w14:paraId="06D5D29B" w14:textId="77777777" w:rsidR="00CA0877" w:rsidRPr="00076A46" w:rsidRDefault="00CA0877" w:rsidP="00076A46">
      <w:pPr>
        <w:pStyle w:val="OATliststyle"/>
        <w:numPr>
          <w:ilvl w:val="1"/>
          <w:numId w:val="3"/>
        </w:numPr>
        <w:tabs>
          <w:tab w:val="clear" w:pos="284"/>
          <w:tab w:val="left" w:pos="709"/>
        </w:tabs>
        <w:ind w:left="709" w:hanging="425"/>
        <w:rPr>
          <w:rFonts w:cs="Calibri"/>
        </w:rPr>
      </w:pPr>
      <w:r w:rsidRPr="00076A46">
        <w:rPr>
          <w:rFonts w:cs="Calibri"/>
        </w:rPr>
        <w:t>be made aware of the academy’s behaviour standards, expectations, rewards and sanctions </w:t>
      </w:r>
    </w:p>
    <w:p w14:paraId="53FD2F04" w14:textId="77777777" w:rsidR="00CA0877" w:rsidRPr="00076A46" w:rsidRDefault="00CA0877" w:rsidP="00076A46">
      <w:pPr>
        <w:pStyle w:val="OATliststyle"/>
        <w:numPr>
          <w:ilvl w:val="1"/>
          <w:numId w:val="3"/>
        </w:numPr>
        <w:tabs>
          <w:tab w:val="clear" w:pos="284"/>
          <w:tab w:val="left" w:pos="709"/>
        </w:tabs>
        <w:ind w:left="709" w:hanging="425"/>
        <w:rPr>
          <w:rFonts w:cs="Calibri"/>
        </w:rPr>
      </w:pPr>
      <w:r w:rsidRPr="00076A46">
        <w:rPr>
          <w:rFonts w:cs="Calibri"/>
        </w:rPr>
        <w:t>receive an appropriate induction process, including those who are admitted mid-year, that familiarises them with the academy’s behaviour culture, rules and routines </w:t>
      </w:r>
    </w:p>
    <w:p w14:paraId="33019AD3" w14:textId="77777777" w:rsidR="00CA0877" w:rsidRPr="00076A46" w:rsidRDefault="00CA0877" w:rsidP="00076A46">
      <w:pPr>
        <w:pStyle w:val="OATliststyle"/>
        <w:numPr>
          <w:ilvl w:val="1"/>
          <w:numId w:val="3"/>
        </w:numPr>
        <w:tabs>
          <w:tab w:val="clear" w:pos="284"/>
          <w:tab w:val="left" w:pos="709"/>
        </w:tabs>
        <w:ind w:left="709" w:hanging="425"/>
        <w:rPr>
          <w:rFonts w:cs="Calibri"/>
        </w:rPr>
      </w:pPr>
      <w:r w:rsidRPr="00076A46">
        <w:rPr>
          <w:rFonts w:cs="Calibri"/>
        </w:rPr>
        <w:t>receive regular and explicit teaching of behaviour expectations throughout the academic year </w:t>
      </w:r>
    </w:p>
    <w:p w14:paraId="5F9D597B" w14:textId="77777777" w:rsidR="00CA0877" w:rsidRPr="00076A46" w:rsidRDefault="00CA0877" w:rsidP="00076A46">
      <w:pPr>
        <w:pStyle w:val="OATliststyle"/>
        <w:numPr>
          <w:ilvl w:val="1"/>
          <w:numId w:val="3"/>
        </w:numPr>
        <w:tabs>
          <w:tab w:val="clear" w:pos="284"/>
          <w:tab w:val="left" w:pos="709"/>
        </w:tabs>
        <w:ind w:left="709" w:hanging="425"/>
        <w:rPr>
          <w:rFonts w:cs="Calibri"/>
        </w:rPr>
      </w:pPr>
      <w:r w:rsidRPr="00076A46">
        <w:rPr>
          <w:rFonts w:cs="Calibri"/>
        </w:rPr>
        <w:t>be educated about healthy relationships in all contexts, both online and offline, and to understand their rights and responsibilities regarding their behaviour </w:t>
      </w:r>
    </w:p>
    <w:p w14:paraId="327EB2CE" w14:textId="77777777" w:rsidR="00CA0877" w:rsidRPr="00076A46" w:rsidRDefault="00CA0877" w:rsidP="00076A46">
      <w:pPr>
        <w:pStyle w:val="OATliststyle"/>
        <w:numPr>
          <w:ilvl w:val="1"/>
          <w:numId w:val="3"/>
        </w:numPr>
        <w:tabs>
          <w:tab w:val="clear" w:pos="284"/>
          <w:tab w:val="left" w:pos="709"/>
        </w:tabs>
        <w:ind w:left="709" w:hanging="425"/>
        <w:rPr>
          <w:rFonts w:cs="Calibri"/>
        </w:rPr>
      </w:pPr>
      <w:r w:rsidRPr="00076A46">
        <w:rPr>
          <w:rFonts w:cs="Calibri"/>
        </w:rPr>
        <w:t>be made aware of the pastoral support that is available to them to help them meet the behavioural standards </w:t>
      </w:r>
    </w:p>
    <w:p w14:paraId="1B724840" w14:textId="75565BC1" w:rsidR="008B7A2E" w:rsidRPr="00076A46" w:rsidRDefault="00CA0877" w:rsidP="00076A46">
      <w:pPr>
        <w:pStyle w:val="OATliststyle"/>
        <w:numPr>
          <w:ilvl w:val="1"/>
          <w:numId w:val="3"/>
        </w:numPr>
        <w:tabs>
          <w:tab w:val="clear" w:pos="284"/>
          <w:tab w:val="left" w:pos="709"/>
        </w:tabs>
        <w:ind w:left="709" w:hanging="425"/>
        <w:rPr>
          <w:rFonts w:cs="Calibri"/>
        </w:rPr>
      </w:pPr>
      <w:r w:rsidRPr="00076A46">
        <w:rPr>
          <w:rFonts w:cs="Calibri"/>
        </w:rPr>
        <w:t>be asked about their experiences of the behaviour culture to support the evaluation, improvement and implementation of the behaviour policy </w:t>
      </w:r>
    </w:p>
    <w:p w14:paraId="5B6758E0" w14:textId="102D077A" w:rsidR="00CA0877" w:rsidRDefault="003C4F9D" w:rsidP="00453C26">
      <w:pPr>
        <w:pStyle w:val="OATbodystyle"/>
        <w:numPr>
          <w:ilvl w:val="1"/>
          <w:numId w:val="2"/>
        </w:numPr>
        <w:tabs>
          <w:tab w:val="clear" w:pos="284"/>
          <w:tab w:val="left" w:pos="709"/>
        </w:tabs>
        <w:ind w:left="709" w:hanging="709"/>
        <w:rPr>
          <w:color w:val="00B0F0"/>
          <w:sz w:val="28"/>
          <w:szCs w:val="28"/>
          <w:lang w:val="en-GB"/>
        </w:rPr>
      </w:pPr>
      <w:r w:rsidRPr="003C4F9D">
        <w:rPr>
          <w:color w:val="00B0F0"/>
          <w:sz w:val="28"/>
          <w:szCs w:val="28"/>
          <w:lang w:val="en-GB"/>
        </w:rPr>
        <w:t>Parents</w:t>
      </w:r>
    </w:p>
    <w:p w14:paraId="7E09782C" w14:textId="6E5317D1" w:rsidR="003C4F9D" w:rsidRDefault="00993CD0" w:rsidP="00453C26">
      <w:pPr>
        <w:pStyle w:val="OATbodystyle"/>
        <w:numPr>
          <w:ilvl w:val="2"/>
          <w:numId w:val="2"/>
        </w:numPr>
        <w:ind w:left="709" w:hanging="709"/>
        <w:rPr>
          <w:rFonts w:cs="Calibri"/>
          <w:color w:val="000000" w:themeColor="text1"/>
          <w:lang w:val="en-GB"/>
        </w:rPr>
      </w:pPr>
      <w:r w:rsidRPr="00993CD0">
        <w:rPr>
          <w:rFonts w:cs="Calibri"/>
          <w:color w:val="000000" w:themeColor="text1"/>
          <w:lang w:val="en-GB"/>
        </w:rPr>
        <w:t>Parents are responsible for working in partnership with the academy to support and reinforce the behaviour policy. </w:t>
      </w:r>
    </w:p>
    <w:p w14:paraId="1AE88694" w14:textId="40288206" w:rsidR="00993CD0" w:rsidRDefault="00993CD0" w:rsidP="00453C26">
      <w:pPr>
        <w:pStyle w:val="OATbodystyle"/>
        <w:numPr>
          <w:ilvl w:val="2"/>
          <w:numId w:val="2"/>
        </w:numPr>
        <w:ind w:left="709" w:hanging="709"/>
        <w:rPr>
          <w:rFonts w:cs="Calibri"/>
          <w:color w:val="000000" w:themeColor="text1"/>
          <w:lang w:val="en-GB"/>
        </w:rPr>
      </w:pPr>
      <w:r>
        <w:rPr>
          <w:rFonts w:cs="Calibri"/>
          <w:color w:val="000000" w:themeColor="text1"/>
          <w:lang w:val="en-GB"/>
        </w:rPr>
        <w:t>Parents are expected to:</w:t>
      </w:r>
    </w:p>
    <w:p w14:paraId="7A75E643" w14:textId="77777777" w:rsidR="00442B0D" w:rsidRPr="00076A46" w:rsidRDefault="00442B0D" w:rsidP="00076A46">
      <w:pPr>
        <w:pStyle w:val="OATliststyle"/>
        <w:numPr>
          <w:ilvl w:val="1"/>
          <w:numId w:val="3"/>
        </w:numPr>
        <w:tabs>
          <w:tab w:val="clear" w:pos="284"/>
          <w:tab w:val="left" w:pos="709"/>
        </w:tabs>
        <w:ind w:left="709" w:hanging="425"/>
        <w:rPr>
          <w:rFonts w:cs="Calibri"/>
        </w:rPr>
      </w:pPr>
      <w:r w:rsidRPr="00076A46">
        <w:rPr>
          <w:rFonts w:cs="Calibri"/>
        </w:rPr>
        <w:t>promote a positive culture of behaviour and celebrate their child’s successes and achievements </w:t>
      </w:r>
    </w:p>
    <w:p w14:paraId="180F9925" w14:textId="77777777" w:rsidR="00442B0D" w:rsidRPr="00076A46" w:rsidRDefault="00442B0D" w:rsidP="00076A46">
      <w:pPr>
        <w:pStyle w:val="OATliststyle"/>
        <w:numPr>
          <w:ilvl w:val="1"/>
          <w:numId w:val="3"/>
        </w:numPr>
        <w:tabs>
          <w:tab w:val="clear" w:pos="284"/>
          <w:tab w:val="left" w:pos="709"/>
        </w:tabs>
        <w:ind w:left="709" w:hanging="425"/>
        <w:rPr>
          <w:rFonts w:cs="Calibri"/>
        </w:rPr>
      </w:pPr>
      <w:r w:rsidRPr="00076A46">
        <w:rPr>
          <w:rFonts w:cs="Calibri"/>
        </w:rPr>
        <w:t>get to know the academy’s behaviour policy and reinforce the ethos and values of the policy with their child when necessary  </w:t>
      </w:r>
    </w:p>
    <w:p w14:paraId="2972DD36" w14:textId="77777777" w:rsidR="00442B0D" w:rsidRPr="00076A46" w:rsidRDefault="00442B0D" w:rsidP="00076A46">
      <w:pPr>
        <w:pStyle w:val="OATliststyle"/>
        <w:numPr>
          <w:ilvl w:val="1"/>
          <w:numId w:val="3"/>
        </w:numPr>
        <w:tabs>
          <w:tab w:val="clear" w:pos="284"/>
          <w:tab w:val="left" w:pos="709"/>
        </w:tabs>
        <w:ind w:left="709" w:hanging="425"/>
        <w:rPr>
          <w:rFonts w:cs="Calibri"/>
        </w:rPr>
      </w:pPr>
      <w:r w:rsidRPr="00076A46">
        <w:rPr>
          <w:rFonts w:cs="Calibri"/>
        </w:rPr>
        <w:t>support their child in adhering to the academy’s behaviour policy </w:t>
      </w:r>
    </w:p>
    <w:p w14:paraId="369D2002" w14:textId="77777777" w:rsidR="00442B0D" w:rsidRDefault="00442B0D" w:rsidP="00076A46">
      <w:pPr>
        <w:pStyle w:val="OATliststyle"/>
        <w:numPr>
          <w:ilvl w:val="1"/>
          <w:numId w:val="3"/>
        </w:numPr>
        <w:tabs>
          <w:tab w:val="clear" w:pos="284"/>
          <w:tab w:val="left" w:pos="709"/>
        </w:tabs>
        <w:ind w:left="709" w:hanging="425"/>
        <w:rPr>
          <w:rFonts w:cs="Calibri"/>
        </w:rPr>
      </w:pPr>
      <w:r w:rsidRPr="00076A46">
        <w:rPr>
          <w:rFonts w:cs="Calibri"/>
        </w:rPr>
        <w:t>inform the academy of any changes in circumstances that may affect their child’s behaviour </w:t>
      </w:r>
    </w:p>
    <w:p w14:paraId="44E1B9D4" w14:textId="4B18D47C" w:rsidR="00442B0D" w:rsidRPr="002730E3" w:rsidRDefault="00442B0D" w:rsidP="7666B703">
      <w:pPr>
        <w:pStyle w:val="OATliststyle"/>
        <w:tabs>
          <w:tab w:val="clear" w:pos="284"/>
          <w:tab w:val="left" w:pos="709"/>
        </w:tabs>
        <w:ind w:left="709" w:hanging="425"/>
        <w:rPr>
          <w:rFonts w:cs="Calibri"/>
          <w:color w:val="000000" w:themeColor="text1"/>
        </w:rPr>
      </w:pPr>
      <w:r w:rsidRPr="002730E3">
        <w:rPr>
          <w:rFonts w:cs="Calibri"/>
          <w:color w:val="000000" w:themeColor="text1"/>
        </w:rPr>
        <w:t xml:space="preserve">discuss any behavioural concerns with relevant staff promptly </w:t>
      </w:r>
      <w:r w:rsidR="1C4B6449" w:rsidRPr="6B620D0E">
        <w:rPr>
          <w:rFonts w:cs="Calibri"/>
          <w:color w:val="000000" w:themeColor="text1"/>
        </w:rPr>
        <w:t xml:space="preserve">which </w:t>
      </w:r>
      <w:r w:rsidR="1C4B6449" w:rsidRPr="3883603C">
        <w:rPr>
          <w:rFonts w:cs="Calibri"/>
          <w:color w:val="000000" w:themeColor="text1"/>
        </w:rPr>
        <w:t xml:space="preserve">firstly is </w:t>
      </w:r>
      <w:r w:rsidR="1C4B6449" w:rsidRPr="15C61BE5">
        <w:rPr>
          <w:rFonts w:cs="Calibri"/>
          <w:color w:val="000000" w:themeColor="text1"/>
        </w:rPr>
        <w:t xml:space="preserve">their child’s </w:t>
      </w:r>
      <w:r w:rsidR="1C4B6449" w:rsidRPr="42D3C60D">
        <w:rPr>
          <w:rFonts w:cs="Calibri"/>
          <w:color w:val="000000" w:themeColor="text1"/>
        </w:rPr>
        <w:t>Head of Year.</w:t>
      </w:r>
      <w:r w:rsidR="1C4B6449" w:rsidRPr="42DB62B1">
        <w:rPr>
          <w:rFonts w:cs="Calibri"/>
          <w:color w:val="000000" w:themeColor="text1"/>
        </w:rPr>
        <w:t xml:space="preserve"> </w:t>
      </w:r>
    </w:p>
    <w:p w14:paraId="22A2D056" w14:textId="4A24AAF6" w:rsidR="00442B0D" w:rsidRPr="00076A46" w:rsidRDefault="00DB26A1" w:rsidP="00076A46">
      <w:pPr>
        <w:pStyle w:val="OATliststyle"/>
        <w:numPr>
          <w:ilvl w:val="1"/>
          <w:numId w:val="3"/>
        </w:numPr>
        <w:tabs>
          <w:tab w:val="clear" w:pos="284"/>
          <w:tab w:val="left" w:pos="709"/>
        </w:tabs>
        <w:ind w:left="709" w:hanging="425"/>
        <w:rPr>
          <w:rFonts w:cs="Calibri"/>
        </w:rPr>
      </w:pPr>
      <w:r w:rsidRPr="00076A46">
        <w:rPr>
          <w:rFonts w:cs="Calibri"/>
        </w:rPr>
        <w:t>work with the academy</w:t>
      </w:r>
      <w:r w:rsidR="00BD4C8B" w:rsidRPr="00076A46">
        <w:rPr>
          <w:rFonts w:cs="Calibri"/>
        </w:rPr>
        <w:t xml:space="preserve"> following reports of misbehaviour</w:t>
      </w:r>
      <w:r w:rsidR="00442B0D" w:rsidRPr="00076A46">
        <w:rPr>
          <w:rFonts w:cs="Calibri"/>
        </w:rPr>
        <w:t xml:space="preserve"> (for example: attending return to learning meetings or reviews of specific behaviour interventions) </w:t>
      </w:r>
    </w:p>
    <w:p w14:paraId="5B1F304F" w14:textId="77777777" w:rsidR="00442B0D" w:rsidRDefault="00442B0D" w:rsidP="002730E3">
      <w:pPr>
        <w:pStyle w:val="OATliststyle"/>
        <w:numPr>
          <w:ilvl w:val="1"/>
          <w:numId w:val="3"/>
        </w:numPr>
        <w:tabs>
          <w:tab w:val="clear" w:pos="284"/>
          <w:tab w:val="left" w:pos="709"/>
        </w:tabs>
        <w:ind w:left="709" w:hanging="425"/>
        <w:rPr>
          <w:rFonts w:cs="Calibri"/>
        </w:rPr>
      </w:pPr>
      <w:r w:rsidRPr="002730E3">
        <w:rPr>
          <w:rFonts w:cs="Calibri"/>
        </w:rPr>
        <w:t>positively engage in any behaviour improvement plans and referral processes and encourage child to engage and succeed in both internal and external interventions </w:t>
      </w:r>
    </w:p>
    <w:p w14:paraId="568D21F6" w14:textId="590EAA8E" w:rsidR="00442B0D" w:rsidRPr="002730E3" w:rsidRDefault="00442B0D" w:rsidP="1FBB18F5">
      <w:pPr>
        <w:pStyle w:val="OATliststyle"/>
        <w:tabs>
          <w:tab w:val="clear" w:pos="284"/>
          <w:tab w:val="left" w:pos="709"/>
        </w:tabs>
        <w:ind w:left="709" w:hanging="425"/>
        <w:rPr>
          <w:rFonts w:cs="Calibri"/>
          <w:color w:val="000000" w:themeColor="text1"/>
        </w:rPr>
      </w:pPr>
      <w:r w:rsidRPr="002730E3">
        <w:rPr>
          <w:rFonts w:cs="Calibri"/>
          <w:color w:val="000000" w:themeColor="text1"/>
        </w:rPr>
        <w:t xml:space="preserve">raise any concerns about the management of behaviour with the academy directly </w:t>
      </w:r>
      <w:r w:rsidR="59DBB0B7" w:rsidRPr="662604B5">
        <w:rPr>
          <w:rFonts w:cs="Calibri"/>
          <w:color w:val="000000" w:themeColor="text1"/>
        </w:rPr>
        <w:t>which firstly</w:t>
      </w:r>
      <w:r w:rsidR="59DBB0B7" w:rsidRPr="7C3DF577">
        <w:rPr>
          <w:rFonts w:cs="Calibri"/>
          <w:color w:val="000000" w:themeColor="text1"/>
        </w:rPr>
        <w:t xml:space="preserve"> </w:t>
      </w:r>
      <w:r w:rsidR="59DBB0B7" w:rsidRPr="5A7F728C">
        <w:rPr>
          <w:rFonts w:cs="Calibri"/>
          <w:color w:val="000000" w:themeColor="text1"/>
        </w:rPr>
        <w:t xml:space="preserve">is </w:t>
      </w:r>
      <w:r w:rsidR="59DBB0B7" w:rsidRPr="4125A3A0">
        <w:rPr>
          <w:rFonts w:cs="Calibri"/>
          <w:color w:val="000000" w:themeColor="text1"/>
        </w:rPr>
        <w:t xml:space="preserve">Mrs Juss Slack </w:t>
      </w:r>
      <w:hyperlink r:id="rId24">
        <w:r w:rsidR="59DBB0B7" w:rsidRPr="7E9232BA">
          <w:rPr>
            <w:rStyle w:val="Hyperlink"/>
            <w:rFonts w:cs="Calibri"/>
          </w:rPr>
          <w:t>jslack@cliffparkoa.co.uk</w:t>
        </w:r>
      </w:hyperlink>
      <w:r w:rsidR="59DBB0B7" w:rsidRPr="7E9232BA">
        <w:rPr>
          <w:rFonts w:cs="Calibri"/>
          <w:color w:val="000000" w:themeColor="text1"/>
        </w:rPr>
        <w:t xml:space="preserve"> </w:t>
      </w:r>
    </w:p>
    <w:p w14:paraId="6304FC0A" w14:textId="30F42709" w:rsidR="75B44958" w:rsidRDefault="75B44958" w:rsidP="75B44958">
      <w:pPr>
        <w:pStyle w:val="OATliststyle"/>
        <w:numPr>
          <w:ilvl w:val="0"/>
          <w:numId w:val="0"/>
        </w:numPr>
        <w:tabs>
          <w:tab w:val="clear" w:pos="284"/>
          <w:tab w:val="left" w:pos="709"/>
        </w:tabs>
        <w:ind w:left="709" w:hanging="425"/>
        <w:rPr>
          <w:rFonts w:cs="Calibri"/>
          <w:color w:val="000000" w:themeColor="text1"/>
        </w:rPr>
      </w:pPr>
    </w:p>
    <w:p w14:paraId="19770D01" w14:textId="435F1938" w:rsidR="00312FE0" w:rsidRDefault="00442B0D" w:rsidP="00453C26">
      <w:pPr>
        <w:pStyle w:val="OATheader"/>
        <w:numPr>
          <w:ilvl w:val="0"/>
          <w:numId w:val="2"/>
        </w:numPr>
        <w:ind w:left="709" w:hanging="709"/>
        <w:rPr>
          <w:rFonts w:eastAsia="MS Mincho"/>
          <w:sz w:val="36"/>
          <w:szCs w:val="36"/>
        </w:rPr>
      </w:pPr>
      <w:bookmarkStart w:id="7" w:name="_Toc202860474"/>
      <w:r>
        <w:rPr>
          <w:rFonts w:eastAsia="MS Mincho"/>
          <w:sz w:val="36"/>
          <w:szCs w:val="36"/>
        </w:rPr>
        <w:t>Behaviour Curriculum</w:t>
      </w:r>
      <w:bookmarkEnd w:id="7"/>
    </w:p>
    <w:p w14:paraId="3D3F1968" w14:textId="3D8A9EAF" w:rsidR="0094459B" w:rsidRDefault="0094459B" w:rsidP="00453C26">
      <w:pPr>
        <w:pStyle w:val="OATbodystyle"/>
        <w:numPr>
          <w:ilvl w:val="1"/>
          <w:numId w:val="2"/>
        </w:numPr>
        <w:tabs>
          <w:tab w:val="clear" w:pos="284"/>
          <w:tab w:val="left" w:pos="709"/>
        </w:tabs>
        <w:ind w:left="709" w:hanging="709"/>
        <w:rPr>
          <w:rFonts w:cs="Calibri"/>
          <w:lang w:val="en-GB"/>
        </w:rPr>
      </w:pPr>
      <w:r w:rsidRPr="0094459B">
        <w:rPr>
          <w:rFonts w:cs="Calibri"/>
          <w:lang w:val="en-GB"/>
        </w:rPr>
        <w:t>All OAT academies believe that behaviour can be learned and therefore it can be taught through a well planned behaviour curriculum. Positive behaviour reflects the values of the academy, readiness to learn and respect for others. It is established through creating an environment where good conduct is more likely and poor conduct less likely.  </w:t>
      </w:r>
    </w:p>
    <w:p w14:paraId="257D6F93" w14:textId="2F094869" w:rsidR="009C20EF" w:rsidRDefault="009C20EF" w:rsidP="00453C26">
      <w:pPr>
        <w:pStyle w:val="OATbodystyle"/>
        <w:numPr>
          <w:ilvl w:val="1"/>
          <w:numId w:val="2"/>
        </w:numPr>
        <w:tabs>
          <w:tab w:val="clear" w:pos="284"/>
          <w:tab w:val="left" w:pos="709"/>
        </w:tabs>
        <w:ind w:left="709" w:hanging="709"/>
        <w:rPr>
          <w:rFonts w:cs="Calibri"/>
          <w:lang w:val="en-GB"/>
        </w:rPr>
      </w:pPr>
      <w:r w:rsidRPr="009C20EF">
        <w:rPr>
          <w:rFonts w:cs="Calibri"/>
          <w:lang w:val="en-GB"/>
        </w:rPr>
        <w:t>Behaviour is explicitly taught to all pupils, so that they understand what behaviour is expected and encouraged and what is prohibited. Positive reinforcement is then given when expectations are met, while sanctions are required where rules are broken.  </w:t>
      </w:r>
    </w:p>
    <w:p w14:paraId="4D557C58" w14:textId="7CB39172" w:rsidR="009C20EF" w:rsidRDefault="009C20EF" w:rsidP="00453C26">
      <w:pPr>
        <w:pStyle w:val="OATbodystyle"/>
        <w:numPr>
          <w:ilvl w:val="1"/>
          <w:numId w:val="2"/>
        </w:numPr>
        <w:tabs>
          <w:tab w:val="clear" w:pos="284"/>
          <w:tab w:val="left" w:pos="709"/>
        </w:tabs>
        <w:ind w:left="709" w:hanging="709"/>
        <w:rPr>
          <w:rFonts w:cs="Calibri"/>
          <w:lang w:val="en-GB"/>
        </w:rPr>
      </w:pPr>
      <w:r w:rsidRPr="009C20EF">
        <w:rPr>
          <w:rFonts w:cs="Calibri"/>
          <w:lang w:val="en-GB"/>
        </w:rPr>
        <w:t>Positive reinforcement and sanctions are both important and necessary to support the whole-school culture. We have a behaviour curriculum that defines and explicitly teaches the expected behaviours in our academy, rather than only a list of prohibited behaviours. It is centred on what successful behaviour looks like and defines it clearly for all stakeholders with explanations around the reasons why certain behaviours are important. </w:t>
      </w:r>
    </w:p>
    <w:p w14:paraId="73123474" w14:textId="049AD096" w:rsidR="009C20EF" w:rsidRDefault="009C20EF" w:rsidP="00453C26">
      <w:pPr>
        <w:pStyle w:val="OATbodystyle"/>
        <w:numPr>
          <w:ilvl w:val="1"/>
          <w:numId w:val="2"/>
        </w:numPr>
        <w:tabs>
          <w:tab w:val="clear" w:pos="284"/>
          <w:tab w:val="left" w:pos="709"/>
        </w:tabs>
        <w:ind w:left="709" w:hanging="709"/>
        <w:rPr>
          <w:rFonts w:cs="Calibri"/>
          <w:lang w:val="en-GB"/>
        </w:rPr>
      </w:pPr>
      <w:r w:rsidRPr="009C20EF">
        <w:rPr>
          <w:rFonts w:cs="Calibri"/>
          <w:lang w:val="en-GB"/>
        </w:rPr>
        <w:t xml:space="preserve">The behaviour curriculum represents the key habits and routines required in the academy. Routines are used to teach and reinforce the behaviours expected of all children. </w:t>
      </w:r>
      <w:r w:rsidR="00BD4C8B">
        <w:rPr>
          <w:rFonts w:cs="Calibri"/>
          <w:lang w:val="en-GB"/>
        </w:rPr>
        <w:t>Consistent and r</w:t>
      </w:r>
      <w:r w:rsidRPr="009C20EF">
        <w:rPr>
          <w:rFonts w:cs="Calibri"/>
          <w:lang w:val="en-GB"/>
        </w:rPr>
        <w:t>epeated practices promote the values of the academy, positive behavioural norms, and certainty o</w:t>
      </w:r>
      <w:r w:rsidR="00724510">
        <w:rPr>
          <w:rFonts w:cs="Calibri"/>
          <w:lang w:val="en-GB"/>
        </w:rPr>
        <w:t>f</w:t>
      </w:r>
      <w:r w:rsidRPr="009C20EF">
        <w:rPr>
          <w:rFonts w:cs="Calibri"/>
          <w:lang w:val="en-GB"/>
        </w:rPr>
        <w:t xml:space="preserve"> the consequences of unacceptable behaviour. Any aspect of behaviour expected from children is made into a commonly understood routine, for example, entering class, handing out equipment or clearing tables at lunchtime. These routines should be simple for everyone to understand and follow</w:t>
      </w:r>
    </w:p>
    <w:p w14:paraId="005BF715" w14:textId="1E72BDE3" w:rsidR="009C20EF" w:rsidRPr="00371517" w:rsidRDefault="006E7AA6" w:rsidP="00453C26">
      <w:pPr>
        <w:pStyle w:val="OATbodystyle"/>
        <w:numPr>
          <w:ilvl w:val="1"/>
          <w:numId w:val="2"/>
        </w:numPr>
        <w:tabs>
          <w:tab w:val="clear" w:pos="284"/>
          <w:tab w:val="left" w:pos="709"/>
        </w:tabs>
        <w:ind w:left="709" w:hanging="709"/>
        <w:rPr>
          <w:rFonts w:cs="Calibri"/>
          <w:lang w:val="en-GB"/>
        </w:rPr>
      </w:pPr>
      <w:r w:rsidRPr="006E7AA6">
        <w:rPr>
          <w:rFonts w:cs="Calibri"/>
          <w:lang w:val="en-GB"/>
        </w:rPr>
        <w:t xml:space="preserve">At </w:t>
      </w:r>
      <w:r w:rsidR="62C7CCCB" w:rsidRPr="563346BD">
        <w:rPr>
          <w:rFonts w:cs="Calibri"/>
          <w:lang w:val="en-GB"/>
        </w:rPr>
        <w:t>Cliff P</w:t>
      </w:r>
      <w:r w:rsidR="00A72445">
        <w:rPr>
          <w:rFonts w:cs="Calibri"/>
          <w:lang w:val="en-GB"/>
        </w:rPr>
        <w:t>a</w:t>
      </w:r>
      <w:r w:rsidR="62C7CCCB" w:rsidRPr="563346BD">
        <w:rPr>
          <w:rFonts w:cs="Calibri"/>
          <w:lang w:val="en-GB"/>
        </w:rPr>
        <w:t xml:space="preserve">rk </w:t>
      </w:r>
      <w:r w:rsidR="62C7CCCB" w:rsidRPr="38CFC136">
        <w:rPr>
          <w:rFonts w:cs="Calibri"/>
          <w:lang w:val="en-GB"/>
        </w:rPr>
        <w:t>Ormiston Academy</w:t>
      </w:r>
      <w:r w:rsidRPr="006E7AA6">
        <w:rPr>
          <w:rFonts w:cs="Calibri"/>
          <w:lang w:val="en-GB"/>
        </w:rPr>
        <w:t xml:space="preserve"> </w:t>
      </w:r>
      <w:r w:rsidRPr="00371517">
        <w:rPr>
          <w:rFonts w:cs="Calibri"/>
          <w:lang w:val="en-GB"/>
        </w:rPr>
        <w:t xml:space="preserve">children are taught the behaviour curriculum through: </w:t>
      </w:r>
      <w:r w:rsidR="00371517">
        <w:rPr>
          <w:rFonts w:cs="Calibri"/>
          <w:lang w:val="en-GB"/>
        </w:rPr>
        <w:t>Every start of term boo</w:t>
      </w:r>
      <w:r w:rsidR="009323F8">
        <w:rPr>
          <w:rFonts w:cs="Calibri"/>
          <w:lang w:val="en-GB"/>
        </w:rPr>
        <w:t xml:space="preserve">tcamp sessions, </w:t>
      </w:r>
      <w:r w:rsidRPr="00371517">
        <w:rPr>
          <w:rFonts w:cs="Calibri"/>
          <w:lang w:val="en-GB"/>
        </w:rPr>
        <w:t>standards days, form time, assemblies, PSHE, targeted interventio</w:t>
      </w:r>
      <w:r w:rsidR="00472D85">
        <w:rPr>
          <w:rFonts w:cs="Calibri"/>
          <w:lang w:val="en-GB"/>
        </w:rPr>
        <w:t xml:space="preserve">n and /or </w:t>
      </w:r>
      <w:r w:rsidRPr="00371517">
        <w:rPr>
          <w:rFonts w:cs="Calibri"/>
          <w:lang w:val="en-GB"/>
        </w:rPr>
        <w:t>behaviour support</w:t>
      </w:r>
      <w:r w:rsidR="00472D85">
        <w:rPr>
          <w:rFonts w:cs="Calibri"/>
          <w:lang w:val="en-GB"/>
        </w:rPr>
        <w:t>.</w:t>
      </w:r>
      <w:r w:rsidR="001B3189">
        <w:rPr>
          <w:rFonts w:cs="Calibri"/>
          <w:lang w:val="en-GB"/>
        </w:rPr>
        <w:t xml:space="preserve"> These interventions and support programmes can be in response to an incident or can be pre-planned so the academy can be reactive and proactive</w:t>
      </w:r>
      <w:r w:rsidR="008D0891">
        <w:rPr>
          <w:rFonts w:cs="Calibri"/>
          <w:lang w:val="en-GB"/>
        </w:rPr>
        <w:t xml:space="preserve"> – whichever is needed to support the </w:t>
      </w:r>
      <w:r w:rsidR="00760DE5">
        <w:rPr>
          <w:rFonts w:cs="Calibri"/>
          <w:lang w:val="en-GB"/>
        </w:rPr>
        <w:t>pupil</w:t>
      </w:r>
      <w:r w:rsidR="008D0891">
        <w:rPr>
          <w:rFonts w:cs="Calibri"/>
          <w:lang w:val="en-GB"/>
        </w:rPr>
        <w:t xml:space="preserve"> and staff body.</w:t>
      </w:r>
    </w:p>
    <w:p w14:paraId="58F6FAE7" w14:textId="08191346" w:rsidR="006E7AA6" w:rsidRDefault="00151572" w:rsidP="00453C26">
      <w:pPr>
        <w:pStyle w:val="OATbodystyle"/>
        <w:numPr>
          <w:ilvl w:val="1"/>
          <w:numId w:val="2"/>
        </w:numPr>
        <w:tabs>
          <w:tab w:val="clear" w:pos="284"/>
          <w:tab w:val="left" w:pos="709"/>
        </w:tabs>
        <w:ind w:left="709" w:hanging="709"/>
        <w:rPr>
          <w:rFonts w:cs="Calibri"/>
          <w:lang w:val="en-GB"/>
        </w:rPr>
      </w:pPr>
      <w:r w:rsidRPr="00151572">
        <w:rPr>
          <w:rFonts w:cs="Calibri"/>
          <w:lang w:val="en-GB"/>
        </w:rPr>
        <w:t xml:space="preserve">Any children who join mid-term will be given information about the academy behaviour system and their understanding of this will be monitored by </w:t>
      </w:r>
      <w:r w:rsidR="00D17003">
        <w:rPr>
          <w:rFonts w:cs="Calibri"/>
          <w:lang w:val="en-GB"/>
        </w:rPr>
        <w:t>their form tutor in the first instance. They may receive additional support from the Deputy Heads of Year and their Head of Year.</w:t>
      </w:r>
    </w:p>
    <w:p w14:paraId="2F0016A4" w14:textId="77777777" w:rsidR="00DF4737" w:rsidRDefault="00DF4737" w:rsidP="00DF4737">
      <w:pPr>
        <w:pStyle w:val="OATbodystyle"/>
        <w:tabs>
          <w:tab w:val="clear" w:pos="284"/>
          <w:tab w:val="left" w:pos="709"/>
        </w:tabs>
        <w:ind w:left="709"/>
        <w:rPr>
          <w:rFonts w:cs="Calibri"/>
          <w:lang w:val="en-GB"/>
        </w:rPr>
      </w:pPr>
    </w:p>
    <w:p w14:paraId="2201C53B" w14:textId="0DC5E310" w:rsidR="397AC653" w:rsidRDefault="397AC653" w:rsidP="397AC653">
      <w:pPr>
        <w:pStyle w:val="OATbodystyle"/>
        <w:tabs>
          <w:tab w:val="clear" w:pos="284"/>
          <w:tab w:val="left" w:pos="709"/>
        </w:tabs>
        <w:ind w:left="709"/>
        <w:rPr>
          <w:rFonts w:cs="Calibri"/>
          <w:lang w:val="en-GB"/>
        </w:rPr>
      </w:pPr>
    </w:p>
    <w:p w14:paraId="1B196386" w14:textId="20454646" w:rsidR="397AC653" w:rsidRDefault="397AC653" w:rsidP="397AC653">
      <w:pPr>
        <w:pStyle w:val="OATbodystyle"/>
        <w:tabs>
          <w:tab w:val="clear" w:pos="284"/>
          <w:tab w:val="left" w:pos="709"/>
        </w:tabs>
        <w:ind w:left="709"/>
        <w:rPr>
          <w:rFonts w:cs="Calibri"/>
          <w:lang w:val="en-GB"/>
        </w:rPr>
      </w:pPr>
    </w:p>
    <w:p w14:paraId="3CB77431" w14:textId="487842FC" w:rsidR="397AC653" w:rsidRDefault="397AC653" w:rsidP="397AC653">
      <w:pPr>
        <w:pStyle w:val="OATbodystyle"/>
        <w:tabs>
          <w:tab w:val="clear" w:pos="284"/>
          <w:tab w:val="left" w:pos="709"/>
        </w:tabs>
        <w:ind w:left="709"/>
        <w:rPr>
          <w:rFonts w:cs="Calibri"/>
          <w:lang w:val="en-GB"/>
        </w:rPr>
      </w:pPr>
    </w:p>
    <w:p w14:paraId="26F1AE16" w14:textId="72914505" w:rsidR="397AC653" w:rsidRDefault="397AC653" w:rsidP="397AC653">
      <w:pPr>
        <w:pStyle w:val="OATbodystyle"/>
        <w:tabs>
          <w:tab w:val="clear" w:pos="284"/>
          <w:tab w:val="left" w:pos="709"/>
        </w:tabs>
        <w:ind w:left="709"/>
        <w:rPr>
          <w:rFonts w:cs="Calibri"/>
          <w:lang w:val="en-GB"/>
        </w:rPr>
      </w:pPr>
    </w:p>
    <w:p w14:paraId="67D760A0" w14:textId="46D4DA88" w:rsidR="397AC653" w:rsidRDefault="397AC653" w:rsidP="397AC653">
      <w:pPr>
        <w:pStyle w:val="OATbodystyle"/>
        <w:tabs>
          <w:tab w:val="clear" w:pos="284"/>
          <w:tab w:val="left" w:pos="709"/>
        </w:tabs>
        <w:ind w:left="709"/>
        <w:rPr>
          <w:rFonts w:cs="Calibri"/>
          <w:lang w:val="en-GB"/>
        </w:rPr>
      </w:pPr>
    </w:p>
    <w:p w14:paraId="073A9F0E" w14:textId="58D42077" w:rsidR="00312FE0" w:rsidRDefault="008E76A7" w:rsidP="00453C26">
      <w:pPr>
        <w:pStyle w:val="OATheader"/>
        <w:numPr>
          <w:ilvl w:val="0"/>
          <w:numId w:val="2"/>
        </w:numPr>
        <w:ind w:left="709" w:hanging="709"/>
        <w:rPr>
          <w:rFonts w:eastAsia="MS Mincho"/>
          <w:sz w:val="36"/>
          <w:szCs w:val="36"/>
        </w:rPr>
      </w:pPr>
      <w:bookmarkStart w:id="8" w:name="_Toc202860475"/>
      <w:r>
        <w:rPr>
          <w:rFonts w:eastAsia="MS Mincho"/>
          <w:sz w:val="36"/>
          <w:szCs w:val="36"/>
        </w:rPr>
        <w:lastRenderedPageBreak/>
        <w:t>Behaviour Expectations</w:t>
      </w:r>
      <w:bookmarkEnd w:id="8"/>
    </w:p>
    <w:p w14:paraId="55FA715A" w14:textId="3FBC28C8" w:rsidR="008E76A7" w:rsidRDefault="00D17003" w:rsidP="00453C26">
      <w:pPr>
        <w:pStyle w:val="OATbodystyle"/>
        <w:numPr>
          <w:ilvl w:val="1"/>
          <w:numId w:val="2"/>
        </w:numPr>
        <w:tabs>
          <w:tab w:val="clear" w:pos="284"/>
          <w:tab w:val="left" w:pos="709"/>
        </w:tabs>
        <w:ind w:left="709" w:hanging="709"/>
        <w:rPr>
          <w:rFonts w:cs="Calibri"/>
          <w:lang w:val="en-GB"/>
        </w:rPr>
      </w:pPr>
      <w:r>
        <w:rPr>
          <w:rFonts w:cs="Calibri"/>
          <w:lang w:val="en-GB"/>
        </w:rPr>
        <w:t>In Cliff Park Ormiston Academy</w:t>
      </w:r>
      <w:r w:rsidR="00300209">
        <w:rPr>
          <w:rFonts w:cs="Calibri"/>
          <w:lang w:val="en-GB"/>
        </w:rPr>
        <w:t>,</w:t>
      </w:r>
      <w:r w:rsidR="00957EF3" w:rsidRPr="008A78C0">
        <w:rPr>
          <w:rFonts w:cs="Calibri"/>
          <w:lang w:val="en-GB"/>
        </w:rPr>
        <w:t xml:space="preserve"> children are expected to: </w:t>
      </w:r>
    </w:p>
    <w:p w14:paraId="3FF234F8" w14:textId="77777777" w:rsidR="00EE6BB5" w:rsidRPr="007421BB" w:rsidRDefault="00EE6BB5" w:rsidP="00154CEF">
      <w:pPr>
        <w:pStyle w:val="OATliststyle"/>
        <w:tabs>
          <w:tab w:val="clear" w:pos="284"/>
          <w:tab w:val="left" w:pos="709"/>
        </w:tabs>
        <w:ind w:left="709" w:hanging="709"/>
        <w:rPr>
          <w:rFonts w:cs="Calibri"/>
        </w:rPr>
      </w:pPr>
      <w:r w:rsidRPr="007421BB">
        <w:rPr>
          <w:rFonts w:cs="Calibri"/>
        </w:rPr>
        <w:t>Be ready to learn </w:t>
      </w:r>
    </w:p>
    <w:p w14:paraId="49E6E995" w14:textId="77777777" w:rsidR="00EE6BB5" w:rsidRPr="007421BB" w:rsidRDefault="00EE6BB5" w:rsidP="00154CEF">
      <w:pPr>
        <w:pStyle w:val="OATliststyle"/>
        <w:tabs>
          <w:tab w:val="clear" w:pos="284"/>
          <w:tab w:val="left" w:pos="709"/>
        </w:tabs>
        <w:ind w:left="709" w:hanging="709"/>
        <w:rPr>
          <w:rFonts w:cs="Calibri"/>
        </w:rPr>
      </w:pPr>
      <w:r w:rsidRPr="007421BB">
        <w:rPr>
          <w:rFonts w:cs="Calibri"/>
        </w:rPr>
        <w:t>Be on time to school and to all lessons </w:t>
      </w:r>
    </w:p>
    <w:p w14:paraId="3A9BCAA7" w14:textId="36605C95" w:rsidR="00EE6BB5" w:rsidRPr="007421BB" w:rsidRDefault="00B91AD6" w:rsidP="00154CEF">
      <w:pPr>
        <w:pStyle w:val="OATliststyle"/>
        <w:tabs>
          <w:tab w:val="clear" w:pos="284"/>
          <w:tab w:val="left" w:pos="709"/>
        </w:tabs>
        <w:ind w:left="709" w:hanging="709"/>
        <w:rPr>
          <w:rFonts w:cs="Calibri"/>
        </w:rPr>
      </w:pPr>
      <w:r>
        <w:rPr>
          <w:rFonts w:cs="Calibri"/>
        </w:rPr>
        <w:t xml:space="preserve">Be Smart and Sharp </w:t>
      </w:r>
      <w:r w:rsidR="00CE1F76">
        <w:rPr>
          <w:rFonts w:cs="Calibri"/>
        </w:rPr>
        <w:t>in full school uniform</w:t>
      </w:r>
    </w:p>
    <w:p w14:paraId="536E5FBA" w14:textId="29FD8FAD" w:rsidR="00EE6BB5" w:rsidRPr="001A00D9" w:rsidRDefault="00EE6BB5" w:rsidP="001A00D9">
      <w:pPr>
        <w:pStyle w:val="OATliststyle"/>
        <w:tabs>
          <w:tab w:val="clear" w:pos="284"/>
          <w:tab w:val="left" w:pos="709"/>
        </w:tabs>
        <w:ind w:left="709" w:hanging="709"/>
        <w:rPr>
          <w:rFonts w:cs="Calibri"/>
        </w:rPr>
      </w:pPr>
      <w:r w:rsidRPr="007421BB">
        <w:rPr>
          <w:rFonts w:cs="Calibri"/>
        </w:rPr>
        <w:t>Be responsible for your own learning </w:t>
      </w:r>
      <w:r w:rsidR="00F230D4" w:rsidRPr="007421BB">
        <w:rPr>
          <w:rFonts w:cs="Calibri"/>
        </w:rPr>
        <w:t>and respectful of the learning of others.</w:t>
      </w:r>
    </w:p>
    <w:p w14:paraId="4C5B53F0" w14:textId="77777777" w:rsidR="00EE6BB5" w:rsidRPr="007421BB" w:rsidRDefault="00EE6BB5" w:rsidP="00154CEF">
      <w:pPr>
        <w:pStyle w:val="OATliststyle"/>
        <w:tabs>
          <w:tab w:val="clear" w:pos="284"/>
          <w:tab w:val="left" w:pos="709"/>
        </w:tabs>
        <w:ind w:left="709" w:hanging="709"/>
        <w:rPr>
          <w:rFonts w:cs="Calibri"/>
        </w:rPr>
      </w:pPr>
      <w:r w:rsidRPr="007421BB">
        <w:rPr>
          <w:rFonts w:cs="Calibri"/>
        </w:rPr>
        <w:t>Respect yourself, others and your environment </w:t>
      </w:r>
    </w:p>
    <w:p w14:paraId="66AFF135" w14:textId="77777777" w:rsidR="00EE6BB5" w:rsidRPr="007421BB" w:rsidRDefault="00EE6BB5" w:rsidP="00154CEF">
      <w:pPr>
        <w:pStyle w:val="OATliststyle"/>
        <w:tabs>
          <w:tab w:val="clear" w:pos="284"/>
          <w:tab w:val="left" w:pos="709"/>
        </w:tabs>
        <w:ind w:left="709" w:hanging="709"/>
        <w:rPr>
          <w:rFonts w:cs="Calibri"/>
        </w:rPr>
      </w:pPr>
      <w:r w:rsidRPr="007421BB">
        <w:rPr>
          <w:rFonts w:cs="Calibri"/>
        </w:rPr>
        <w:t>Be polite, kind and considerate </w:t>
      </w:r>
    </w:p>
    <w:p w14:paraId="06C561FD" w14:textId="77777777" w:rsidR="00EE6BB5" w:rsidRPr="007421BB" w:rsidRDefault="00EE6BB5" w:rsidP="00154CEF">
      <w:pPr>
        <w:pStyle w:val="OATliststyle"/>
        <w:tabs>
          <w:tab w:val="clear" w:pos="284"/>
          <w:tab w:val="left" w:pos="709"/>
        </w:tabs>
        <w:ind w:left="709" w:hanging="709"/>
        <w:rPr>
          <w:rFonts w:cs="Calibri"/>
        </w:rPr>
      </w:pPr>
      <w:r w:rsidRPr="007421BB">
        <w:rPr>
          <w:rFonts w:cs="Calibri"/>
        </w:rPr>
        <w:t>Listen to others and expect to be listened to </w:t>
      </w:r>
    </w:p>
    <w:p w14:paraId="5D4CD151" w14:textId="77777777" w:rsidR="00EE6BB5" w:rsidRPr="007421BB" w:rsidRDefault="00EE6BB5" w:rsidP="00154CEF">
      <w:pPr>
        <w:pStyle w:val="OATliststyle"/>
        <w:tabs>
          <w:tab w:val="clear" w:pos="284"/>
          <w:tab w:val="left" w:pos="709"/>
        </w:tabs>
        <w:ind w:left="709" w:hanging="709"/>
        <w:rPr>
          <w:rFonts w:cs="Calibri"/>
        </w:rPr>
      </w:pPr>
      <w:r w:rsidRPr="007421BB">
        <w:rPr>
          <w:rFonts w:cs="Calibri"/>
        </w:rPr>
        <w:t>Be safe </w:t>
      </w:r>
    </w:p>
    <w:p w14:paraId="67070948" w14:textId="77777777" w:rsidR="00EE6BB5" w:rsidRPr="007421BB" w:rsidRDefault="00EE6BB5" w:rsidP="00154CEF">
      <w:pPr>
        <w:pStyle w:val="OATliststyle"/>
        <w:tabs>
          <w:tab w:val="clear" w:pos="284"/>
          <w:tab w:val="left" w:pos="709"/>
        </w:tabs>
        <w:ind w:left="709" w:hanging="709"/>
        <w:rPr>
          <w:rFonts w:cs="Calibri"/>
        </w:rPr>
      </w:pPr>
      <w:r w:rsidRPr="007421BB">
        <w:rPr>
          <w:rFonts w:cs="Calibri"/>
        </w:rPr>
        <w:t>Move quietly and calmly around the academy </w:t>
      </w:r>
    </w:p>
    <w:p w14:paraId="13FC0ED6" w14:textId="77777777" w:rsidR="00EE6BB5" w:rsidRPr="007421BB" w:rsidRDefault="00EE6BB5" w:rsidP="00154CEF">
      <w:pPr>
        <w:pStyle w:val="OATliststyle"/>
        <w:tabs>
          <w:tab w:val="clear" w:pos="284"/>
          <w:tab w:val="left" w:pos="709"/>
        </w:tabs>
        <w:ind w:left="709" w:hanging="709"/>
        <w:rPr>
          <w:rFonts w:cs="Calibri"/>
        </w:rPr>
      </w:pPr>
      <w:r w:rsidRPr="007421BB">
        <w:rPr>
          <w:rFonts w:cs="Calibri"/>
        </w:rPr>
        <w:t>Eat and drink in appropriate places </w:t>
      </w:r>
    </w:p>
    <w:p w14:paraId="35D660E8" w14:textId="1CC23C2C" w:rsidR="00025142" w:rsidRDefault="00EE6BB5" w:rsidP="00154CEF">
      <w:pPr>
        <w:pStyle w:val="OATliststyle"/>
        <w:tabs>
          <w:tab w:val="clear" w:pos="284"/>
          <w:tab w:val="left" w:pos="709"/>
        </w:tabs>
        <w:ind w:left="709" w:hanging="709"/>
        <w:rPr>
          <w:rFonts w:cs="Calibri"/>
        </w:rPr>
      </w:pPr>
      <w:r w:rsidRPr="007421BB">
        <w:rPr>
          <w:rFonts w:cs="Calibri"/>
        </w:rPr>
        <w:t>Be in the right place at the right time</w:t>
      </w:r>
      <w:r w:rsidR="00D400F5">
        <w:rPr>
          <w:rFonts w:cs="Calibri"/>
        </w:rPr>
        <w:t xml:space="preserve"> with the correct table se</w:t>
      </w:r>
      <w:r w:rsidR="0082619E">
        <w:rPr>
          <w:rFonts w:cs="Calibri"/>
        </w:rPr>
        <w:t>rvice</w:t>
      </w:r>
    </w:p>
    <w:p w14:paraId="47D1EF00" w14:textId="342EDD86" w:rsidR="00EE6BB5" w:rsidRPr="007421BB" w:rsidRDefault="00EE6BB5" w:rsidP="00025142">
      <w:pPr>
        <w:pStyle w:val="OATliststyle"/>
        <w:numPr>
          <w:ilvl w:val="0"/>
          <w:numId w:val="0"/>
        </w:numPr>
        <w:tabs>
          <w:tab w:val="clear" w:pos="284"/>
          <w:tab w:val="left" w:pos="709"/>
        </w:tabs>
        <w:ind w:left="709"/>
        <w:rPr>
          <w:rFonts w:cs="Calibri"/>
        </w:rPr>
      </w:pPr>
      <w:r w:rsidRPr="007421BB">
        <w:rPr>
          <w:rFonts w:cs="Calibri"/>
        </w:rPr>
        <w:t> </w:t>
      </w:r>
    </w:p>
    <w:p w14:paraId="6D3F690C" w14:textId="3B0DD8CC" w:rsidR="07DF62B2" w:rsidRDefault="07DF62B2" w:rsidP="07DF62B2">
      <w:pPr>
        <w:pStyle w:val="OATliststyle"/>
        <w:numPr>
          <w:ilvl w:val="0"/>
          <w:numId w:val="0"/>
        </w:numPr>
        <w:tabs>
          <w:tab w:val="clear" w:pos="284"/>
          <w:tab w:val="left" w:pos="709"/>
        </w:tabs>
        <w:ind w:left="709"/>
        <w:rPr>
          <w:rFonts w:cs="Calibri"/>
        </w:rPr>
      </w:pPr>
    </w:p>
    <w:p w14:paraId="1E4B1FB8" w14:textId="195253BF" w:rsidR="3E7227D0" w:rsidRDefault="3E7227D0" w:rsidP="3E7227D0">
      <w:pPr>
        <w:pStyle w:val="OATliststyle"/>
        <w:numPr>
          <w:ilvl w:val="0"/>
          <w:numId w:val="0"/>
        </w:numPr>
        <w:tabs>
          <w:tab w:val="clear" w:pos="284"/>
          <w:tab w:val="left" w:pos="709"/>
        </w:tabs>
        <w:ind w:left="709"/>
        <w:rPr>
          <w:rFonts w:cs="Calibri"/>
        </w:rPr>
      </w:pPr>
    </w:p>
    <w:p w14:paraId="28090972" w14:textId="3CC4A300" w:rsidR="3E7227D0" w:rsidRDefault="3E7227D0" w:rsidP="3E7227D0">
      <w:pPr>
        <w:pStyle w:val="OATliststyle"/>
        <w:numPr>
          <w:ilvl w:val="0"/>
          <w:numId w:val="0"/>
        </w:numPr>
        <w:tabs>
          <w:tab w:val="clear" w:pos="284"/>
          <w:tab w:val="left" w:pos="709"/>
        </w:tabs>
        <w:ind w:left="709"/>
        <w:rPr>
          <w:rFonts w:cs="Calibri"/>
        </w:rPr>
      </w:pPr>
    </w:p>
    <w:p w14:paraId="49BD4212" w14:textId="3635A7C3" w:rsidR="3E7227D0" w:rsidRDefault="3E7227D0" w:rsidP="3E7227D0">
      <w:pPr>
        <w:pStyle w:val="OATliststyle"/>
        <w:numPr>
          <w:ilvl w:val="0"/>
          <w:numId w:val="0"/>
        </w:numPr>
        <w:tabs>
          <w:tab w:val="clear" w:pos="284"/>
          <w:tab w:val="left" w:pos="709"/>
        </w:tabs>
        <w:ind w:left="709"/>
        <w:rPr>
          <w:rFonts w:cs="Calibri"/>
        </w:rPr>
      </w:pPr>
    </w:p>
    <w:p w14:paraId="2CC54A70" w14:textId="60CE2E66" w:rsidR="3E7227D0" w:rsidRDefault="3E7227D0" w:rsidP="3E7227D0">
      <w:pPr>
        <w:pStyle w:val="OATliststyle"/>
        <w:numPr>
          <w:ilvl w:val="0"/>
          <w:numId w:val="0"/>
        </w:numPr>
        <w:tabs>
          <w:tab w:val="clear" w:pos="284"/>
          <w:tab w:val="left" w:pos="709"/>
        </w:tabs>
        <w:ind w:left="709"/>
        <w:rPr>
          <w:rFonts w:cs="Calibri"/>
        </w:rPr>
      </w:pPr>
    </w:p>
    <w:p w14:paraId="12EFEFEC" w14:textId="24BEC18C" w:rsidR="3E7227D0" w:rsidRDefault="3E7227D0" w:rsidP="3E7227D0">
      <w:pPr>
        <w:pStyle w:val="OATliststyle"/>
        <w:numPr>
          <w:ilvl w:val="0"/>
          <w:numId w:val="0"/>
        </w:numPr>
        <w:tabs>
          <w:tab w:val="clear" w:pos="284"/>
          <w:tab w:val="left" w:pos="709"/>
        </w:tabs>
        <w:ind w:left="709"/>
        <w:rPr>
          <w:rFonts w:cs="Calibri"/>
        </w:rPr>
      </w:pPr>
    </w:p>
    <w:p w14:paraId="32A71EF1" w14:textId="26889D8A" w:rsidR="3E7227D0" w:rsidRDefault="3E7227D0" w:rsidP="3E7227D0">
      <w:pPr>
        <w:pStyle w:val="OATliststyle"/>
        <w:numPr>
          <w:ilvl w:val="0"/>
          <w:numId w:val="0"/>
        </w:numPr>
        <w:tabs>
          <w:tab w:val="clear" w:pos="284"/>
          <w:tab w:val="left" w:pos="709"/>
        </w:tabs>
        <w:ind w:left="709"/>
        <w:rPr>
          <w:rFonts w:cs="Calibri"/>
        </w:rPr>
      </w:pPr>
    </w:p>
    <w:p w14:paraId="39FE4180" w14:textId="0B4AAF1D" w:rsidR="3E7227D0" w:rsidRDefault="3E7227D0" w:rsidP="3E7227D0">
      <w:pPr>
        <w:pStyle w:val="OATliststyle"/>
        <w:numPr>
          <w:ilvl w:val="0"/>
          <w:numId w:val="0"/>
        </w:numPr>
        <w:tabs>
          <w:tab w:val="clear" w:pos="284"/>
          <w:tab w:val="left" w:pos="709"/>
        </w:tabs>
        <w:ind w:left="709"/>
        <w:rPr>
          <w:rFonts w:cs="Calibri"/>
        </w:rPr>
      </w:pPr>
    </w:p>
    <w:p w14:paraId="61C9F19B" w14:textId="7F2E4A50" w:rsidR="3E7227D0" w:rsidRDefault="3E7227D0" w:rsidP="3E7227D0">
      <w:pPr>
        <w:pStyle w:val="OATliststyle"/>
        <w:numPr>
          <w:ilvl w:val="0"/>
          <w:numId w:val="0"/>
        </w:numPr>
        <w:tabs>
          <w:tab w:val="clear" w:pos="284"/>
          <w:tab w:val="left" w:pos="709"/>
        </w:tabs>
        <w:ind w:left="709"/>
        <w:rPr>
          <w:rFonts w:cs="Calibri"/>
        </w:rPr>
      </w:pPr>
    </w:p>
    <w:p w14:paraId="1279430E" w14:textId="14441811" w:rsidR="3E7227D0" w:rsidRDefault="3E7227D0" w:rsidP="3E7227D0">
      <w:pPr>
        <w:pStyle w:val="OATliststyle"/>
        <w:numPr>
          <w:ilvl w:val="0"/>
          <w:numId w:val="0"/>
        </w:numPr>
        <w:tabs>
          <w:tab w:val="clear" w:pos="284"/>
          <w:tab w:val="left" w:pos="709"/>
        </w:tabs>
        <w:ind w:left="709"/>
        <w:rPr>
          <w:rFonts w:cs="Calibri"/>
        </w:rPr>
      </w:pPr>
    </w:p>
    <w:p w14:paraId="5F6ADE8F" w14:textId="3D7AE9FB" w:rsidR="3E7227D0" w:rsidRDefault="3E7227D0" w:rsidP="3E7227D0">
      <w:pPr>
        <w:pStyle w:val="OATliststyle"/>
        <w:numPr>
          <w:ilvl w:val="0"/>
          <w:numId w:val="0"/>
        </w:numPr>
        <w:tabs>
          <w:tab w:val="clear" w:pos="284"/>
          <w:tab w:val="left" w:pos="709"/>
        </w:tabs>
        <w:ind w:left="709"/>
        <w:rPr>
          <w:rFonts w:cs="Calibri"/>
        </w:rPr>
      </w:pPr>
    </w:p>
    <w:p w14:paraId="1525EA83" w14:textId="5C56A9A1" w:rsidR="3E7227D0" w:rsidRDefault="3E7227D0" w:rsidP="3E7227D0">
      <w:pPr>
        <w:pStyle w:val="OATliststyle"/>
        <w:numPr>
          <w:ilvl w:val="0"/>
          <w:numId w:val="0"/>
        </w:numPr>
        <w:tabs>
          <w:tab w:val="clear" w:pos="284"/>
          <w:tab w:val="left" w:pos="709"/>
        </w:tabs>
        <w:ind w:left="709"/>
        <w:rPr>
          <w:rFonts w:cs="Calibri"/>
        </w:rPr>
      </w:pPr>
    </w:p>
    <w:p w14:paraId="32B8DBBD" w14:textId="5CF455F9" w:rsidR="3E7227D0" w:rsidRDefault="3E7227D0" w:rsidP="3E7227D0">
      <w:pPr>
        <w:pStyle w:val="OATliststyle"/>
        <w:numPr>
          <w:ilvl w:val="0"/>
          <w:numId w:val="0"/>
        </w:numPr>
        <w:tabs>
          <w:tab w:val="clear" w:pos="284"/>
          <w:tab w:val="left" w:pos="709"/>
        </w:tabs>
        <w:ind w:left="709"/>
        <w:rPr>
          <w:rFonts w:cs="Calibri"/>
        </w:rPr>
      </w:pPr>
    </w:p>
    <w:p w14:paraId="23DEDAD3" w14:textId="6F5DCEF2" w:rsidR="3E7227D0" w:rsidRDefault="3E7227D0" w:rsidP="3E7227D0">
      <w:pPr>
        <w:pStyle w:val="OATliststyle"/>
        <w:numPr>
          <w:ilvl w:val="0"/>
          <w:numId w:val="0"/>
        </w:numPr>
        <w:tabs>
          <w:tab w:val="clear" w:pos="284"/>
          <w:tab w:val="left" w:pos="709"/>
        </w:tabs>
        <w:ind w:left="709"/>
        <w:rPr>
          <w:rFonts w:cs="Calibri"/>
        </w:rPr>
      </w:pPr>
    </w:p>
    <w:p w14:paraId="4FA17F1D" w14:textId="4F062EFD" w:rsidR="3E7227D0" w:rsidRDefault="3E7227D0" w:rsidP="3E7227D0">
      <w:pPr>
        <w:pStyle w:val="OATliststyle"/>
        <w:numPr>
          <w:ilvl w:val="0"/>
          <w:numId w:val="0"/>
        </w:numPr>
        <w:tabs>
          <w:tab w:val="clear" w:pos="284"/>
          <w:tab w:val="left" w:pos="709"/>
        </w:tabs>
        <w:ind w:left="709"/>
        <w:rPr>
          <w:rFonts w:cs="Calibri"/>
        </w:rPr>
      </w:pPr>
    </w:p>
    <w:p w14:paraId="2980AAAD" w14:textId="710CCA2C" w:rsidR="3E7227D0" w:rsidRDefault="3E7227D0" w:rsidP="3E7227D0">
      <w:pPr>
        <w:pStyle w:val="OATliststyle"/>
        <w:numPr>
          <w:ilvl w:val="0"/>
          <w:numId w:val="0"/>
        </w:numPr>
        <w:tabs>
          <w:tab w:val="clear" w:pos="284"/>
          <w:tab w:val="left" w:pos="709"/>
        </w:tabs>
        <w:ind w:left="709"/>
        <w:rPr>
          <w:rFonts w:cs="Calibri"/>
        </w:rPr>
      </w:pPr>
    </w:p>
    <w:p w14:paraId="7A4DC4D2" w14:textId="19A7BC01" w:rsidR="3E7227D0" w:rsidRDefault="3E7227D0" w:rsidP="3E7227D0">
      <w:pPr>
        <w:pStyle w:val="OATliststyle"/>
        <w:numPr>
          <w:ilvl w:val="0"/>
          <w:numId w:val="0"/>
        </w:numPr>
        <w:tabs>
          <w:tab w:val="clear" w:pos="284"/>
          <w:tab w:val="left" w:pos="709"/>
        </w:tabs>
        <w:ind w:left="709"/>
        <w:rPr>
          <w:rFonts w:cs="Calibri"/>
        </w:rPr>
      </w:pPr>
    </w:p>
    <w:p w14:paraId="6EB24104" w14:textId="56C8D928" w:rsidR="3E7227D0" w:rsidRDefault="3E7227D0" w:rsidP="3E7227D0">
      <w:pPr>
        <w:pStyle w:val="OATliststyle"/>
        <w:numPr>
          <w:ilvl w:val="0"/>
          <w:numId w:val="0"/>
        </w:numPr>
        <w:tabs>
          <w:tab w:val="clear" w:pos="284"/>
          <w:tab w:val="left" w:pos="709"/>
        </w:tabs>
        <w:ind w:left="709"/>
        <w:rPr>
          <w:rFonts w:cs="Calibri"/>
        </w:rPr>
      </w:pPr>
    </w:p>
    <w:p w14:paraId="1B926D7A" w14:textId="05FA33B0" w:rsidR="1D67DC71" w:rsidRDefault="1D67DC71" w:rsidP="1D67DC71">
      <w:pPr>
        <w:pStyle w:val="OATliststyle"/>
        <w:numPr>
          <w:ilvl w:val="0"/>
          <w:numId w:val="0"/>
        </w:numPr>
        <w:tabs>
          <w:tab w:val="clear" w:pos="284"/>
          <w:tab w:val="left" w:pos="709"/>
        </w:tabs>
        <w:ind w:left="709"/>
        <w:rPr>
          <w:rFonts w:cs="Calibri"/>
        </w:rPr>
      </w:pPr>
    </w:p>
    <w:p w14:paraId="4B3403E7" w14:textId="5DAB5E04" w:rsidR="1D67DC71" w:rsidRDefault="1D67DC71" w:rsidP="1D67DC71">
      <w:pPr>
        <w:pStyle w:val="OATliststyle"/>
        <w:numPr>
          <w:ilvl w:val="0"/>
          <w:numId w:val="0"/>
        </w:numPr>
        <w:tabs>
          <w:tab w:val="clear" w:pos="284"/>
          <w:tab w:val="left" w:pos="709"/>
        </w:tabs>
        <w:ind w:left="709"/>
        <w:rPr>
          <w:rFonts w:cs="Calibri"/>
        </w:rPr>
      </w:pPr>
    </w:p>
    <w:p w14:paraId="21D49F99" w14:textId="0AE34A4D" w:rsidR="1D67DC71" w:rsidRDefault="1D67DC71" w:rsidP="1D67DC71">
      <w:pPr>
        <w:pStyle w:val="OATliststyle"/>
        <w:numPr>
          <w:ilvl w:val="0"/>
          <w:numId w:val="0"/>
        </w:numPr>
        <w:tabs>
          <w:tab w:val="clear" w:pos="284"/>
          <w:tab w:val="left" w:pos="709"/>
        </w:tabs>
        <w:ind w:left="709"/>
        <w:rPr>
          <w:rFonts w:cs="Calibri"/>
        </w:rPr>
      </w:pPr>
    </w:p>
    <w:p w14:paraId="2029B499" w14:textId="3F740B04" w:rsidR="1D67DC71" w:rsidRDefault="1D67DC71" w:rsidP="1D67DC71">
      <w:pPr>
        <w:pStyle w:val="OATliststyle"/>
        <w:numPr>
          <w:ilvl w:val="0"/>
          <w:numId w:val="0"/>
        </w:numPr>
        <w:tabs>
          <w:tab w:val="clear" w:pos="284"/>
          <w:tab w:val="left" w:pos="709"/>
        </w:tabs>
        <w:ind w:left="709"/>
        <w:rPr>
          <w:rFonts w:cs="Calibri"/>
        </w:rPr>
      </w:pPr>
    </w:p>
    <w:p w14:paraId="6EF49EB2" w14:textId="5548A033" w:rsidR="00312FE0" w:rsidRDefault="00B86225" w:rsidP="00453C26">
      <w:pPr>
        <w:pStyle w:val="OATheader"/>
        <w:numPr>
          <w:ilvl w:val="0"/>
          <w:numId w:val="2"/>
        </w:numPr>
        <w:ind w:left="709" w:hanging="709"/>
        <w:rPr>
          <w:rFonts w:eastAsia="MS Mincho"/>
          <w:sz w:val="36"/>
          <w:szCs w:val="36"/>
        </w:rPr>
      </w:pPr>
      <w:bookmarkStart w:id="9" w:name="_Toc202860476"/>
      <w:r>
        <w:rPr>
          <w:rFonts w:eastAsia="MS Mincho"/>
          <w:sz w:val="36"/>
          <w:szCs w:val="36"/>
        </w:rPr>
        <w:lastRenderedPageBreak/>
        <w:t>Behaviour expectations and SEND</w:t>
      </w:r>
      <w:bookmarkEnd w:id="9"/>
    </w:p>
    <w:p w14:paraId="608AD6E5" w14:textId="77777777" w:rsidR="009B3841" w:rsidRDefault="009B3841" w:rsidP="00453C26">
      <w:pPr>
        <w:pStyle w:val="OATbodystyle"/>
        <w:numPr>
          <w:ilvl w:val="1"/>
          <w:numId w:val="2"/>
        </w:numPr>
        <w:tabs>
          <w:tab w:val="clear" w:pos="284"/>
          <w:tab w:val="left" w:pos="709"/>
        </w:tabs>
        <w:ind w:left="709" w:hanging="709"/>
        <w:rPr>
          <w:rFonts w:cs="Calibri"/>
          <w:lang w:val="en-GB"/>
        </w:rPr>
      </w:pPr>
      <w:r w:rsidRPr="009B3841">
        <w:rPr>
          <w:rFonts w:cs="Calibri"/>
          <w:lang w:val="en-GB"/>
        </w:rPr>
        <w:t>All students, including those with SEND, are expected to adhere to the academy’s behaviour expectations and routines. However, the academy recognises that some students with SEND may need support to meet these expectations effectively. </w:t>
      </w:r>
    </w:p>
    <w:p w14:paraId="44853F04" w14:textId="1496A1C9" w:rsidR="00C313E4" w:rsidRPr="009B3841" w:rsidRDefault="00C313E4" w:rsidP="00453C26">
      <w:pPr>
        <w:pStyle w:val="OATbodystyle"/>
        <w:numPr>
          <w:ilvl w:val="1"/>
          <w:numId w:val="2"/>
        </w:numPr>
        <w:tabs>
          <w:tab w:val="clear" w:pos="284"/>
          <w:tab w:val="left" w:pos="709"/>
        </w:tabs>
        <w:ind w:left="709" w:hanging="709"/>
        <w:rPr>
          <w:rFonts w:cs="Calibri"/>
          <w:lang w:val="en-GB"/>
        </w:rPr>
      </w:pPr>
      <w:r w:rsidRPr="00C313E4">
        <w:rPr>
          <w:rFonts w:cs="Calibri"/>
          <w:lang w:val="en-GB"/>
        </w:rPr>
        <w:t>Behaviour will often need to be considered in relation to a child’s SEND, although it does not follow that every incident of misbehaviour will be connected to their SEND.</w:t>
      </w:r>
      <w:r>
        <w:rPr>
          <w:rFonts w:cs="Calibri"/>
          <w:lang w:val="en-GB"/>
        </w:rPr>
        <w:t xml:space="preserve"> </w:t>
      </w:r>
      <w:r w:rsidRPr="00C313E4">
        <w:rPr>
          <w:rFonts w:cs="Calibri"/>
          <w:lang w:val="en-GB"/>
        </w:rPr>
        <w:t>The academy should consider whether the pupil understood the instruction and was unable to act differently</w:t>
      </w:r>
      <w:r>
        <w:rPr>
          <w:rFonts w:cs="Calibri"/>
          <w:lang w:val="en-GB"/>
        </w:rPr>
        <w:t xml:space="preserve">. </w:t>
      </w:r>
      <w:r w:rsidRPr="00C313E4">
        <w:rPr>
          <w:rFonts w:cs="Calibri"/>
          <w:lang w:val="en-GB"/>
        </w:rPr>
        <w:t>Where behaviour is influenced by a child’s underlying needs, the academy will adopt a graduated response to support them. </w:t>
      </w:r>
    </w:p>
    <w:p w14:paraId="4962EA14" w14:textId="77777777" w:rsidR="009B3841" w:rsidRPr="009B3841" w:rsidRDefault="009B3841" w:rsidP="00453C26">
      <w:pPr>
        <w:pStyle w:val="OATbodystyle"/>
        <w:numPr>
          <w:ilvl w:val="1"/>
          <w:numId w:val="2"/>
        </w:numPr>
        <w:tabs>
          <w:tab w:val="clear" w:pos="284"/>
          <w:tab w:val="left" w:pos="709"/>
        </w:tabs>
        <w:ind w:left="709" w:hanging="709"/>
        <w:rPr>
          <w:rFonts w:cs="Calibri"/>
          <w:lang w:val="en-GB"/>
        </w:rPr>
      </w:pPr>
      <w:r w:rsidRPr="009B3841">
        <w:rPr>
          <w:rFonts w:cs="Calibri"/>
          <w:lang w:val="en-GB"/>
        </w:rPr>
        <w:t>Ormiston Academies Trust principles of behaviour and belonging have been designed to support all children and especially children with SEND. </w:t>
      </w:r>
    </w:p>
    <w:p w14:paraId="72BAE7C4" w14:textId="77777777" w:rsidR="009B3841" w:rsidRPr="009B3841" w:rsidRDefault="009B3841" w:rsidP="00453C26">
      <w:pPr>
        <w:pStyle w:val="OATbodystyle"/>
        <w:numPr>
          <w:ilvl w:val="1"/>
          <w:numId w:val="2"/>
        </w:numPr>
        <w:tabs>
          <w:tab w:val="clear" w:pos="284"/>
          <w:tab w:val="left" w:pos="709"/>
        </w:tabs>
        <w:ind w:left="709" w:hanging="709"/>
        <w:rPr>
          <w:rFonts w:cs="Calibri"/>
          <w:lang w:val="en-GB"/>
        </w:rPr>
      </w:pPr>
      <w:r w:rsidRPr="009B3841">
        <w:rPr>
          <w:rFonts w:cs="Calibri"/>
          <w:lang w:val="en-GB"/>
        </w:rPr>
        <w:t>Reasonable adjustments and adaptions will be considered for students where their disability and/or special educational need impacts behaviour. This may include tailored interventions, additional support, or alternative methods of communication to help them understand and meet behavioural expectations. </w:t>
      </w:r>
    </w:p>
    <w:p w14:paraId="075A36A1" w14:textId="77777777" w:rsidR="009B3841" w:rsidRPr="009B3841" w:rsidRDefault="009B3841" w:rsidP="00453C26">
      <w:pPr>
        <w:pStyle w:val="OATbodystyle"/>
        <w:numPr>
          <w:ilvl w:val="1"/>
          <w:numId w:val="2"/>
        </w:numPr>
        <w:tabs>
          <w:tab w:val="clear" w:pos="284"/>
          <w:tab w:val="left" w:pos="709"/>
        </w:tabs>
        <w:ind w:left="709" w:hanging="709"/>
        <w:rPr>
          <w:rFonts w:cs="Calibri"/>
          <w:lang w:val="en-GB"/>
        </w:rPr>
      </w:pPr>
      <w:r w:rsidRPr="009B3841">
        <w:rPr>
          <w:rFonts w:cs="Calibri"/>
          <w:lang w:val="en-GB"/>
        </w:rPr>
        <w:t>Where appropriate, more bespoke support plans, which identify specific strategies and support, may be developed in collaboration with the SENCO, teachers, parents and other professionals. </w:t>
      </w:r>
    </w:p>
    <w:p w14:paraId="2AEE6BAC" w14:textId="77777777" w:rsidR="009B3841" w:rsidRPr="009B3841" w:rsidRDefault="009B3841" w:rsidP="00453C26">
      <w:pPr>
        <w:pStyle w:val="OATbodystyle"/>
        <w:numPr>
          <w:ilvl w:val="1"/>
          <w:numId w:val="2"/>
        </w:numPr>
        <w:tabs>
          <w:tab w:val="clear" w:pos="284"/>
          <w:tab w:val="left" w:pos="709"/>
        </w:tabs>
        <w:ind w:left="709" w:hanging="709"/>
        <w:rPr>
          <w:rFonts w:cs="Calibri"/>
          <w:lang w:val="en-GB"/>
        </w:rPr>
      </w:pPr>
      <w:r w:rsidRPr="009B3841">
        <w:rPr>
          <w:rFonts w:cs="Calibri"/>
          <w:lang w:val="en-GB"/>
        </w:rPr>
        <w:t>Staff members are trained to understand the needs of students with SEND and how these may influence behaviour.  </w:t>
      </w:r>
    </w:p>
    <w:p w14:paraId="3978FEDC" w14:textId="3AE8FC79" w:rsidR="00312FE0" w:rsidRDefault="009B3841" w:rsidP="00453C26">
      <w:pPr>
        <w:pStyle w:val="OATheader"/>
        <w:numPr>
          <w:ilvl w:val="0"/>
          <w:numId w:val="2"/>
        </w:numPr>
        <w:ind w:left="709" w:hanging="709"/>
        <w:rPr>
          <w:rFonts w:eastAsia="MS Mincho"/>
          <w:sz w:val="36"/>
          <w:szCs w:val="36"/>
        </w:rPr>
      </w:pPr>
      <w:bookmarkStart w:id="10" w:name="_Toc202860477"/>
      <w:r>
        <w:rPr>
          <w:rFonts w:eastAsia="MS Mincho"/>
          <w:sz w:val="36"/>
          <w:szCs w:val="36"/>
        </w:rPr>
        <w:t>Recogniti</w:t>
      </w:r>
      <w:r w:rsidR="00B02CB0">
        <w:rPr>
          <w:rFonts w:eastAsia="MS Mincho"/>
          <w:sz w:val="36"/>
          <w:szCs w:val="36"/>
        </w:rPr>
        <w:t>o</w:t>
      </w:r>
      <w:r>
        <w:rPr>
          <w:rFonts w:eastAsia="MS Mincho"/>
          <w:sz w:val="36"/>
          <w:szCs w:val="36"/>
        </w:rPr>
        <w:t>n</w:t>
      </w:r>
      <w:r w:rsidR="00B02CB0">
        <w:rPr>
          <w:rFonts w:eastAsia="MS Mincho"/>
          <w:sz w:val="36"/>
          <w:szCs w:val="36"/>
        </w:rPr>
        <w:t xml:space="preserve"> and reward</w:t>
      </w:r>
      <w:bookmarkEnd w:id="10"/>
    </w:p>
    <w:p w14:paraId="51EE19B7" w14:textId="5CE7E0FF" w:rsidR="00B02CB0" w:rsidRDefault="00DF6E39" w:rsidP="00453C26">
      <w:pPr>
        <w:pStyle w:val="OATbodystyle"/>
        <w:numPr>
          <w:ilvl w:val="1"/>
          <w:numId w:val="2"/>
        </w:numPr>
        <w:tabs>
          <w:tab w:val="clear" w:pos="284"/>
          <w:tab w:val="left" w:pos="709"/>
        </w:tabs>
        <w:ind w:left="709" w:hanging="709"/>
        <w:rPr>
          <w:rFonts w:cs="Calibri"/>
          <w:lang w:val="en-GB"/>
        </w:rPr>
      </w:pPr>
      <w:r w:rsidRPr="00DF6E39">
        <w:rPr>
          <w:rFonts w:cs="Calibri"/>
          <w:lang w:val="en-GB"/>
        </w:rPr>
        <w:t>The academy rewards good behaviour, as it believes this will develop an ethos of kindness, cooperation and hard work within the academy. The policy is designed to promote good behaviour and encourages children to support the academ</w:t>
      </w:r>
      <w:r w:rsidR="006A49C3">
        <w:rPr>
          <w:rFonts w:cs="Calibri"/>
          <w:lang w:val="en-GB"/>
        </w:rPr>
        <w:t>y’s</w:t>
      </w:r>
      <w:r w:rsidRPr="00DF6E39">
        <w:rPr>
          <w:rFonts w:cs="Calibri"/>
          <w:lang w:val="en-GB"/>
        </w:rPr>
        <w:t xml:space="preserve"> values.</w:t>
      </w:r>
    </w:p>
    <w:p w14:paraId="29A7F503" w14:textId="1D6AC7D1" w:rsidR="00DF6E39" w:rsidRDefault="00105021" w:rsidP="00453C26">
      <w:pPr>
        <w:pStyle w:val="OATbodystyle"/>
        <w:numPr>
          <w:ilvl w:val="1"/>
          <w:numId w:val="2"/>
        </w:numPr>
        <w:tabs>
          <w:tab w:val="clear" w:pos="284"/>
          <w:tab w:val="left" w:pos="709"/>
        </w:tabs>
        <w:ind w:left="709" w:hanging="709"/>
        <w:rPr>
          <w:rFonts w:cs="Calibri"/>
          <w:lang w:val="en-GB"/>
        </w:rPr>
      </w:pPr>
      <w:r w:rsidRPr="5B1DC182">
        <w:rPr>
          <w:rFonts w:cs="Calibri"/>
          <w:lang w:val="en-GB"/>
        </w:rPr>
        <w:t xml:space="preserve">The </w:t>
      </w:r>
      <w:r w:rsidR="006032B9" w:rsidRPr="5B1DC182">
        <w:rPr>
          <w:rFonts w:cs="Calibri"/>
          <w:lang w:val="en-GB"/>
        </w:rPr>
        <w:t xml:space="preserve">academy’s </w:t>
      </w:r>
      <w:r w:rsidRPr="5B1DC182">
        <w:rPr>
          <w:rFonts w:cs="Calibri"/>
          <w:lang w:val="en-GB"/>
        </w:rPr>
        <w:t xml:space="preserve">reward system aims to create a clear, simple and recognisable structure that children and staff can use consistently, enabling children to feel more enthusiastic and committed to school like. Our reward system revolves around demonstrating ‘positive good behaviour’ and ‘good character’ around the academy. At any time throughout the day a member of staff can award </w:t>
      </w:r>
      <w:r w:rsidR="4D5D834C" w:rsidRPr="5B1DC182">
        <w:rPr>
          <w:rFonts w:cs="Calibri"/>
          <w:lang w:val="en-GB"/>
        </w:rPr>
        <w:t>Golden Tickets</w:t>
      </w:r>
      <w:r w:rsidR="2945F8CC" w:rsidRPr="5B1DC182">
        <w:rPr>
          <w:rFonts w:cs="Calibri"/>
          <w:lang w:val="en-GB"/>
        </w:rPr>
        <w:t xml:space="preserve"> </w:t>
      </w:r>
      <w:r w:rsidRPr="5B1DC182">
        <w:rPr>
          <w:rFonts w:cs="Calibri"/>
          <w:lang w:val="en-GB"/>
        </w:rPr>
        <w:t>to children who are demonstrating academy values and good character. </w:t>
      </w:r>
    </w:p>
    <w:p w14:paraId="4D5DC14E" w14:textId="1034F459" w:rsidR="00105021" w:rsidRDefault="00B4337D" w:rsidP="00453C26">
      <w:pPr>
        <w:pStyle w:val="OATbodystyle"/>
        <w:numPr>
          <w:ilvl w:val="1"/>
          <w:numId w:val="2"/>
        </w:numPr>
        <w:tabs>
          <w:tab w:val="clear" w:pos="284"/>
          <w:tab w:val="left" w:pos="709"/>
        </w:tabs>
        <w:ind w:left="709" w:hanging="709"/>
        <w:rPr>
          <w:rFonts w:cs="Calibri"/>
          <w:lang w:val="en-GB"/>
        </w:rPr>
      </w:pPr>
      <w:r w:rsidRPr="5B1DC182">
        <w:rPr>
          <w:rFonts w:cs="Calibri"/>
          <w:lang w:val="en-GB"/>
        </w:rPr>
        <w:t>At the end of a lesson a teacher may also award to those children who have had an outstanding lesson and gone above and beyond.</w:t>
      </w:r>
    </w:p>
    <w:p w14:paraId="521EDD17" w14:textId="35BE405D" w:rsidR="00F85B18" w:rsidRDefault="00F85B18" w:rsidP="00453C26">
      <w:pPr>
        <w:pStyle w:val="OATbodystyle"/>
        <w:numPr>
          <w:ilvl w:val="1"/>
          <w:numId w:val="2"/>
        </w:numPr>
        <w:tabs>
          <w:tab w:val="clear" w:pos="284"/>
          <w:tab w:val="left" w:pos="709"/>
        </w:tabs>
        <w:ind w:left="709" w:hanging="709"/>
        <w:rPr>
          <w:rFonts w:cs="Calibri"/>
          <w:lang w:val="en-GB"/>
        </w:rPr>
      </w:pPr>
      <w:r w:rsidRPr="5B1DC182">
        <w:rPr>
          <w:rFonts w:cs="Calibri"/>
          <w:lang w:val="en-GB"/>
        </w:rPr>
        <w:t xml:space="preserve">Pupils will also be awarded </w:t>
      </w:r>
      <w:r w:rsidR="3FD212F1" w:rsidRPr="5B1DC182">
        <w:rPr>
          <w:rFonts w:cs="Calibri"/>
          <w:lang w:val="en-GB"/>
        </w:rPr>
        <w:t xml:space="preserve">golden tickets </w:t>
      </w:r>
      <w:r w:rsidRPr="5B1DC182">
        <w:rPr>
          <w:rFonts w:cs="Calibri"/>
          <w:lang w:val="en-GB"/>
        </w:rPr>
        <w:t>for having a full week of attendance, no negative behaviour points, attending enrichment activities and taking part in leadership and/or pupil voice activities. </w:t>
      </w:r>
    </w:p>
    <w:p w14:paraId="4F7D2CDF" w14:textId="77777777" w:rsidR="00130DB8" w:rsidRDefault="00130DB8" w:rsidP="00130DB8">
      <w:pPr>
        <w:pStyle w:val="OATbodystyle"/>
        <w:tabs>
          <w:tab w:val="clear" w:pos="284"/>
          <w:tab w:val="left" w:pos="709"/>
        </w:tabs>
        <w:rPr>
          <w:rFonts w:cs="Calibri"/>
          <w:lang w:val="en-GB"/>
        </w:rPr>
      </w:pPr>
    </w:p>
    <w:p w14:paraId="0138E6DB" w14:textId="77777777" w:rsidR="00130DB8" w:rsidRDefault="00130DB8" w:rsidP="00130DB8">
      <w:pPr>
        <w:pStyle w:val="OATbodystyle"/>
        <w:tabs>
          <w:tab w:val="clear" w:pos="284"/>
          <w:tab w:val="left" w:pos="709"/>
        </w:tabs>
        <w:rPr>
          <w:rFonts w:cs="Calibri"/>
          <w:lang w:val="en-GB"/>
        </w:rPr>
      </w:pPr>
    </w:p>
    <w:p w14:paraId="4CA23F85" w14:textId="77777777" w:rsidR="00130DB8" w:rsidRDefault="00130DB8" w:rsidP="00130DB8">
      <w:pPr>
        <w:pStyle w:val="OATbodystyle"/>
        <w:tabs>
          <w:tab w:val="clear" w:pos="284"/>
          <w:tab w:val="left" w:pos="709"/>
        </w:tabs>
        <w:rPr>
          <w:rFonts w:cs="Calibri"/>
          <w:lang w:val="en-GB"/>
        </w:rPr>
      </w:pPr>
    </w:p>
    <w:p w14:paraId="0B5D4026" w14:textId="77777777" w:rsidR="0097618C" w:rsidRDefault="0097618C" w:rsidP="00130DB8">
      <w:pPr>
        <w:pStyle w:val="OATbodystyle"/>
        <w:tabs>
          <w:tab w:val="clear" w:pos="284"/>
          <w:tab w:val="left" w:pos="709"/>
        </w:tabs>
        <w:rPr>
          <w:rFonts w:cs="Calibri"/>
          <w:lang w:val="en-GB"/>
        </w:rPr>
      </w:pPr>
    </w:p>
    <w:p w14:paraId="7CA9D89D" w14:textId="2EEC98B5" w:rsidR="00F85B18" w:rsidRPr="003D0BC1" w:rsidRDefault="133E5A30" w:rsidP="055AA678">
      <w:pPr>
        <w:pStyle w:val="OATbodystyle"/>
        <w:tabs>
          <w:tab w:val="clear" w:pos="284"/>
          <w:tab w:val="left" w:pos="709"/>
        </w:tabs>
        <w:rPr>
          <w:rFonts w:eastAsia="Aptos" w:cs="Aptos"/>
          <w:color w:val="000000" w:themeColor="text1"/>
          <w:sz w:val="28"/>
          <w:szCs w:val="28"/>
          <w:vertAlign w:val="superscript"/>
          <w:lang w:val="en-GB"/>
        </w:rPr>
      </w:pPr>
      <w:r w:rsidRPr="055AA678">
        <w:rPr>
          <w:rFonts w:eastAsia="Aptos" w:cs="Aptos"/>
          <w:color w:val="000000" w:themeColor="text1"/>
          <w:sz w:val="26"/>
          <w:szCs w:val="26"/>
          <w:vertAlign w:val="superscript"/>
          <w:lang w:val="en-GB"/>
        </w:rPr>
        <w:t>8.5</w:t>
      </w:r>
      <w:r w:rsidR="44098603">
        <w:tab/>
      </w:r>
      <w:r w:rsidR="2A5E6385" w:rsidRPr="003D0BC1">
        <w:rPr>
          <w:rFonts w:eastAsia="Aptos" w:cs="Aptos"/>
          <w:color w:val="000000" w:themeColor="text1"/>
          <w:sz w:val="28"/>
          <w:szCs w:val="28"/>
          <w:vertAlign w:val="superscript"/>
          <w:lang w:val="en-GB"/>
        </w:rPr>
        <w:t>Rewards System</w:t>
      </w:r>
    </w:p>
    <w:p w14:paraId="3C303A30" w14:textId="15B77F18" w:rsidR="00E92370" w:rsidRPr="003D0BC1" w:rsidRDefault="725A3692" w:rsidP="362803A6">
      <w:pPr>
        <w:pStyle w:val="OATbodystyle"/>
        <w:tabs>
          <w:tab w:val="clear" w:pos="284"/>
          <w:tab w:val="left" w:pos="709"/>
        </w:tabs>
        <w:ind w:left="709"/>
        <w:rPr>
          <w:rFonts w:eastAsia="Aptos" w:cs="Aptos"/>
          <w:color w:val="000000" w:themeColor="text1"/>
          <w:sz w:val="28"/>
          <w:szCs w:val="28"/>
          <w:vertAlign w:val="superscript"/>
          <w:lang w:val="en-GB"/>
        </w:rPr>
      </w:pPr>
      <w:r w:rsidRPr="003D0BC1">
        <w:rPr>
          <w:rFonts w:eastAsia="Aptos" w:cs="Aptos"/>
          <w:color w:val="000000" w:themeColor="text1"/>
          <w:sz w:val="28"/>
          <w:szCs w:val="28"/>
          <w:vertAlign w:val="superscript"/>
          <w:lang w:val="en-GB"/>
        </w:rPr>
        <w:t xml:space="preserve">At Cliff Park Ormiston Academy </w:t>
      </w:r>
      <w:r w:rsidR="33EC0F04" w:rsidRPr="003D0BC1">
        <w:rPr>
          <w:rFonts w:eastAsia="Aptos" w:cs="Aptos"/>
          <w:color w:val="000000" w:themeColor="text1"/>
          <w:sz w:val="28"/>
          <w:szCs w:val="28"/>
          <w:vertAlign w:val="superscript"/>
          <w:lang w:val="en-GB"/>
        </w:rPr>
        <w:t>staff</w:t>
      </w:r>
      <w:r w:rsidRPr="003D0BC1">
        <w:rPr>
          <w:rFonts w:eastAsia="Aptos" w:cs="Aptos"/>
          <w:color w:val="000000" w:themeColor="text1"/>
          <w:sz w:val="28"/>
          <w:szCs w:val="28"/>
          <w:vertAlign w:val="superscript"/>
          <w:lang w:val="en-GB"/>
        </w:rPr>
        <w:t xml:space="preserve"> ensure that rewards are offered consistently to all students. </w:t>
      </w:r>
      <w:r w:rsidR="05541869" w:rsidRPr="003D0BC1">
        <w:rPr>
          <w:rFonts w:eastAsia="Aptos" w:cs="Aptos"/>
          <w:color w:val="000000" w:themeColor="text1"/>
          <w:sz w:val="28"/>
          <w:szCs w:val="28"/>
          <w:vertAlign w:val="superscript"/>
          <w:lang w:val="en-GB"/>
        </w:rPr>
        <w:t>There are</w:t>
      </w:r>
      <w:r w:rsidRPr="003D0BC1">
        <w:rPr>
          <w:rFonts w:eastAsia="Aptos" w:cs="Aptos"/>
          <w:color w:val="000000" w:themeColor="text1"/>
          <w:sz w:val="28"/>
          <w:szCs w:val="28"/>
          <w:vertAlign w:val="superscript"/>
          <w:lang w:val="en-GB"/>
        </w:rPr>
        <w:t xml:space="preserve"> two main </w:t>
      </w:r>
      <w:r w:rsidR="177690EE" w:rsidRPr="003D0BC1">
        <w:rPr>
          <w:rFonts w:eastAsia="Aptos" w:cs="Aptos"/>
          <w:color w:val="000000" w:themeColor="text1"/>
          <w:sz w:val="28"/>
          <w:szCs w:val="28"/>
          <w:vertAlign w:val="superscript"/>
          <w:lang w:val="en-GB"/>
        </w:rPr>
        <w:t>mechanisms that</w:t>
      </w:r>
      <w:r w:rsidRPr="003D0BC1">
        <w:rPr>
          <w:rFonts w:eastAsia="Aptos" w:cs="Aptos"/>
          <w:color w:val="000000" w:themeColor="text1"/>
          <w:sz w:val="28"/>
          <w:szCs w:val="28"/>
          <w:vertAlign w:val="superscript"/>
          <w:lang w:val="en-GB"/>
        </w:rPr>
        <w:t xml:space="preserve"> </w:t>
      </w:r>
      <w:r w:rsidR="3F5FB911" w:rsidRPr="003D0BC1">
        <w:rPr>
          <w:rFonts w:eastAsia="Aptos" w:cs="Aptos"/>
          <w:color w:val="000000" w:themeColor="text1"/>
          <w:sz w:val="28"/>
          <w:szCs w:val="28"/>
          <w:vertAlign w:val="superscript"/>
          <w:lang w:val="en-GB"/>
        </w:rPr>
        <w:t>are used</w:t>
      </w:r>
      <w:r w:rsidRPr="003D0BC1">
        <w:rPr>
          <w:rFonts w:eastAsia="Aptos" w:cs="Aptos"/>
          <w:color w:val="000000" w:themeColor="text1"/>
          <w:sz w:val="28"/>
          <w:szCs w:val="28"/>
          <w:vertAlign w:val="superscript"/>
          <w:lang w:val="en-GB"/>
        </w:rPr>
        <w:t xml:space="preserve"> – lesson by lesson and week by week. In each lesson staff must issue at least 5 Golden tickets and each week staff must nominate a student of the week. </w:t>
      </w:r>
      <w:r w:rsidR="5368A671" w:rsidRPr="003D0BC1">
        <w:rPr>
          <w:rFonts w:eastAsia="Aptos" w:cs="Aptos"/>
          <w:color w:val="000000" w:themeColor="text1"/>
          <w:sz w:val="28"/>
          <w:szCs w:val="28"/>
          <w:vertAlign w:val="superscript"/>
          <w:lang w:val="en-GB"/>
        </w:rPr>
        <w:t xml:space="preserve">These rewards </w:t>
      </w:r>
      <w:r w:rsidR="0EF61FBC" w:rsidRPr="003D0BC1">
        <w:rPr>
          <w:rFonts w:eastAsia="Aptos" w:cs="Aptos"/>
          <w:color w:val="000000" w:themeColor="text1"/>
          <w:sz w:val="28"/>
          <w:szCs w:val="28"/>
          <w:vertAlign w:val="superscript"/>
          <w:lang w:val="en-GB"/>
        </w:rPr>
        <w:t xml:space="preserve">will then go towards </w:t>
      </w:r>
      <w:r w:rsidR="7277E554" w:rsidRPr="003D0BC1">
        <w:rPr>
          <w:rFonts w:eastAsia="Aptos" w:cs="Aptos"/>
          <w:color w:val="000000" w:themeColor="text1"/>
          <w:sz w:val="28"/>
          <w:szCs w:val="28"/>
          <w:vertAlign w:val="superscript"/>
          <w:lang w:val="en-GB"/>
        </w:rPr>
        <w:t>credit in the Academy shop.</w:t>
      </w:r>
      <w:r w:rsidR="1D98441D" w:rsidRPr="003D0BC1">
        <w:rPr>
          <w:rFonts w:eastAsia="Aptos" w:cs="Aptos"/>
          <w:color w:val="000000" w:themeColor="text1"/>
          <w:sz w:val="28"/>
          <w:szCs w:val="28"/>
          <w:vertAlign w:val="superscript"/>
          <w:lang w:val="en-GB"/>
        </w:rPr>
        <w:t xml:space="preserve"> </w:t>
      </w:r>
      <w:r w:rsidR="75180E1A" w:rsidRPr="003D0BC1">
        <w:rPr>
          <w:rFonts w:eastAsia="Aptos" w:cs="Aptos"/>
          <w:color w:val="000000" w:themeColor="text1"/>
          <w:sz w:val="28"/>
          <w:szCs w:val="28"/>
          <w:vertAlign w:val="superscript"/>
          <w:lang w:val="en-GB"/>
        </w:rPr>
        <w:t>Students are also rewarded using the following activities; but not limited to;</w:t>
      </w:r>
    </w:p>
    <w:p w14:paraId="46FFDBD0" w14:textId="669D21AF" w:rsidR="4764E1B2" w:rsidRPr="00B434B4" w:rsidRDefault="4764E1B2" w:rsidP="002C5651">
      <w:pPr>
        <w:pStyle w:val="ListParagraph"/>
        <w:numPr>
          <w:ilvl w:val="0"/>
          <w:numId w:val="7"/>
        </w:numPr>
        <w:rPr>
          <w:rFonts w:ascii="Aptos" w:eastAsia="Aptos" w:hAnsi="Aptos" w:cs="Aptos"/>
          <w:color w:val="000000" w:themeColor="text1"/>
          <w:lang w:val="en-GB"/>
        </w:rPr>
      </w:pPr>
      <w:r w:rsidRPr="5C9091A9">
        <w:rPr>
          <w:rFonts w:ascii="Aptos" w:eastAsia="Aptos" w:hAnsi="Aptos" w:cs="Aptos"/>
          <w:color w:val="000000" w:themeColor="text1"/>
          <w:sz w:val="20"/>
          <w:szCs w:val="20"/>
          <w:lang w:val="en-GB"/>
        </w:rPr>
        <w:t xml:space="preserve">Individual rewards include: </w:t>
      </w:r>
    </w:p>
    <w:p w14:paraId="52AADC68" w14:textId="65E43E26" w:rsidR="4764E1B2" w:rsidRPr="00B434B4" w:rsidRDefault="4764E1B2" w:rsidP="002C5651">
      <w:pPr>
        <w:pStyle w:val="ListParagraph"/>
        <w:numPr>
          <w:ilvl w:val="0"/>
          <w:numId w:val="7"/>
        </w:numPr>
        <w:rPr>
          <w:rFonts w:ascii="Aptos" w:eastAsia="Aptos" w:hAnsi="Aptos" w:cs="Aptos"/>
          <w:color w:val="000000" w:themeColor="text1"/>
          <w:lang w:val="en-GB"/>
        </w:rPr>
      </w:pPr>
      <w:r w:rsidRPr="5C9091A9">
        <w:rPr>
          <w:rFonts w:ascii="Aptos" w:eastAsia="Aptos" w:hAnsi="Aptos" w:cs="Aptos"/>
          <w:color w:val="000000" w:themeColor="text1"/>
          <w:sz w:val="20"/>
          <w:szCs w:val="20"/>
          <w:lang w:val="en-GB"/>
        </w:rPr>
        <w:t>Care Values Champions</w:t>
      </w:r>
    </w:p>
    <w:p w14:paraId="7D54F325" w14:textId="0281FC05" w:rsidR="4764E1B2" w:rsidRPr="00B434B4" w:rsidRDefault="4764E1B2" w:rsidP="002C5651">
      <w:pPr>
        <w:pStyle w:val="ListParagraph"/>
        <w:numPr>
          <w:ilvl w:val="0"/>
          <w:numId w:val="7"/>
        </w:numPr>
        <w:rPr>
          <w:rFonts w:ascii="Aptos" w:eastAsia="Aptos" w:hAnsi="Aptos" w:cs="Aptos"/>
          <w:color w:val="000000" w:themeColor="text1"/>
          <w:lang w:val="en-GB"/>
        </w:rPr>
      </w:pPr>
      <w:r w:rsidRPr="5C9091A9">
        <w:rPr>
          <w:rFonts w:ascii="Aptos" w:eastAsia="Aptos" w:hAnsi="Aptos" w:cs="Aptos"/>
          <w:color w:val="000000" w:themeColor="text1"/>
          <w:sz w:val="20"/>
          <w:szCs w:val="20"/>
          <w:lang w:val="en-GB"/>
        </w:rPr>
        <w:t>Rewards shop</w:t>
      </w:r>
    </w:p>
    <w:p w14:paraId="1E3B9701" w14:textId="6E9BC14F" w:rsidR="4764E1B2" w:rsidRPr="00B434B4" w:rsidRDefault="4764E1B2" w:rsidP="002C5651">
      <w:pPr>
        <w:pStyle w:val="ListParagraph"/>
        <w:numPr>
          <w:ilvl w:val="0"/>
          <w:numId w:val="7"/>
        </w:numPr>
        <w:rPr>
          <w:rFonts w:ascii="Aptos" w:eastAsia="Aptos" w:hAnsi="Aptos" w:cs="Aptos"/>
          <w:color w:val="000000" w:themeColor="text1"/>
          <w:lang w:val="en-GB"/>
        </w:rPr>
      </w:pPr>
      <w:r w:rsidRPr="5C9091A9">
        <w:rPr>
          <w:rFonts w:ascii="Aptos" w:eastAsia="Aptos" w:hAnsi="Aptos" w:cs="Aptos"/>
          <w:color w:val="000000" w:themeColor="text1"/>
          <w:sz w:val="20"/>
          <w:szCs w:val="20"/>
          <w:lang w:val="en-GB"/>
        </w:rPr>
        <w:t>Faculty Awards</w:t>
      </w:r>
    </w:p>
    <w:p w14:paraId="05F44140" w14:textId="384DE118" w:rsidR="4764E1B2" w:rsidRPr="00B434B4" w:rsidRDefault="4764E1B2" w:rsidP="002C5651">
      <w:pPr>
        <w:pStyle w:val="ListParagraph"/>
        <w:numPr>
          <w:ilvl w:val="0"/>
          <w:numId w:val="7"/>
        </w:numPr>
        <w:rPr>
          <w:rFonts w:ascii="Aptos" w:eastAsia="Aptos" w:hAnsi="Aptos" w:cs="Aptos"/>
          <w:color w:val="000000" w:themeColor="text1"/>
          <w:lang w:val="en-GB"/>
        </w:rPr>
      </w:pPr>
      <w:r w:rsidRPr="5C9091A9">
        <w:rPr>
          <w:rFonts w:ascii="Aptos" w:eastAsia="Aptos" w:hAnsi="Aptos" w:cs="Aptos"/>
          <w:color w:val="000000" w:themeColor="text1"/>
          <w:sz w:val="20"/>
          <w:szCs w:val="20"/>
          <w:lang w:val="en-GB"/>
        </w:rPr>
        <w:t>Chocolates</w:t>
      </w:r>
    </w:p>
    <w:p w14:paraId="1D71904C" w14:textId="4F97671E" w:rsidR="70ABED0C" w:rsidRPr="00B434B4" w:rsidRDefault="70ABED0C" w:rsidP="002C5651">
      <w:pPr>
        <w:pStyle w:val="ListParagraph"/>
        <w:numPr>
          <w:ilvl w:val="0"/>
          <w:numId w:val="7"/>
        </w:numPr>
        <w:rPr>
          <w:rFonts w:ascii="Aptos" w:eastAsia="Aptos" w:hAnsi="Aptos" w:cs="Aptos"/>
          <w:color w:val="000000" w:themeColor="text1"/>
          <w:lang w:val="en-GB"/>
        </w:rPr>
      </w:pPr>
      <w:r w:rsidRPr="5C9091A9">
        <w:rPr>
          <w:rFonts w:ascii="Aptos" w:eastAsia="Aptos" w:hAnsi="Aptos" w:cs="Aptos"/>
          <w:color w:val="000000" w:themeColor="text1"/>
          <w:sz w:val="20"/>
          <w:szCs w:val="20"/>
          <w:lang w:val="en-GB"/>
        </w:rPr>
        <w:t>Teach a lesson</w:t>
      </w:r>
    </w:p>
    <w:p w14:paraId="12242992" w14:textId="240E6443" w:rsidR="4CE2A855" w:rsidRPr="00B434B4" w:rsidRDefault="70ABED0C" w:rsidP="002C5651">
      <w:pPr>
        <w:pStyle w:val="ListParagraph"/>
        <w:numPr>
          <w:ilvl w:val="0"/>
          <w:numId w:val="7"/>
        </w:numPr>
        <w:rPr>
          <w:rFonts w:ascii="Aptos" w:eastAsia="Aptos" w:hAnsi="Aptos" w:cs="Aptos"/>
          <w:color w:val="000000" w:themeColor="text1"/>
          <w:lang w:val="en-GB"/>
        </w:rPr>
      </w:pPr>
      <w:r w:rsidRPr="5C9091A9">
        <w:rPr>
          <w:rFonts w:ascii="Aptos" w:eastAsia="Aptos" w:hAnsi="Aptos" w:cs="Aptos"/>
          <w:color w:val="000000" w:themeColor="text1"/>
          <w:sz w:val="20"/>
          <w:szCs w:val="20"/>
          <w:lang w:val="en-GB"/>
        </w:rPr>
        <w:t>Name plate from DT</w:t>
      </w:r>
    </w:p>
    <w:p w14:paraId="34F9E48C" w14:textId="68BBC108" w:rsidR="000231C8" w:rsidRPr="00B434B4" w:rsidRDefault="697C607D" w:rsidP="002C5651">
      <w:pPr>
        <w:pStyle w:val="ListParagraph"/>
        <w:numPr>
          <w:ilvl w:val="0"/>
          <w:numId w:val="7"/>
        </w:numPr>
        <w:rPr>
          <w:rFonts w:ascii="Aptos" w:eastAsia="Aptos" w:hAnsi="Aptos" w:cs="Aptos"/>
          <w:color w:val="000000" w:themeColor="text1"/>
          <w:lang w:val="en-GB"/>
        </w:rPr>
      </w:pPr>
      <w:r w:rsidRPr="5C9091A9">
        <w:rPr>
          <w:rFonts w:ascii="Aptos" w:eastAsia="Aptos" w:hAnsi="Aptos" w:cs="Aptos"/>
          <w:color w:val="000000" w:themeColor="text1"/>
          <w:sz w:val="20"/>
          <w:szCs w:val="20"/>
          <w:lang w:val="en-GB"/>
        </w:rPr>
        <w:t xml:space="preserve">Afternoon tea with the Principal </w:t>
      </w:r>
    </w:p>
    <w:p w14:paraId="4C68E73F" w14:textId="1F3F04C2" w:rsidR="000231C8" w:rsidRPr="00B434B4" w:rsidRDefault="697C607D" w:rsidP="6F3684E7">
      <w:pPr>
        <w:pStyle w:val="ListParagraph"/>
        <w:numPr>
          <w:ilvl w:val="0"/>
          <w:numId w:val="7"/>
        </w:numPr>
        <w:rPr>
          <w:rFonts w:ascii="Aptos" w:eastAsia="Aptos" w:hAnsi="Aptos" w:cs="Aptos"/>
          <w:color w:val="000000" w:themeColor="text1"/>
          <w:lang w:val="en-GB"/>
        </w:rPr>
      </w:pPr>
      <w:r w:rsidRPr="6F3684E7">
        <w:rPr>
          <w:rFonts w:ascii="Aptos" w:eastAsia="Aptos" w:hAnsi="Aptos" w:cs="Aptos"/>
          <w:color w:val="000000" w:themeColor="text1"/>
          <w:sz w:val="20"/>
          <w:szCs w:val="20"/>
          <w:lang w:val="en-GB"/>
        </w:rPr>
        <w:t>Non-school uniform day pass</w:t>
      </w:r>
    </w:p>
    <w:p w14:paraId="5F4C7303" w14:textId="7129AE65" w:rsidR="000231C8" w:rsidRPr="00B434B4" w:rsidRDefault="62609E93" w:rsidP="6F3684E7">
      <w:pPr>
        <w:pStyle w:val="ListParagraph"/>
        <w:numPr>
          <w:ilvl w:val="0"/>
          <w:numId w:val="7"/>
        </w:numPr>
        <w:rPr>
          <w:rFonts w:ascii="Aptos" w:eastAsia="Aptos" w:hAnsi="Aptos" w:cs="Aptos"/>
          <w:color w:val="000000" w:themeColor="text1"/>
          <w:lang w:val="en-GB"/>
        </w:rPr>
      </w:pPr>
      <w:r w:rsidRPr="6F3684E7">
        <w:rPr>
          <w:rFonts w:ascii="Aptos" w:eastAsia="Aptos" w:hAnsi="Aptos" w:cs="Aptos"/>
          <w:color w:val="000000" w:themeColor="text1"/>
          <w:sz w:val="20"/>
          <w:szCs w:val="20"/>
          <w:lang w:val="en-GB"/>
        </w:rPr>
        <w:t>Queue jump passes for lunches</w:t>
      </w:r>
    </w:p>
    <w:p w14:paraId="4551C944" w14:textId="7E54831E" w:rsidR="28140775" w:rsidRPr="00B434B4" w:rsidRDefault="62609E93" w:rsidP="6F3684E7">
      <w:pPr>
        <w:pStyle w:val="ListParagraph"/>
        <w:numPr>
          <w:ilvl w:val="0"/>
          <w:numId w:val="7"/>
        </w:numPr>
      </w:pPr>
      <w:r w:rsidRPr="7AACEC66">
        <w:rPr>
          <w:sz w:val="20"/>
          <w:szCs w:val="20"/>
        </w:rPr>
        <w:t>Post Cards home</w:t>
      </w:r>
    </w:p>
    <w:p w14:paraId="56DB56F8" w14:textId="3F2667D3" w:rsidR="37F7B2EA" w:rsidRPr="00DA487D" w:rsidRDefault="62609E93" w:rsidP="00DA487D">
      <w:pPr>
        <w:pStyle w:val="OATbodystyle"/>
        <w:numPr>
          <w:ilvl w:val="0"/>
          <w:numId w:val="7"/>
        </w:numPr>
        <w:shd w:val="clear" w:color="auto" w:fill="FFFFFF" w:themeFill="background1"/>
        <w:spacing w:after="0"/>
        <w:rPr>
          <w:rFonts w:ascii="Calibri" w:eastAsia="Calibri" w:hAnsi="Calibri" w:cs="Calibri"/>
          <w:color w:val="000000" w:themeColor="text1"/>
          <w:lang w:val="en-GB"/>
        </w:rPr>
      </w:pPr>
      <w:r w:rsidRPr="7F30514C">
        <w:rPr>
          <w:rFonts w:ascii="Calibri" w:eastAsia="Calibri" w:hAnsi="Calibri" w:cs="Calibri"/>
          <w:color w:val="000000" w:themeColor="text1"/>
          <w:lang w:val="en-GB"/>
        </w:rPr>
        <w:t>Fish and Chip Friday Vouchers</w:t>
      </w:r>
    </w:p>
    <w:p w14:paraId="12AEB0DA" w14:textId="4DD16EE9" w:rsidR="00E92370" w:rsidRPr="00B434B4" w:rsidRDefault="00E92370" w:rsidP="03B1AFD0">
      <w:pPr>
        <w:pStyle w:val="OATbodystyle"/>
        <w:spacing w:after="0"/>
        <w:rPr>
          <w:rFonts w:ascii="Calibri" w:eastAsia="Calibri" w:hAnsi="Calibri" w:cs="Calibri"/>
          <w:color w:val="000000" w:themeColor="text1"/>
          <w:lang w:val="en-GB"/>
        </w:rPr>
      </w:pPr>
    </w:p>
    <w:p w14:paraId="76FF1776" w14:textId="4344FC84" w:rsidR="00E92370" w:rsidRPr="00B434B4" w:rsidRDefault="00E92370" w:rsidP="03B1AFD0">
      <w:pPr>
        <w:pStyle w:val="OATbodystyle"/>
        <w:spacing w:after="0"/>
        <w:rPr>
          <w:rFonts w:ascii="Calibri" w:eastAsia="Calibri" w:hAnsi="Calibri" w:cs="Calibri"/>
          <w:color w:val="000000" w:themeColor="text1"/>
          <w:lang w:val="en-GB"/>
        </w:rPr>
      </w:pPr>
    </w:p>
    <w:p w14:paraId="02305279" w14:textId="2AD54A48" w:rsidR="08059B2F" w:rsidRPr="00B434B4" w:rsidRDefault="08059B2F" w:rsidP="6F3684E7">
      <w:pPr>
        <w:pStyle w:val="ListParagraph"/>
        <w:numPr>
          <w:ilvl w:val="0"/>
          <w:numId w:val="7"/>
        </w:numPr>
        <w:rPr>
          <w:rFonts w:ascii="Aptos" w:eastAsia="Aptos" w:hAnsi="Aptos" w:cs="Aptos"/>
          <w:color w:val="000000" w:themeColor="text1"/>
          <w:lang w:val="en-GB"/>
        </w:rPr>
      </w:pPr>
      <w:r w:rsidRPr="6F3684E7">
        <w:rPr>
          <w:rFonts w:ascii="Aptos" w:eastAsia="Aptos" w:hAnsi="Aptos" w:cs="Aptos"/>
          <w:color w:val="000000" w:themeColor="text1"/>
          <w:sz w:val="20"/>
          <w:szCs w:val="20"/>
          <w:lang w:val="en-GB"/>
        </w:rPr>
        <w:t xml:space="preserve">Whole community rewards include things such as: </w:t>
      </w:r>
    </w:p>
    <w:p w14:paraId="2F2C9917" w14:textId="64D5A75D" w:rsidR="08059B2F" w:rsidRPr="00B434B4" w:rsidRDefault="08059B2F" w:rsidP="6F3684E7">
      <w:pPr>
        <w:pStyle w:val="ListParagraph"/>
        <w:numPr>
          <w:ilvl w:val="0"/>
          <w:numId w:val="7"/>
        </w:numPr>
        <w:rPr>
          <w:rFonts w:ascii="Aptos" w:eastAsia="Aptos" w:hAnsi="Aptos" w:cs="Aptos"/>
          <w:color w:val="000000" w:themeColor="text1"/>
          <w:lang w:val="en-GB"/>
        </w:rPr>
      </w:pPr>
      <w:r w:rsidRPr="6F3684E7">
        <w:rPr>
          <w:rFonts w:ascii="Aptos" w:eastAsia="Aptos" w:hAnsi="Aptos" w:cs="Aptos"/>
          <w:color w:val="000000" w:themeColor="text1"/>
          <w:sz w:val="20"/>
          <w:szCs w:val="20"/>
          <w:lang w:val="en-GB"/>
        </w:rPr>
        <w:t>Trips</w:t>
      </w:r>
    </w:p>
    <w:p w14:paraId="43A968A5" w14:textId="6CFDC9BA" w:rsidR="08059B2F" w:rsidRPr="00B434B4" w:rsidRDefault="08059B2F" w:rsidP="6F3684E7">
      <w:pPr>
        <w:pStyle w:val="ListParagraph"/>
        <w:numPr>
          <w:ilvl w:val="0"/>
          <w:numId w:val="7"/>
        </w:numPr>
        <w:rPr>
          <w:rFonts w:ascii="Aptos" w:eastAsia="Aptos" w:hAnsi="Aptos" w:cs="Aptos"/>
          <w:color w:val="000000" w:themeColor="text1"/>
          <w:lang w:val="en-GB"/>
        </w:rPr>
      </w:pPr>
      <w:r w:rsidRPr="6F3684E7">
        <w:rPr>
          <w:rFonts w:ascii="Aptos" w:eastAsia="Aptos" w:hAnsi="Aptos" w:cs="Aptos"/>
          <w:color w:val="000000" w:themeColor="text1"/>
          <w:sz w:val="20"/>
          <w:szCs w:val="20"/>
          <w:lang w:val="en-GB"/>
        </w:rPr>
        <w:t xml:space="preserve">Colour Run </w:t>
      </w:r>
    </w:p>
    <w:p w14:paraId="3A5DC336" w14:textId="1AEA7F23" w:rsidR="107204A0" w:rsidRPr="00B434B4" w:rsidRDefault="4F811C5D" w:rsidP="6F3684E7">
      <w:pPr>
        <w:pStyle w:val="ListParagraph"/>
        <w:numPr>
          <w:ilvl w:val="0"/>
          <w:numId w:val="7"/>
        </w:numPr>
        <w:rPr>
          <w:rFonts w:ascii="Aptos" w:eastAsia="Aptos" w:hAnsi="Aptos" w:cs="Aptos"/>
          <w:color w:val="000000" w:themeColor="text1"/>
          <w:lang w:val="en-GB"/>
        </w:rPr>
      </w:pPr>
      <w:r w:rsidRPr="6F3684E7">
        <w:rPr>
          <w:rFonts w:ascii="Aptos" w:eastAsia="Aptos" w:hAnsi="Aptos" w:cs="Aptos"/>
          <w:color w:val="000000" w:themeColor="text1"/>
          <w:sz w:val="20"/>
          <w:szCs w:val="20"/>
          <w:lang w:val="en-GB"/>
        </w:rPr>
        <w:t>C</w:t>
      </w:r>
      <w:r w:rsidR="76DE184C" w:rsidRPr="6F3684E7">
        <w:rPr>
          <w:rFonts w:ascii="Aptos" w:eastAsia="Aptos" w:hAnsi="Aptos" w:cs="Aptos"/>
          <w:color w:val="000000" w:themeColor="text1"/>
          <w:sz w:val="20"/>
          <w:szCs w:val="20"/>
          <w:lang w:val="en-GB"/>
        </w:rPr>
        <w:t>ARE values Champions</w:t>
      </w:r>
    </w:p>
    <w:p w14:paraId="7DECC509" w14:textId="24388778" w:rsidR="3EBD53FA" w:rsidRPr="00B434B4" w:rsidRDefault="3EBD53FA" w:rsidP="6F3684E7">
      <w:pPr>
        <w:pStyle w:val="ListParagraph"/>
        <w:numPr>
          <w:ilvl w:val="0"/>
          <w:numId w:val="7"/>
        </w:numPr>
        <w:shd w:val="clear" w:color="auto" w:fill="FFFFFF" w:themeFill="background1"/>
        <w:rPr>
          <w:rFonts w:ascii="Calibri" w:eastAsia="Calibri" w:hAnsi="Calibri" w:cs="Calibri"/>
          <w:color w:val="000000" w:themeColor="text1"/>
          <w:lang w:val="en-GB"/>
        </w:rPr>
      </w:pPr>
      <w:r w:rsidRPr="6F3684E7">
        <w:rPr>
          <w:rFonts w:ascii="Calibri" w:eastAsia="Calibri" w:hAnsi="Calibri" w:cs="Calibri"/>
          <w:color w:val="000000" w:themeColor="text1"/>
          <w:sz w:val="20"/>
          <w:szCs w:val="20"/>
          <w:lang w:val="en-GB"/>
        </w:rPr>
        <w:t>Fun Friday chocolates in line ups</w:t>
      </w:r>
    </w:p>
    <w:p w14:paraId="5D1D0B26" w14:textId="44F82594" w:rsidR="3EBD53FA" w:rsidRPr="00B434B4" w:rsidRDefault="3EBD53FA" w:rsidP="6F3684E7">
      <w:pPr>
        <w:pStyle w:val="ListParagraph"/>
        <w:numPr>
          <w:ilvl w:val="0"/>
          <w:numId w:val="7"/>
        </w:numPr>
        <w:shd w:val="clear" w:color="auto" w:fill="FFFFFF" w:themeFill="background1"/>
        <w:rPr>
          <w:rFonts w:ascii="Calibri" w:eastAsia="Calibri" w:hAnsi="Calibri" w:cs="Calibri"/>
          <w:color w:val="000000" w:themeColor="text1"/>
          <w:lang w:val="en-GB"/>
        </w:rPr>
      </w:pPr>
      <w:r w:rsidRPr="6F3684E7">
        <w:rPr>
          <w:rFonts w:ascii="Calibri" w:eastAsia="Calibri" w:hAnsi="Calibri" w:cs="Calibri"/>
          <w:color w:val="000000" w:themeColor="text1"/>
          <w:sz w:val="20"/>
          <w:szCs w:val="20"/>
          <w:lang w:val="en-GB"/>
        </w:rPr>
        <w:t>SLT nomination - 5 nominated students across the academy each week who have been caught being good</w:t>
      </w:r>
    </w:p>
    <w:p w14:paraId="00091A5E" w14:textId="338A0BD8" w:rsidR="3EBD53FA" w:rsidRPr="00B434B4" w:rsidRDefault="3EBD53FA" w:rsidP="6F3684E7">
      <w:pPr>
        <w:pStyle w:val="ListParagraph"/>
        <w:numPr>
          <w:ilvl w:val="0"/>
          <w:numId w:val="7"/>
        </w:numPr>
        <w:shd w:val="clear" w:color="auto" w:fill="FFFFFF" w:themeFill="background1"/>
        <w:rPr>
          <w:rFonts w:ascii="Calibri" w:eastAsia="Calibri" w:hAnsi="Calibri" w:cs="Calibri"/>
          <w:color w:val="000000" w:themeColor="text1"/>
          <w:lang w:val="en-GB"/>
        </w:rPr>
      </w:pPr>
      <w:r w:rsidRPr="6F3684E7">
        <w:rPr>
          <w:rFonts w:ascii="Calibri" w:eastAsia="Calibri" w:hAnsi="Calibri" w:cs="Calibri"/>
          <w:color w:val="000000" w:themeColor="text1"/>
          <w:sz w:val="20"/>
          <w:szCs w:val="20"/>
          <w:lang w:val="en-GB"/>
        </w:rPr>
        <w:t>Faculty reward each term</w:t>
      </w:r>
    </w:p>
    <w:p w14:paraId="77846B49" w14:textId="54685EA3" w:rsidR="7ADC34BC" w:rsidRPr="00B434B4" w:rsidRDefault="3EBD53FA" w:rsidP="6F3684E7">
      <w:pPr>
        <w:pStyle w:val="ListParagraph"/>
        <w:numPr>
          <w:ilvl w:val="0"/>
          <w:numId w:val="7"/>
        </w:numPr>
        <w:shd w:val="clear" w:color="auto" w:fill="FFFFFF" w:themeFill="background1"/>
        <w:rPr>
          <w:rFonts w:ascii="Calibri" w:eastAsia="Calibri" w:hAnsi="Calibri" w:cs="Calibri"/>
          <w:color w:val="000000" w:themeColor="text1"/>
          <w:lang w:val="en-GB"/>
        </w:rPr>
      </w:pPr>
      <w:r w:rsidRPr="6F3684E7">
        <w:rPr>
          <w:rFonts w:ascii="Calibri" w:eastAsia="Calibri" w:hAnsi="Calibri" w:cs="Calibri"/>
          <w:color w:val="000000" w:themeColor="text1"/>
          <w:sz w:val="20"/>
          <w:szCs w:val="20"/>
          <w:lang w:val="en-GB"/>
        </w:rPr>
        <w:t>Christmas shop</w:t>
      </w:r>
    </w:p>
    <w:p w14:paraId="53EBB6A7" w14:textId="18C0835D" w:rsidR="7D9586AF" w:rsidRDefault="7ADC34BC" w:rsidP="6F3684E7">
      <w:pPr>
        <w:pStyle w:val="OATbodystyle"/>
        <w:numPr>
          <w:ilvl w:val="0"/>
          <w:numId w:val="7"/>
        </w:numPr>
        <w:shd w:val="clear" w:color="auto" w:fill="FFFFFF" w:themeFill="background1"/>
        <w:spacing w:after="0"/>
        <w:rPr>
          <w:rFonts w:ascii="Calibri" w:eastAsia="Calibri" w:hAnsi="Calibri" w:cs="Calibri"/>
          <w:color w:val="000000" w:themeColor="text1"/>
          <w:lang w:val="en-GB"/>
        </w:rPr>
      </w:pPr>
      <w:r w:rsidRPr="0CDDDB35">
        <w:rPr>
          <w:rFonts w:ascii="Calibri" w:eastAsia="Calibri" w:hAnsi="Calibri" w:cs="Calibri"/>
          <w:color w:val="000000" w:themeColor="text1"/>
          <w:lang w:val="en-GB"/>
        </w:rPr>
        <w:t xml:space="preserve">Rewards Evening </w:t>
      </w:r>
      <w:r w:rsidR="0B0F7518" w:rsidRPr="329F908F">
        <w:rPr>
          <w:rFonts w:ascii="Calibri" w:eastAsia="Calibri" w:hAnsi="Calibri" w:cs="Calibri"/>
          <w:color w:val="000000" w:themeColor="text1"/>
          <w:lang w:val="en-GB"/>
        </w:rPr>
        <w:t>with</w:t>
      </w:r>
      <w:r w:rsidRPr="0CDDDB35">
        <w:rPr>
          <w:rFonts w:ascii="Calibri" w:eastAsia="Calibri" w:hAnsi="Calibri" w:cs="Calibri"/>
          <w:color w:val="000000" w:themeColor="text1"/>
          <w:lang w:val="en-GB"/>
        </w:rPr>
        <w:t xml:space="preserve"> parents</w:t>
      </w:r>
    </w:p>
    <w:p w14:paraId="6A07CA9D" w14:textId="6BEAE8AC" w:rsidR="00E92370" w:rsidRPr="00B434B4" w:rsidRDefault="00E92370" w:rsidP="191A2ED7">
      <w:pPr>
        <w:pStyle w:val="OATbodystyle"/>
        <w:shd w:val="clear" w:color="auto" w:fill="FFFFFF" w:themeFill="background1"/>
        <w:spacing w:after="0"/>
        <w:rPr>
          <w:rFonts w:ascii="Calibri" w:eastAsia="Calibri" w:hAnsi="Calibri" w:cs="Calibri"/>
          <w:color w:val="000000" w:themeColor="text1"/>
          <w:lang w:val="en-GB"/>
        </w:rPr>
      </w:pPr>
    </w:p>
    <w:p w14:paraId="71D622D9" w14:textId="51FDBAC1" w:rsidR="00312FE0" w:rsidRDefault="00B434B4" w:rsidP="00453C26">
      <w:pPr>
        <w:pStyle w:val="OATheader"/>
        <w:numPr>
          <w:ilvl w:val="0"/>
          <w:numId w:val="2"/>
        </w:numPr>
        <w:ind w:left="709" w:hanging="709"/>
        <w:rPr>
          <w:rFonts w:eastAsia="MS Mincho"/>
          <w:sz w:val="36"/>
          <w:szCs w:val="36"/>
        </w:rPr>
      </w:pPr>
      <w:bookmarkStart w:id="11" w:name="_Toc202860478"/>
      <w:r>
        <w:rPr>
          <w:rFonts w:eastAsia="MS Mincho"/>
          <w:sz w:val="36"/>
          <w:szCs w:val="36"/>
        </w:rPr>
        <w:t>Consequences and sanctions</w:t>
      </w:r>
      <w:bookmarkEnd w:id="11"/>
    </w:p>
    <w:p w14:paraId="285278B7" w14:textId="6B1200B0" w:rsidR="00B434B4" w:rsidRPr="000E39DD" w:rsidRDefault="005F25A5" w:rsidP="00453C26">
      <w:pPr>
        <w:pStyle w:val="OATbodystyle"/>
        <w:numPr>
          <w:ilvl w:val="1"/>
          <w:numId w:val="2"/>
        </w:numPr>
        <w:tabs>
          <w:tab w:val="clear" w:pos="284"/>
          <w:tab w:val="left" w:pos="709"/>
        </w:tabs>
        <w:ind w:left="709" w:hanging="709"/>
        <w:rPr>
          <w:rFonts w:cs="Calibri"/>
          <w:lang w:val="en-GB"/>
        </w:rPr>
      </w:pPr>
      <w:r w:rsidRPr="000E39DD">
        <w:rPr>
          <w:rFonts w:cs="Calibri"/>
          <w:lang w:val="en-GB"/>
        </w:rPr>
        <w:t>T</w:t>
      </w:r>
      <w:r w:rsidRPr="005F25A5">
        <w:rPr>
          <w:rFonts w:cs="Calibri"/>
          <w:lang w:val="en-GB"/>
        </w:rPr>
        <w:t xml:space="preserve">he aims of our academy response to misbehaviour is to maintain the culture of the academy, restore a calm and safe environment in which all children can learn and thrive in disruption-free classrooms and prevent the recurrence of misbehaviour. Therefore, sanctions are a legitimate form of behaviour management. Consequences should be issued immediately (a detention 3-days later doesn’t work with </w:t>
      </w:r>
      <w:r w:rsidRPr="005F25A5">
        <w:rPr>
          <w:rFonts w:cs="Calibri"/>
          <w:lang w:val="en-GB"/>
        </w:rPr>
        <w:lastRenderedPageBreak/>
        <w:t xml:space="preserve">children) and must be specific to the issue. </w:t>
      </w:r>
      <w:r w:rsidR="009C758C">
        <w:rPr>
          <w:rFonts w:cs="Calibri"/>
          <w:lang w:val="en-GB"/>
        </w:rPr>
        <w:t>Cons</w:t>
      </w:r>
      <w:r w:rsidR="00FF52BE">
        <w:rPr>
          <w:rFonts w:cs="Calibri"/>
          <w:lang w:val="en-GB"/>
        </w:rPr>
        <w:t xml:space="preserve">equences and sanctions will be </w:t>
      </w:r>
      <w:r w:rsidR="0076513F">
        <w:rPr>
          <w:rFonts w:cs="Calibri"/>
          <w:lang w:val="en-GB"/>
        </w:rPr>
        <w:t>issued</w:t>
      </w:r>
      <w:r w:rsidR="00FF52BE">
        <w:rPr>
          <w:rFonts w:cs="Calibri"/>
          <w:lang w:val="en-GB"/>
        </w:rPr>
        <w:t xml:space="preserve"> on the same </w:t>
      </w:r>
      <w:r w:rsidR="00FF52BE" w:rsidRPr="000E39DD">
        <w:rPr>
          <w:rFonts w:cs="Calibri"/>
          <w:lang w:val="en-GB"/>
        </w:rPr>
        <w:t xml:space="preserve">day or </w:t>
      </w:r>
      <w:r w:rsidR="0076513F" w:rsidRPr="000E39DD">
        <w:rPr>
          <w:rFonts w:cs="Calibri"/>
          <w:lang w:val="en-GB"/>
        </w:rPr>
        <w:t xml:space="preserve">sat on </w:t>
      </w:r>
      <w:r w:rsidR="00FF52BE" w:rsidRPr="000E39DD">
        <w:rPr>
          <w:rFonts w:cs="Calibri"/>
          <w:lang w:val="en-GB"/>
        </w:rPr>
        <w:t xml:space="preserve">the next day </w:t>
      </w:r>
      <w:r w:rsidR="0076513F" w:rsidRPr="000E39DD">
        <w:rPr>
          <w:rFonts w:cs="Calibri"/>
          <w:lang w:val="en-GB"/>
        </w:rPr>
        <w:t xml:space="preserve">if </w:t>
      </w:r>
      <w:r w:rsidR="000E39DD" w:rsidRPr="000E39DD">
        <w:rPr>
          <w:rFonts w:cs="Calibri"/>
          <w:lang w:val="en-GB"/>
        </w:rPr>
        <w:t>a sanction has been issued in the afternoon.</w:t>
      </w:r>
      <w:r w:rsidRPr="000E39DD">
        <w:rPr>
          <w:rFonts w:cs="Calibri"/>
          <w:lang w:val="en-GB"/>
        </w:rPr>
        <w:t xml:space="preserve"> </w:t>
      </w:r>
    </w:p>
    <w:p w14:paraId="4DBF2332" w14:textId="4CFD9CE2" w:rsidR="005F25A5" w:rsidRDefault="00DF2DEC" w:rsidP="00453C26">
      <w:pPr>
        <w:pStyle w:val="OATbodystyle"/>
        <w:numPr>
          <w:ilvl w:val="1"/>
          <w:numId w:val="2"/>
        </w:numPr>
        <w:tabs>
          <w:tab w:val="clear" w:pos="284"/>
          <w:tab w:val="left" w:pos="709"/>
        </w:tabs>
        <w:ind w:left="709" w:hanging="709"/>
        <w:rPr>
          <w:rFonts w:cs="Calibri"/>
          <w:lang w:val="en-GB"/>
        </w:rPr>
      </w:pPr>
      <w:r w:rsidRPr="00DF2DEC">
        <w:rPr>
          <w:rFonts w:cs="Calibri"/>
          <w:lang w:val="en-GB"/>
        </w:rPr>
        <w:t>Staff will endeavour to create a predictable environment by always responding to behaviour that falls short of the standards in a consistent, fair, and proportionate manner, so children know with certainty that misbehaviour will always be addressed.  </w:t>
      </w:r>
    </w:p>
    <w:p w14:paraId="6E0ED799" w14:textId="7641DE75" w:rsidR="00DF2DEC" w:rsidRDefault="00DF2DEC" w:rsidP="00453C26">
      <w:pPr>
        <w:pStyle w:val="OATbodystyle"/>
        <w:numPr>
          <w:ilvl w:val="1"/>
          <w:numId w:val="2"/>
        </w:numPr>
        <w:tabs>
          <w:tab w:val="clear" w:pos="284"/>
          <w:tab w:val="left" w:pos="709"/>
        </w:tabs>
        <w:ind w:left="709" w:hanging="709"/>
        <w:rPr>
          <w:rFonts w:cs="Calibri"/>
          <w:lang w:val="en-GB"/>
        </w:rPr>
      </w:pPr>
      <w:r w:rsidRPr="00DF2DEC">
        <w:rPr>
          <w:rFonts w:cs="Calibri"/>
          <w:lang w:val="en-GB"/>
        </w:rPr>
        <w:t>When managing behaviour, staff apply our principles of behaviour and belonging with due consideration. </w:t>
      </w:r>
    </w:p>
    <w:p w14:paraId="41AD2000" w14:textId="77777777" w:rsidR="00DF2DEC" w:rsidRPr="00DF2DEC" w:rsidRDefault="00DF2DEC" w:rsidP="00DF2DEC">
      <w:pPr>
        <w:pStyle w:val="OATliststyle"/>
        <w:tabs>
          <w:tab w:val="clear" w:pos="284"/>
          <w:tab w:val="left" w:pos="709"/>
        </w:tabs>
        <w:ind w:left="709" w:hanging="709"/>
        <w:rPr>
          <w:rFonts w:cs="Calibri"/>
        </w:rPr>
      </w:pPr>
      <w:r w:rsidRPr="00DF2DEC">
        <w:rPr>
          <w:rFonts w:cs="Calibri"/>
        </w:rPr>
        <w:t>Always a reason  </w:t>
      </w:r>
    </w:p>
    <w:p w14:paraId="29B180CF" w14:textId="77777777" w:rsidR="00DF2DEC" w:rsidRPr="00DF2DEC" w:rsidRDefault="00DF2DEC" w:rsidP="00DF2DEC">
      <w:pPr>
        <w:pStyle w:val="OATliststyle"/>
        <w:tabs>
          <w:tab w:val="clear" w:pos="284"/>
          <w:tab w:val="left" w:pos="709"/>
        </w:tabs>
        <w:ind w:left="709" w:hanging="709"/>
        <w:rPr>
          <w:rFonts w:cs="Calibri"/>
        </w:rPr>
      </w:pPr>
      <w:r w:rsidRPr="00DF2DEC">
        <w:rPr>
          <w:rFonts w:cs="Calibri"/>
        </w:rPr>
        <w:t>Clear is kind </w:t>
      </w:r>
    </w:p>
    <w:p w14:paraId="19A752C1" w14:textId="77777777" w:rsidR="00DF2DEC" w:rsidRDefault="00DF2DEC" w:rsidP="00DF2DEC">
      <w:pPr>
        <w:pStyle w:val="OATliststyle"/>
        <w:tabs>
          <w:tab w:val="clear" w:pos="284"/>
          <w:tab w:val="left" w:pos="709"/>
        </w:tabs>
        <w:ind w:left="709" w:hanging="709"/>
        <w:rPr>
          <w:rFonts w:cs="Calibri"/>
        </w:rPr>
      </w:pPr>
      <w:r w:rsidRPr="00DF2DEC">
        <w:rPr>
          <w:rFonts w:cs="Calibri"/>
        </w:rPr>
        <w:t>Positive regard </w:t>
      </w:r>
    </w:p>
    <w:p w14:paraId="24BBD9C1" w14:textId="77777777" w:rsidR="00E769A7" w:rsidRDefault="00E769A7" w:rsidP="00E769A7">
      <w:pPr>
        <w:pStyle w:val="OATliststyle"/>
        <w:numPr>
          <w:ilvl w:val="0"/>
          <w:numId w:val="0"/>
        </w:numPr>
        <w:tabs>
          <w:tab w:val="clear" w:pos="284"/>
          <w:tab w:val="left" w:pos="709"/>
        </w:tabs>
        <w:ind w:left="709"/>
        <w:rPr>
          <w:rFonts w:cs="Calibri"/>
        </w:rPr>
      </w:pPr>
    </w:p>
    <w:p w14:paraId="612298E3" w14:textId="7E2C79DF" w:rsidR="00E769A7" w:rsidRDefault="00EA091B" w:rsidP="00453C26">
      <w:pPr>
        <w:pStyle w:val="OATbodystyle"/>
        <w:numPr>
          <w:ilvl w:val="1"/>
          <w:numId w:val="2"/>
        </w:numPr>
        <w:tabs>
          <w:tab w:val="clear" w:pos="284"/>
          <w:tab w:val="left" w:pos="709"/>
        </w:tabs>
        <w:ind w:left="709" w:hanging="709"/>
        <w:rPr>
          <w:rFonts w:cs="Calibri"/>
          <w:lang w:val="en-GB"/>
        </w:rPr>
      </w:pPr>
      <w:r w:rsidRPr="00EA091B">
        <w:rPr>
          <w:rFonts w:cs="Calibri"/>
          <w:lang w:val="en-GB"/>
        </w:rPr>
        <w:t>Staff can sanction children whose behaviour falls below the standard which could reasonably be expected of them. Staff can issue sanctions any time children are in the academy or elsewhere under the charge of a member of staff, including on academy trips. </w:t>
      </w:r>
    </w:p>
    <w:p w14:paraId="0AE33D70" w14:textId="69DC82F3" w:rsidR="00EA091B" w:rsidRDefault="00EA091B" w:rsidP="00453C26">
      <w:pPr>
        <w:pStyle w:val="OATbodystyle"/>
        <w:numPr>
          <w:ilvl w:val="1"/>
          <w:numId w:val="2"/>
        </w:numPr>
        <w:tabs>
          <w:tab w:val="clear" w:pos="284"/>
          <w:tab w:val="left" w:pos="709"/>
        </w:tabs>
        <w:ind w:left="709" w:hanging="709"/>
        <w:rPr>
          <w:rFonts w:cs="Calibri"/>
          <w:lang w:val="en-GB"/>
        </w:rPr>
      </w:pPr>
      <w:r w:rsidRPr="00EA091B">
        <w:rPr>
          <w:rFonts w:cs="Calibri"/>
          <w:lang w:val="en-GB"/>
        </w:rPr>
        <w:t>Sanctions must be reasonable and proportionate. </w:t>
      </w:r>
    </w:p>
    <w:p w14:paraId="311938A3" w14:textId="3EA803A5" w:rsidR="006828B7" w:rsidRDefault="00134326" w:rsidP="00453C26">
      <w:pPr>
        <w:pStyle w:val="OATbodystyle"/>
        <w:numPr>
          <w:ilvl w:val="1"/>
          <w:numId w:val="2"/>
        </w:numPr>
        <w:tabs>
          <w:tab w:val="clear" w:pos="284"/>
          <w:tab w:val="left" w:pos="709"/>
        </w:tabs>
        <w:ind w:left="709" w:hanging="709"/>
        <w:rPr>
          <w:rFonts w:cs="Calibri"/>
          <w:lang w:val="en-GB"/>
        </w:rPr>
      </w:pPr>
      <w:r w:rsidRPr="00134326">
        <w:rPr>
          <w:rFonts w:cs="Calibri"/>
          <w:lang w:val="en-GB"/>
        </w:rPr>
        <w:t>Following any sanction, the academy will support the child to reflect on and understand their behaviour. At the same time, staff will work together to understand a child’s context as this will inform effective responses to more complex behaviours.  </w:t>
      </w:r>
    </w:p>
    <w:p w14:paraId="2FC8676A" w14:textId="46B4A5C2" w:rsidR="007913A1" w:rsidRPr="00452CA4" w:rsidRDefault="00B75D3E" w:rsidP="00453C26">
      <w:pPr>
        <w:pStyle w:val="OATbodystyle"/>
        <w:numPr>
          <w:ilvl w:val="1"/>
          <w:numId w:val="2"/>
        </w:numPr>
        <w:tabs>
          <w:tab w:val="clear" w:pos="284"/>
          <w:tab w:val="left" w:pos="709"/>
        </w:tabs>
        <w:ind w:left="709" w:hanging="709"/>
        <w:rPr>
          <w:rFonts w:cs="Calibri"/>
          <w:lang w:val="en-GB"/>
        </w:rPr>
      </w:pPr>
      <w:r w:rsidRPr="00B75D3E">
        <w:rPr>
          <w:rFonts w:cs="Calibri"/>
          <w:lang w:val="en-GB"/>
        </w:rPr>
        <w:t>The academy will plan and use age/developmentally appropriate strategies and interventions to support a child, without lowering expectations for any child’s behaviour. </w:t>
      </w:r>
    </w:p>
    <w:p w14:paraId="67116D9D" w14:textId="5E0AE7F3" w:rsidR="00D81225" w:rsidRPr="00D81225" w:rsidRDefault="00D81225" w:rsidP="00685BC9">
      <w:pPr>
        <w:rPr>
          <w:lang w:eastAsia="en-GB"/>
        </w:rPr>
      </w:pPr>
    </w:p>
    <w:p w14:paraId="4E58A29E" w14:textId="77777777" w:rsidR="003363ED" w:rsidRDefault="003363ED" w:rsidP="007E6BB1">
      <w:pPr>
        <w:rPr>
          <w:rFonts w:ascii="Times New Roman" w:eastAsia="Times New Roman" w:hAnsi="Times New Roman" w:cs="Times New Roman"/>
          <w:lang w:eastAsia="en-GB"/>
        </w:rPr>
      </w:pPr>
    </w:p>
    <w:p w14:paraId="332083A5" w14:textId="77777777" w:rsidR="003363ED" w:rsidRDefault="003363ED" w:rsidP="007E6BB1">
      <w:pPr>
        <w:rPr>
          <w:rFonts w:ascii="Times New Roman" w:eastAsia="Times New Roman" w:hAnsi="Times New Roman" w:cs="Times New Roman"/>
          <w:lang w:eastAsia="en-GB"/>
        </w:rPr>
      </w:pPr>
    </w:p>
    <w:p w14:paraId="6D9C0F6E" w14:textId="77777777" w:rsidR="003363ED" w:rsidRDefault="003363ED" w:rsidP="007E6BB1">
      <w:pPr>
        <w:rPr>
          <w:rFonts w:ascii="Times New Roman" w:eastAsia="Times New Roman" w:hAnsi="Times New Roman" w:cs="Times New Roman"/>
          <w:lang w:eastAsia="en-GB"/>
        </w:rPr>
      </w:pPr>
    </w:p>
    <w:p w14:paraId="4A4DD841" w14:textId="77777777" w:rsidR="003363ED" w:rsidRDefault="003363ED" w:rsidP="007E6BB1">
      <w:pPr>
        <w:rPr>
          <w:rFonts w:ascii="Times New Roman" w:eastAsia="Times New Roman" w:hAnsi="Times New Roman" w:cs="Times New Roman"/>
          <w:lang w:eastAsia="en-GB"/>
        </w:rPr>
      </w:pPr>
    </w:p>
    <w:p w14:paraId="44454776" w14:textId="77777777" w:rsidR="003363ED" w:rsidRDefault="003363ED" w:rsidP="007E6BB1">
      <w:pPr>
        <w:rPr>
          <w:rFonts w:ascii="Times New Roman" w:eastAsia="Times New Roman" w:hAnsi="Times New Roman" w:cs="Times New Roman"/>
          <w:lang w:eastAsia="en-GB"/>
        </w:rPr>
      </w:pPr>
    </w:p>
    <w:p w14:paraId="338497DA" w14:textId="77777777" w:rsidR="003363ED" w:rsidRDefault="003363ED" w:rsidP="007E6BB1">
      <w:pPr>
        <w:rPr>
          <w:rFonts w:ascii="Times New Roman" w:eastAsia="Times New Roman" w:hAnsi="Times New Roman" w:cs="Times New Roman"/>
          <w:lang w:eastAsia="en-GB"/>
        </w:rPr>
      </w:pPr>
    </w:p>
    <w:p w14:paraId="3C7224DD" w14:textId="77777777" w:rsidR="003363ED" w:rsidRDefault="003363ED" w:rsidP="007E6BB1">
      <w:pPr>
        <w:rPr>
          <w:rFonts w:ascii="Times New Roman" w:eastAsia="Times New Roman" w:hAnsi="Times New Roman" w:cs="Times New Roman"/>
          <w:lang w:eastAsia="en-GB"/>
        </w:rPr>
      </w:pPr>
    </w:p>
    <w:p w14:paraId="636DE8C5" w14:textId="77777777" w:rsidR="003363ED" w:rsidRDefault="003363ED" w:rsidP="007E6BB1">
      <w:pPr>
        <w:rPr>
          <w:rFonts w:ascii="Times New Roman" w:eastAsia="Times New Roman" w:hAnsi="Times New Roman" w:cs="Times New Roman"/>
          <w:lang w:eastAsia="en-GB"/>
        </w:rPr>
      </w:pPr>
    </w:p>
    <w:p w14:paraId="11CF2238" w14:textId="77777777" w:rsidR="003363ED" w:rsidRDefault="003363ED" w:rsidP="007E6BB1">
      <w:pPr>
        <w:rPr>
          <w:rFonts w:ascii="Times New Roman" w:eastAsia="Times New Roman" w:hAnsi="Times New Roman" w:cs="Times New Roman"/>
          <w:lang w:eastAsia="en-GB"/>
        </w:rPr>
      </w:pPr>
    </w:p>
    <w:p w14:paraId="5777486B" w14:textId="77777777" w:rsidR="003363ED" w:rsidRDefault="003363ED" w:rsidP="007E6BB1">
      <w:pPr>
        <w:rPr>
          <w:rFonts w:ascii="Times New Roman" w:eastAsia="Times New Roman" w:hAnsi="Times New Roman" w:cs="Times New Roman"/>
          <w:lang w:eastAsia="en-GB"/>
        </w:rPr>
      </w:pPr>
    </w:p>
    <w:p w14:paraId="35D33954" w14:textId="77777777" w:rsidR="003363ED" w:rsidRDefault="003363ED" w:rsidP="007E6BB1">
      <w:pPr>
        <w:rPr>
          <w:rFonts w:ascii="Times New Roman" w:eastAsia="Times New Roman" w:hAnsi="Times New Roman" w:cs="Times New Roman"/>
          <w:lang w:eastAsia="en-GB"/>
        </w:rPr>
      </w:pPr>
    </w:p>
    <w:p w14:paraId="750A440C" w14:textId="77777777" w:rsidR="003363ED" w:rsidRDefault="003363ED" w:rsidP="007E6BB1">
      <w:pPr>
        <w:rPr>
          <w:rFonts w:ascii="Times New Roman" w:eastAsia="Times New Roman" w:hAnsi="Times New Roman" w:cs="Times New Roman"/>
          <w:lang w:eastAsia="en-GB"/>
        </w:rPr>
      </w:pPr>
    </w:p>
    <w:p w14:paraId="54B53817" w14:textId="77777777" w:rsidR="003363ED" w:rsidRDefault="003363ED" w:rsidP="007E6BB1">
      <w:pPr>
        <w:rPr>
          <w:rFonts w:ascii="Times New Roman" w:eastAsia="Times New Roman" w:hAnsi="Times New Roman" w:cs="Times New Roman"/>
          <w:lang w:eastAsia="en-GB"/>
        </w:rPr>
      </w:pPr>
    </w:p>
    <w:p w14:paraId="721F2A5B" w14:textId="77777777" w:rsidR="003363ED" w:rsidRDefault="003363ED" w:rsidP="007E6BB1">
      <w:pPr>
        <w:rPr>
          <w:rFonts w:ascii="Times New Roman" w:eastAsia="Times New Roman" w:hAnsi="Times New Roman" w:cs="Times New Roman"/>
          <w:lang w:eastAsia="en-GB"/>
        </w:rPr>
      </w:pPr>
    </w:p>
    <w:p w14:paraId="3BD3827C" w14:textId="4735B2F5" w:rsidR="007E6BB1" w:rsidRPr="007E6BB1" w:rsidRDefault="007E6BB1" w:rsidP="007E6BB1">
      <w:pPr>
        <w:rPr>
          <w:rFonts w:ascii="Times New Roman" w:eastAsia="Times New Roman" w:hAnsi="Times New Roman" w:cs="Times New Roman"/>
          <w:lang w:eastAsia="en-GB"/>
        </w:rPr>
      </w:pPr>
      <w:r w:rsidRPr="007E6BB1">
        <w:rPr>
          <w:rFonts w:ascii="Times New Roman" w:eastAsia="Times New Roman" w:hAnsi="Times New Roman" w:cs="Times New Roman"/>
          <w:lang w:eastAsia="en-GB"/>
        </w:rPr>
        <w:t> </w:t>
      </w:r>
    </w:p>
    <w:tbl>
      <w:tblPr>
        <w:tblW w:w="9621"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6"/>
        <w:gridCol w:w="2676"/>
        <w:gridCol w:w="2127"/>
        <w:gridCol w:w="1174"/>
        <w:gridCol w:w="3488"/>
      </w:tblGrid>
      <w:tr w:rsidR="007E6BB1" w:rsidRPr="00C14A2B" w14:paraId="5ECEEC9B" w14:textId="77777777" w:rsidTr="00CB2C1C">
        <w:trPr>
          <w:trHeight w:val="570"/>
        </w:trPr>
        <w:tc>
          <w:tcPr>
            <w:tcW w:w="156" w:type="dxa"/>
            <w:tcBorders>
              <w:top w:val="single" w:sz="2" w:space="0" w:color="000000" w:themeColor="text1"/>
              <w:left w:val="single" w:sz="2" w:space="0" w:color="000000" w:themeColor="text1"/>
              <w:bottom w:val="single" w:sz="6" w:space="0" w:color="000000" w:themeColor="text1"/>
              <w:right w:val="single" w:sz="6" w:space="0" w:color="000000" w:themeColor="text1"/>
            </w:tcBorders>
            <w:hideMark/>
          </w:tcPr>
          <w:p w14:paraId="3C419482" w14:textId="77777777" w:rsidR="007E6BB1" w:rsidRPr="00C14A2B" w:rsidRDefault="007E6BB1" w:rsidP="007E6BB1">
            <w:pPr>
              <w:spacing w:before="100" w:beforeAutospacing="1" w:after="100" w:afterAutospacing="1"/>
              <w:textAlignment w:val="baseline"/>
              <w:rPr>
                <w:rFonts w:eastAsia="Times New Roman" w:cs="Times New Roman"/>
                <w:color w:val="000000"/>
                <w:sz w:val="18"/>
                <w:szCs w:val="18"/>
                <w:lang w:eastAsia="en-GB"/>
              </w:rPr>
            </w:pPr>
            <w:r w:rsidRPr="00C14A2B">
              <w:rPr>
                <w:rFonts w:ascii="Arial" w:eastAsia="Times New Roman" w:hAnsi="Arial" w:cs="Arial"/>
                <w:color w:val="000000"/>
                <w:sz w:val="18"/>
                <w:szCs w:val="18"/>
                <w:lang w:eastAsia="en-GB"/>
              </w:rPr>
              <w:lastRenderedPageBreak/>
              <w:t>​</w:t>
            </w:r>
          </w:p>
        </w:tc>
        <w:tc>
          <w:tcPr>
            <w:tcW w:w="26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28AC8"/>
            <w:hideMark/>
          </w:tcPr>
          <w:p w14:paraId="3AEB0150" w14:textId="77777777" w:rsidR="007E6BB1" w:rsidRPr="00C14A2B" w:rsidRDefault="007E6BB1" w:rsidP="007E6BB1">
            <w:pPr>
              <w:spacing w:before="100" w:beforeAutospacing="1" w:after="100" w:afterAutospacing="1"/>
              <w:textAlignment w:val="baseline"/>
              <w:rPr>
                <w:rFonts w:eastAsia="Times New Roman" w:cs="Times New Roman"/>
                <w:color w:val="000000"/>
                <w:sz w:val="18"/>
                <w:szCs w:val="18"/>
                <w:lang w:val="en-US" w:eastAsia="en-GB"/>
              </w:rPr>
            </w:pPr>
            <w:r w:rsidRPr="00C14A2B">
              <w:rPr>
                <w:rFonts w:eastAsia="Times New Roman" w:cs="Arial"/>
                <w:b/>
                <w:bCs/>
                <w:color w:val="F2F2F2"/>
                <w:position w:val="1"/>
                <w:sz w:val="18"/>
                <w:szCs w:val="18"/>
                <w:lang w:eastAsia="en-GB"/>
              </w:rPr>
              <w:t>Behaviour</w:t>
            </w:r>
            <w:r w:rsidRPr="00C14A2B">
              <w:rPr>
                <w:rFonts w:ascii="Arial" w:eastAsia="Times New Roman" w:hAnsi="Arial" w:cs="Arial"/>
                <w:color w:val="000000"/>
                <w:sz w:val="18"/>
                <w:szCs w:val="18"/>
                <w:lang w:val="en-US" w:eastAsia="en-GB"/>
              </w:rPr>
              <w:t>​</w:t>
            </w:r>
          </w:p>
        </w:tc>
        <w:tc>
          <w:tcPr>
            <w:tcW w:w="21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28AC8"/>
            <w:hideMark/>
          </w:tcPr>
          <w:p w14:paraId="649E3BD8" w14:textId="77777777" w:rsidR="007E6BB1" w:rsidRPr="00C14A2B" w:rsidRDefault="007E6BB1" w:rsidP="007E6BB1">
            <w:pPr>
              <w:spacing w:before="100" w:beforeAutospacing="1" w:after="100" w:afterAutospacing="1"/>
              <w:textAlignment w:val="baseline"/>
              <w:rPr>
                <w:rFonts w:eastAsia="Times New Roman" w:cs="Times New Roman"/>
                <w:color w:val="000000"/>
                <w:sz w:val="18"/>
                <w:szCs w:val="18"/>
                <w:lang w:val="en-US" w:eastAsia="en-GB"/>
              </w:rPr>
            </w:pPr>
            <w:r w:rsidRPr="00C14A2B">
              <w:rPr>
                <w:rFonts w:eastAsia="Times New Roman" w:cs="Arial"/>
                <w:b/>
                <w:bCs/>
                <w:color w:val="F2F2F2"/>
                <w:position w:val="1"/>
                <w:sz w:val="18"/>
                <w:szCs w:val="18"/>
                <w:lang w:eastAsia="en-GB"/>
              </w:rPr>
              <w:t>You should</w:t>
            </w:r>
            <w:r w:rsidRPr="00C14A2B">
              <w:rPr>
                <w:rFonts w:ascii="Arial" w:eastAsia="Times New Roman" w:hAnsi="Arial" w:cs="Arial"/>
                <w:color w:val="000000"/>
                <w:sz w:val="18"/>
                <w:szCs w:val="18"/>
                <w:lang w:val="en-US" w:eastAsia="en-GB"/>
              </w:rPr>
              <w:t>​</w:t>
            </w:r>
          </w:p>
        </w:tc>
        <w:tc>
          <w:tcPr>
            <w:tcW w:w="117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28AC8"/>
            <w:hideMark/>
          </w:tcPr>
          <w:p w14:paraId="256AA8E2" w14:textId="77777777" w:rsidR="007E6BB1" w:rsidRPr="00C14A2B" w:rsidRDefault="007E6BB1" w:rsidP="007E6BB1">
            <w:pPr>
              <w:spacing w:before="100" w:beforeAutospacing="1" w:after="100" w:afterAutospacing="1"/>
              <w:textAlignment w:val="baseline"/>
              <w:rPr>
                <w:rFonts w:eastAsia="Times New Roman" w:cs="Times New Roman"/>
                <w:color w:val="000000"/>
                <w:sz w:val="18"/>
                <w:szCs w:val="18"/>
                <w:lang w:val="en-US" w:eastAsia="en-GB"/>
              </w:rPr>
            </w:pPr>
            <w:r w:rsidRPr="00C14A2B">
              <w:rPr>
                <w:rFonts w:eastAsia="Times New Roman" w:cs="Arial"/>
                <w:b/>
                <w:bCs/>
                <w:color w:val="F2F2F2"/>
                <w:position w:val="1"/>
                <w:sz w:val="18"/>
                <w:szCs w:val="18"/>
                <w:lang w:eastAsia="en-GB"/>
              </w:rPr>
              <w:t>Consequence</w:t>
            </w:r>
            <w:r w:rsidRPr="00C14A2B">
              <w:rPr>
                <w:rFonts w:ascii="Arial" w:eastAsia="Times New Roman" w:hAnsi="Arial" w:cs="Arial"/>
                <w:color w:val="000000"/>
                <w:sz w:val="18"/>
                <w:szCs w:val="18"/>
                <w:lang w:val="en-US" w:eastAsia="en-GB"/>
              </w:rPr>
              <w:t>​</w:t>
            </w:r>
          </w:p>
        </w:tc>
        <w:tc>
          <w:tcPr>
            <w:tcW w:w="34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28AC8"/>
            <w:hideMark/>
          </w:tcPr>
          <w:p w14:paraId="07DDB0A9" w14:textId="77777777" w:rsidR="007E6BB1" w:rsidRPr="00C14A2B" w:rsidRDefault="007E6BB1" w:rsidP="007E6BB1">
            <w:pPr>
              <w:spacing w:before="100" w:beforeAutospacing="1" w:after="100" w:afterAutospacing="1"/>
              <w:textAlignment w:val="baseline"/>
              <w:rPr>
                <w:rFonts w:eastAsia="Times New Roman" w:cs="Times New Roman"/>
                <w:color w:val="000000"/>
                <w:sz w:val="18"/>
                <w:szCs w:val="18"/>
                <w:lang w:val="en-US" w:eastAsia="en-GB"/>
              </w:rPr>
            </w:pPr>
            <w:r w:rsidRPr="00C14A2B">
              <w:rPr>
                <w:rFonts w:eastAsia="Times New Roman" w:cs="Arial"/>
                <w:b/>
                <w:bCs/>
                <w:color w:val="F2F2F2"/>
                <w:position w:val="1"/>
                <w:sz w:val="18"/>
                <w:szCs w:val="18"/>
                <w:lang w:eastAsia="en-GB"/>
              </w:rPr>
              <w:t>Restorative Action</w:t>
            </w:r>
            <w:r w:rsidRPr="00C14A2B">
              <w:rPr>
                <w:rFonts w:ascii="Arial" w:eastAsia="Times New Roman" w:hAnsi="Arial" w:cs="Arial"/>
                <w:color w:val="000000"/>
                <w:sz w:val="18"/>
                <w:szCs w:val="18"/>
                <w:lang w:val="en-US" w:eastAsia="en-GB"/>
              </w:rPr>
              <w:t>​</w:t>
            </w:r>
          </w:p>
        </w:tc>
      </w:tr>
      <w:tr w:rsidR="007E6BB1" w:rsidRPr="00C14A2B" w14:paraId="2E5E7EF0" w14:textId="77777777" w:rsidTr="00CB2C1C">
        <w:trPr>
          <w:trHeight w:val="570"/>
        </w:trPr>
        <w:tc>
          <w:tcPr>
            <w:tcW w:w="15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hideMark/>
          </w:tcPr>
          <w:p w14:paraId="4357CC67" w14:textId="77777777" w:rsidR="007E6BB1" w:rsidRPr="00C14A2B" w:rsidRDefault="007E6BB1" w:rsidP="007E6BB1">
            <w:pPr>
              <w:spacing w:before="100" w:beforeAutospacing="1" w:after="100" w:afterAutospacing="1"/>
              <w:textAlignment w:val="baseline"/>
              <w:rPr>
                <w:rFonts w:eastAsia="Times New Roman" w:cs="Times New Roman"/>
                <w:color w:val="000000"/>
                <w:sz w:val="18"/>
                <w:szCs w:val="18"/>
                <w:lang w:eastAsia="en-GB"/>
              </w:rPr>
            </w:pPr>
            <w:r w:rsidRPr="00C14A2B">
              <w:rPr>
                <w:rFonts w:ascii="Arial" w:eastAsia="Times New Roman" w:hAnsi="Arial" w:cs="Arial"/>
                <w:color w:val="000000"/>
                <w:sz w:val="18"/>
                <w:szCs w:val="18"/>
                <w:lang w:eastAsia="en-GB"/>
              </w:rPr>
              <w:t>​</w:t>
            </w:r>
          </w:p>
        </w:tc>
        <w:tc>
          <w:tcPr>
            <w:tcW w:w="267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A4959F2" w14:textId="77777777" w:rsidR="007E6BB1" w:rsidRPr="00C14A2B" w:rsidRDefault="007E6BB1" w:rsidP="007E6BB1">
            <w:pPr>
              <w:spacing w:before="100" w:beforeAutospacing="1" w:after="100" w:afterAutospacing="1"/>
              <w:textAlignment w:val="baseline"/>
              <w:rPr>
                <w:rFonts w:eastAsia="Times New Roman" w:cs="Times New Roman"/>
                <w:color w:val="000000"/>
                <w:sz w:val="18"/>
                <w:szCs w:val="18"/>
                <w:lang w:val="en-US" w:eastAsia="en-GB"/>
              </w:rPr>
            </w:pPr>
            <w:r w:rsidRPr="00C14A2B">
              <w:rPr>
                <w:rFonts w:eastAsia="Times New Roman" w:cs="Arial"/>
                <w:color w:val="000000"/>
                <w:position w:val="1"/>
                <w:sz w:val="18"/>
                <w:szCs w:val="18"/>
                <w:lang w:eastAsia="en-GB"/>
              </w:rPr>
              <w:t>Verbal Warning used to remind student of expectation.</w:t>
            </w:r>
            <w:r w:rsidRPr="00C14A2B">
              <w:rPr>
                <w:rFonts w:ascii="Arial" w:eastAsia="Times New Roman" w:hAnsi="Arial" w:cs="Arial"/>
                <w:color w:val="000000"/>
                <w:sz w:val="18"/>
                <w:szCs w:val="18"/>
                <w:lang w:val="en-US" w:eastAsia="en-GB"/>
              </w:rPr>
              <w:t>​</w:t>
            </w:r>
          </w:p>
        </w:tc>
        <w:tc>
          <w:tcPr>
            <w:tcW w:w="212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B0C5A2E" w14:textId="77777777" w:rsidR="007E6BB1" w:rsidRPr="00C14A2B" w:rsidRDefault="007E6BB1" w:rsidP="007E6BB1">
            <w:pPr>
              <w:spacing w:before="100" w:beforeAutospacing="1" w:after="100" w:afterAutospacing="1"/>
              <w:textAlignment w:val="baseline"/>
              <w:rPr>
                <w:rFonts w:eastAsia="Times New Roman" w:cs="Times New Roman"/>
                <w:color w:val="000000"/>
                <w:sz w:val="18"/>
                <w:szCs w:val="18"/>
                <w:lang w:val="en-US" w:eastAsia="en-GB"/>
              </w:rPr>
            </w:pPr>
            <w:r w:rsidRPr="00C14A2B">
              <w:rPr>
                <w:rFonts w:eastAsia="Times New Roman" w:cs="Arial"/>
                <w:color w:val="000000"/>
                <w:position w:val="1"/>
                <w:sz w:val="18"/>
                <w:szCs w:val="18"/>
                <w:lang w:eastAsia="en-GB"/>
              </w:rPr>
              <w:t>Add a Verbal Warning to Class Charts</w:t>
            </w:r>
            <w:r w:rsidRPr="00C14A2B">
              <w:rPr>
                <w:rFonts w:ascii="Arial" w:eastAsia="Times New Roman" w:hAnsi="Arial" w:cs="Arial"/>
                <w:color w:val="000000"/>
                <w:sz w:val="18"/>
                <w:szCs w:val="18"/>
                <w:lang w:val="en-US" w:eastAsia="en-GB"/>
              </w:rPr>
              <w:t>​</w:t>
            </w:r>
          </w:p>
        </w:tc>
        <w:tc>
          <w:tcPr>
            <w:tcW w:w="117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3EC5233" w14:textId="77777777" w:rsidR="007E6BB1" w:rsidRPr="00C14A2B" w:rsidRDefault="007E6BB1" w:rsidP="007E6BB1">
            <w:pPr>
              <w:spacing w:before="100" w:beforeAutospacing="1" w:after="100" w:afterAutospacing="1"/>
              <w:textAlignment w:val="baseline"/>
              <w:rPr>
                <w:rFonts w:eastAsia="Times New Roman" w:cs="Times New Roman"/>
                <w:color w:val="000000"/>
                <w:sz w:val="18"/>
                <w:szCs w:val="18"/>
                <w:lang w:val="en-US" w:eastAsia="en-GB"/>
              </w:rPr>
            </w:pPr>
            <w:r w:rsidRPr="00C14A2B">
              <w:rPr>
                <w:rFonts w:eastAsia="Times New Roman" w:cs="Arial"/>
                <w:color w:val="000000"/>
                <w:position w:val="1"/>
                <w:sz w:val="18"/>
                <w:szCs w:val="18"/>
                <w:lang w:eastAsia="en-GB"/>
              </w:rPr>
              <w:t>Verbal Warning is logged onto Class Charts.</w:t>
            </w:r>
            <w:r w:rsidRPr="00C14A2B">
              <w:rPr>
                <w:rFonts w:ascii="Arial" w:eastAsia="Times New Roman" w:hAnsi="Arial" w:cs="Arial"/>
                <w:color w:val="000000"/>
                <w:sz w:val="18"/>
                <w:szCs w:val="18"/>
                <w:lang w:val="en-US" w:eastAsia="en-GB"/>
              </w:rPr>
              <w:t>​</w:t>
            </w:r>
          </w:p>
        </w:tc>
        <w:tc>
          <w:tcPr>
            <w:tcW w:w="348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C1A7745" w14:textId="77777777" w:rsidR="007E6BB1" w:rsidRPr="00C14A2B" w:rsidRDefault="007E6BB1" w:rsidP="007E6BB1">
            <w:pPr>
              <w:spacing w:before="100" w:beforeAutospacing="1" w:after="100" w:afterAutospacing="1"/>
              <w:textAlignment w:val="baseline"/>
              <w:rPr>
                <w:rFonts w:eastAsia="Times New Roman" w:cs="Times New Roman"/>
                <w:color w:val="000000"/>
                <w:sz w:val="18"/>
                <w:szCs w:val="18"/>
                <w:lang w:val="en-US" w:eastAsia="en-GB"/>
              </w:rPr>
            </w:pPr>
            <w:r w:rsidRPr="00C14A2B">
              <w:rPr>
                <w:rFonts w:eastAsia="Times New Roman" w:cs="Arial"/>
                <w:color w:val="000000"/>
                <w:position w:val="1"/>
                <w:sz w:val="18"/>
                <w:szCs w:val="18"/>
                <w:lang w:eastAsia="en-GB"/>
              </w:rPr>
              <w:t>The verbal warning should be used to remind students of expectations and provide a chance to reset.</w:t>
            </w:r>
            <w:r w:rsidRPr="00C14A2B">
              <w:rPr>
                <w:rFonts w:ascii="Arial" w:eastAsia="Times New Roman" w:hAnsi="Arial" w:cs="Arial"/>
                <w:color w:val="000000"/>
                <w:sz w:val="18"/>
                <w:szCs w:val="18"/>
                <w:lang w:val="en-US" w:eastAsia="en-GB"/>
              </w:rPr>
              <w:t>​</w:t>
            </w:r>
          </w:p>
        </w:tc>
      </w:tr>
      <w:tr w:rsidR="007E6BB1" w:rsidRPr="00C14A2B" w14:paraId="09D32B5F" w14:textId="77777777" w:rsidTr="00CB2C1C">
        <w:trPr>
          <w:trHeight w:val="570"/>
        </w:trPr>
        <w:tc>
          <w:tcPr>
            <w:tcW w:w="15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hideMark/>
          </w:tcPr>
          <w:p w14:paraId="7A38941A" w14:textId="77777777" w:rsidR="007E6BB1" w:rsidRPr="00C14A2B" w:rsidRDefault="007E6BB1" w:rsidP="007E6BB1">
            <w:pPr>
              <w:spacing w:before="100" w:beforeAutospacing="1" w:after="100" w:afterAutospacing="1"/>
              <w:textAlignment w:val="baseline"/>
              <w:rPr>
                <w:rFonts w:eastAsia="Times New Roman" w:cs="Times New Roman"/>
                <w:color w:val="000000"/>
                <w:sz w:val="18"/>
                <w:szCs w:val="18"/>
                <w:lang w:eastAsia="en-GB"/>
              </w:rPr>
            </w:pPr>
            <w:r w:rsidRPr="00C14A2B">
              <w:rPr>
                <w:rFonts w:ascii="Arial" w:eastAsia="Times New Roman" w:hAnsi="Arial" w:cs="Arial"/>
                <w:color w:val="000000"/>
                <w:sz w:val="18"/>
                <w:szCs w:val="18"/>
                <w:lang w:eastAsia="en-GB"/>
              </w:rPr>
              <w:t>​</w:t>
            </w:r>
          </w:p>
          <w:p w14:paraId="67969E42" w14:textId="77777777" w:rsidR="007E6BB1" w:rsidRPr="00C14A2B" w:rsidRDefault="007E6BB1" w:rsidP="007E6BB1">
            <w:pPr>
              <w:spacing w:before="100" w:beforeAutospacing="1" w:after="100" w:afterAutospacing="1"/>
              <w:textAlignment w:val="baseline"/>
              <w:rPr>
                <w:rFonts w:eastAsia="Times New Roman" w:cs="Times New Roman"/>
                <w:color w:val="000000"/>
                <w:sz w:val="18"/>
                <w:szCs w:val="18"/>
                <w:lang w:eastAsia="en-GB"/>
              </w:rPr>
            </w:pPr>
            <w:r w:rsidRPr="00C14A2B">
              <w:rPr>
                <w:rFonts w:ascii="Arial" w:eastAsia="Times New Roman" w:hAnsi="Arial" w:cs="Arial"/>
                <w:color w:val="000000"/>
                <w:sz w:val="18"/>
                <w:szCs w:val="18"/>
                <w:lang w:eastAsia="en-GB"/>
              </w:rPr>
              <w:t>​</w:t>
            </w:r>
          </w:p>
          <w:p w14:paraId="18422AB6" w14:textId="77777777" w:rsidR="007E6BB1" w:rsidRPr="00C14A2B" w:rsidRDefault="007E6BB1" w:rsidP="007E6BB1">
            <w:pPr>
              <w:spacing w:before="100" w:beforeAutospacing="1" w:after="100" w:afterAutospacing="1"/>
              <w:textAlignment w:val="baseline"/>
              <w:rPr>
                <w:rFonts w:eastAsia="Times New Roman" w:cs="Times New Roman"/>
                <w:color w:val="000000"/>
                <w:sz w:val="18"/>
                <w:szCs w:val="18"/>
                <w:lang w:eastAsia="en-GB"/>
              </w:rPr>
            </w:pPr>
            <w:r w:rsidRPr="00C14A2B">
              <w:rPr>
                <w:rFonts w:ascii="Arial" w:eastAsia="Times New Roman" w:hAnsi="Arial" w:cs="Arial"/>
                <w:color w:val="000000"/>
                <w:sz w:val="18"/>
                <w:szCs w:val="18"/>
                <w:lang w:eastAsia="en-GB"/>
              </w:rPr>
              <w:t>​</w:t>
            </w:r>
          </w:p>
        </w:tc>
        <w:tc>
          <w:tcPr>
            <w:tcW w:w="267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D6D4EB3" w14:textId="77777777" w:rsidR="007E6BB1" w:rsidRPr="00C14A2B" w:rsidRDefault="007E6BB1" w:rsidP="007E6BB1">
            <w:pPr>
              <w:spacing w:before="100" w:beforeAutospacing="1" w:after="100" w:afterAutospacing="1"/>
              <w:textAlignment w:val="baseline"/>
              <w:rPr>
                <w:rFonts w:eastAsia="Times New Roman" w:cs="Times New Roman"/>
                <w:color w:val="000000"/>
                <w:sz w:val="18"/>
                <w:szCs w:val="18"/>
                <w:lang w:eastAsia="en-GB"/>
              </w:rPr>
            </w:pPr>
            <w:r w:rsidRPr="00C14A2B">
              <w:rPr>
                <w:rFonts w:eastAsia="Times New Roman" w:cs="Arial"/>
                <w:color w:val="000000"/>
                <w:position w:val="1"/>
                <w:sz w:val="18"/>
                <w:szCs w:val="18"/>
                <w:lang w:eastAsia="en-GB"/>
              </w:rPr>
              <w:t>Lack of effort, lack of engagement, stopping others learning, failure to follow instructions, and refusal to participate in tasks or activities.</w:t>
            </w:r>
            <w:r w:rsidRPr="00C14A2B">
              <w:rPr>
                <w:rFonts w:ascii="Arial" w:eastAsia="Times New Roman" w:hAnsi="Arial" w:cs="Arial"/>
                <w:color w:val="000000"/>
                <w:sz w:val="18"/>
                <w:szCs w:val="18"/>
                <w:lang w:eastAsia="en-GB"/>
              </w:rPr>
              <w:t>​</w:t>
            </w:r>
          </w:p>
        </w:tc>
        <w:tc>
          <w:tcPr>
            <w:tcW w:w="212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57106EA" w14:textId="77777777" w:rsidR="007E6BB1" w:rsidRPr="00C14A2B" w:rsidRDefault="007E6BB1" w:rsidP="007E6BB1">
            <w:pPr>
              <w:spacing w:before="100" w:beforeAutospacing="1" w:after="100" w:afterAutospacing="1"/>
              <w:textAlignment w:val="baseline"/>
              <w:rPr>
                <w:rFonts w:eastAsia="Times New Roman" w:cs="Times New Roman"/>
                <w:color w:val="000000"/>
                <w:sz w:val="18"/>
                <w:szCs w:val="18"/>
                <w:lang w:val="en-US" w:eastAsia="en-GB"/>
              </w:rPr>
            </w:pPr>
            <w:r w:rsidRPr="00C14A2B">
              <w:rPr>
                <w:rFonts w:eastAsia="Times New Roman" w:cs="Arial"/>
                <w:color w:val="000000"/>
                <w:position w:val="1"/>
                <w:sz w:val="18"/>
                <w:szCs w:val="18"/>
                <w:lang w:eastAsia="en-GB"/>
              </w:rPr>
              <w:t>Add an Amber Detention to Class Charts with a brief description why the detention has been issued.</w:t>
            </w:r>
            <w:r w:rsidRPr="00C14A2B">
              <w:rPr>
                <w:rFonts w:ascii="Arial" w:eastAsia="Times New Roman" w:hAnsi="Arial" w:cs="Arial"/>
                <w:color w:val="000000"/>
                <w:sz w:val="18"/>
                <w:szCs w:val="18"/>
                <w:lang w:val="en-US" w:eastAsia="en-GB"/>
              </w:rPr>
              <w:t>​</w:t>
            </w:r>
          </w:p>
          <w:p w14:paraId="7C230955" w14:textId="77777777" w:rsidR="007E6BB1" w:rsidRPr="00C14A2B" w:rsidRDefault="007E6BB1" w:rsidP="007E6BB1">
            <w:pPr>
              <w:spacing w:before="100" w:beforeAutospacing="1" w:after="100" w:afterAutospacing="1"/>
              <w:textAlignment w:val="baseline"/>
              <w:rPr>
                <w:rFonts w:eastAsia="Times New Roman" w:cs="Times New Roman"/>
                <w:color w:val="000000"/>
                <w:sz w:val="18"/>
                <w:szCs w:val="18"/>
                <w:lang w:eastAsia="en-GB"/>
              </w:rPr>
            </w:pPr>
            <w:r w:rsidRPr="00C14A2B">
              <w:rPr>
                <w:rFonts w:ascii="Arial" w:eastAsia="Times New Roman" w:hAnsi="Arial" w:cs="Arial"/>
                <w:color w:val="000000"/>
                <w:sz w:val="18"/>
                <w:szCs w:val="18"/>
                <w:lang w:eastAsia="en-GB"/>
              </w:rPr>
              <w:t>​</w:t>
            </w:r>
          </w:p>
          <w:p w14:paraId="672A0946" w14:textId="77777777" w:rsidR="007E6BB1" w:rsidRPr="00C14A2B" w:rsidRDefault="007E6BB1" w:rsidP="007E6BB1">
            <w:pPr>
              <w:spacing w:before="100" w:beforeAutospacing="1" w:after="100" w:afterAutospacing="1"/>
              <w:textAlignment w:val="baseline"/>
              <w:rPr>
                <w:rFonts w:eastAsia="Times New Roman" w:cs="Times New Roman"/>
                <w:color w:val="000000"/>
                <w:sz w:val="18"/>
                <w:szCs w:val="18"/>
                <w:lang w:val="en-US" w:eastAsia="en-GB"/>
              </w:rPr>
            </w:pPr>
            <w:r w:rsidRPr="00C14A2B">
              <w:rPr>
                <w:rFonts w:eastAsia="Times New Roman" w:cs="Arial"/>
                <w:color w:val="000000"/>
                <w:position w:val="1"/>
                <w:sz w:val="18"/>
                <w:szCs w:val="18"/>
                <w:lang w:eastAsia="en-GB"/>
              </w:rPr>
              <w:t>Tell the student why they have been given a detention.</w:t>
            </w:r>
            <w:r w:rsidRPr="00C14A2B">
              <w:rPr>
                <w:rFonts w:ascii="Arial" w:eastAsia="Times New Roman" w:hAnsi="Arial" w:cs="Arial"/>
                <w:color w:val="000000"/>
                <w:sz w:val="18"/>
                <w:szCs w:val="18"/>
                <w:lang w:val="en-US" w:eastAsia="en-GB"/>
              </w:rPr>
              <w:t>​</w:t>
            </w:r>
          </w:p>
        </w:tc>
        <w:tc>
          <w:tcPr>
            <w:tcW w:w="117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2B2A4F6" w14:textId="77777777" w:rsidR="007E6BB1" w:rsidRPr="00C14A2B" w:rsidRDefault="007E6BB1" w:rsidP="007E6BB1">
            <w:pPr>
              <w:spacing w:before="100" w:beforeAutospacing="1" w:after="100" w:afterAutospacing="1"/>
              <w:textAlignment w:val="baseline"/>
              <w:rPr>
                <w:rFonts w:eastAsia="Times New Roman" w:cs="Times New Roman"/>
                <w:color w:val="000000"/>
                <w:sz w:val="18"/>
                <w:szCs w:val="18"/>
                <w:lang w:val="en-US" w:eastAsia="en-GB"/>
              </w:rPr>
            </w:pPr>
            <w:r w:rsidRPr="00C14A2B">
              <w:rPr>
                <w:rFonts w:eastAsia="Times New Roman" w:cs="Arial"/>
                <w:color w:val="000000"/>
                <w:position w:val="1"/>
                <w:sz w:val="18"/>
                <w:szCs w:val="18"/>
                <w:lang w:eastAsia="en-GB"/>
              </w:rPr>
              <w:t>Student will be issued with a lunchtime detention on the next day.</w:t>
            </w:r>
            <w:r w:rsidRPr="00C14A2B">
              <w:rPr>
                <w:rFonts w:ascii="Arial" w:eastAsia="Times New Roman" w:hAnsi="Arial" w:cs="Arial"/>
                <w:color w:val="000000"/>
                <w:sz w:val="18"/>
                <w:szCs w:val="18"/>
                <w:lang w:val="en-US" w:eastAsia="en-GB"/>
              </w:rPr>
              <w:t>​</w:t>
            </w:r>
          </w:p>
        </w:tc>
        <w:tc>
          <w:tcPr>
            <w:tcW w:w="348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A6F45BD" w14:textId="77777777" w:rsidR="007E6BB1" w:rsidRPr="00C14A2B" w:rsidRDefault="007E6BB1" w:rsidP="007E6BB1">
            <w:pPr>
              <w:spacing w:before="100" w:beforeAutospacing="1" w:after="100" w:afterAutospacing="1"/>
              <w:textAlignment w:val="baseline"/>
              <w:rPr>
                <w:rFonts w:eastAsia="Times New Roman" w:cs="Times New Roman"/>
                <w:color w:val="000000"/>
                <w:sz w:val="18"/>
                <w:szCs w:val="18"/>
                <w:lang w:val="en-US" w:eastAsia="en-GB"/>
              </w:rPr>
            </w:pPr>
            <w:r w:rsidRPr="00C14A2B">
              <w:rPr>
                <w:rFonts w:eastAsia="Times New Roman" w:cs="Arial"/>
                <w:color w:val="000000"/>
                <w:position w:val="1"/>
                <w:sz w:val="18"/>
                <w:szCs w:val="18"/>
                <w:lang w:eastAsia="en-GB"/>
              </w:rPr>
              <w:t>Outline to the student why they have been issued a detention. Explain to the student what they need to do to correct their actions.</w:t>
            </w:r>
            <w:r w:rsidRPr="00C14A2B">
              <w:rPr>
                <w:rFonts w:ascii="Arial" w:eastAsia="Times New Roman" w:hAnsi="Arial" w:cs="Arial"/>
                <w:color w:val="000000"/>
                <w:sz w:val="18"/>
                <w:szCs w:val="18"/>
                <w:lang w:val="en-US" w:eastAsia="en-GB"/>
              </w:rPr>
              <w:t>​</w:t>
            </w:r>
          </w:p>
        </w:tc>
      </w:tr>
      <w:tr w:rsidR="007E6BB1" w:rsidRPr="00C14A2B" w14:paraId="5DDF7CB1" w14:textId="77777777" w:rsidTr="00CB2C1C">
        <w:trPr>
          <w:trHeight w:val="570"/>
        </w:trPr>
        <w:tc>
          <w:tcPr>
            <w:tcW w:w="15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0000"/>
            <w:hideMark/>
          </w:tcPr>
          <w:p w14:paraId="05338879" w14:textId="77777777" w:rsidR="007E6BB1" w:rsidRPr="00C14A2B" w:rsidRDefault="007E6BB1" w:rsidP="007E6BB1">
            <w:pPr>
              <w:spacing w:before="100" w:beforeAutospacing="1" w:after="100" w:afterAutospacing="1"/>
              <w:textAlignment w:val="baseline"/>
              <w:rPr>
                <w:rFonts w:eastAsia="Times New Roman" w:cs="Times New Roman"/>
                <w:color w:val="000000"/>
                <w:sz w:val="18"/>
                <w:szCs w:val="18"/>
                <w:lang w:eastAsia="en-GB"/>
              </w:rPr>
            </w:pPr>
            <w:r w:rsidRPr="00C14A2B">
              <w:rPr>
                <w:rFonts w:ascii="Arial" w:eastAsia="Times New Roman" w:hAnsi="Arial" w:cs="Arial"/>
                <w:color w:val="000000"/>
                <w:sz w:val="18"/>
                <w:szCs w:val="18"/>
                <w:lang w:eastAsia="en-GB"/>
              </w:rPr>
              <w:t>​</w:t>
            </w:r>
          </w:p>
          <w:p w14:paraId="25073CD6" w14:textId="77777777" w:rsidR="007E6BB1" w:rsidRPr="00C14A2B" w:rsidRDefault="007E6BB1" w:rsidP="007E6BB1">
            <w:pPr>
              <w:spacing w:before="100" w:beforeAutospacing="1" w:after="100" w:afterAutospacing="1"/>
              <w:textAlignment w:val="baseline"/>
              <w:rPr>
                <w:rFonts w:eastAsia="Times New Roman" w:cs="Times New Roman"/>
                <w:color w:val="000000"/>
                <w:sz w:val="18"/>
                <w:szCs w:val="18"/>
                <w:lang w:eastAsia="en-GB"/>
              </w:rPr>
            </w:pPr>
            <w:r w:rsidRPr="00C14A2B">
              <w:rPr>
                <w:rFonts w:ascii="Arial" w:eastAsia="Times New Roman" w:hAnsi="Arial" w:cs="Arial"/>
                <w:color w:val="000000"/>
                <w:sz w:val="18"/>
                <w:szCs w:val="18"/>
                <w:lang w:eastAsia="en-GB"/>
              </w:rPr>
              <w:t>​</w:t>
            </w:r>
          </w:p>
          <w:p w14:paraId="21B59E08" w14:textId="77777777" w:rsidR="007E6BB1" w:rsidRPr="00C14A2B" w:rsidRDefault="007E6BB1" w:rsidP="007E6BB1">
            <w:pPr>
              <w:spacing w:before="100" w:beforeAutospacing="1" w:after="100" w:afterAutospacing="1"/>
              <w:textAlignment w:val="baseline"/>
              <w:rPr>
                <w:rFonts w:eastAsia="Times New Roman" w:cs="Times New Roman"/>
                <w:color w:val="000000"/>
                <w:sz w:val="18"/>
                <w:szCs w:val="18"/>
                <w:lang w:eastAsia="en-GB"/>
              </w:rPr>
            </w:pPr>
            <w:r w:rsidRPr="00C14A2B">
              <w:rPr>
                <w:rFonts w:ascii="Arial" w:eastAsia="Times New Roman" w:hAnsi="Arial" w:cs="Arial"/>
                <w:color w:val="000000"/>
                <w:sz w:val="18"/>
                <w:szCs w:val="18"/>
                <w:lang w:eastAsia="en-GB"/>
              </w:rPr>
              <w:t>​</w:t>
            </w:r>
          </w:p>
          <w:p w14:paraId="4F7C6CE6" w14:textId="77777777" w:rsidR="007E6BB1" w:rsidRPr="00C14A2B" w:rsidRDefault="007E6BB1" w:rsidP="007E6BB1">
            <w:pPr>
              <w:spacing w:before="100" w:beforeAutospacing="1" w:after="100" w:afterAutospacing="1"/>
              <w:textAlignment w:val="baseline"/>
              <w:rPr>
                <w:rFonts w:eastAsia="Times New Roman" w:cs="Times New Roman"/>
                <w:color w:val="000000"/>
                <w:sz w:val="18"/>
                <w:szCs w:val="18"/>
                <w:lang w:eastAsia="en-GB"/>
              </w:rPr>
            </w:pPr>
            <w:r w:rsidRPr="00C14A2B">
              <w:rPr>
                <w:rFonts w:ascii="Arial" w:eastAsia="Times New Roman" w:hAnsi="Arial" w:cs="Arial"/>
                <w:color w:val="000000"/>
                <w:sz w:val="18"/>
                <w:szCs w:val="18"/>
                <w:lang w:eastAsia="en-GB"/>
              </w:rPr>
              <w:t>​</w:t>
            </w:r>
          </w:p>
          <w:p w14:paraId="736AA525" w14:textId="77777777" w:rsidR="007E6BB1" w:rsidRPr="00C14A2B" w:rsidRDefault="007E6BB1" w:rsidP="007E6BB1">
            <w:pPr>
              <w:spacing w:before="100" w:beforeAutospacing="1" w:after="100" w:afterAutospacing="1"/>
              <w:textAlignment w:val="baseline"/>
              <w:rPr>
                <w:rFonts w:eastAsia="Times New Roman" w:cs="Times New Roman"/>
                <w:color w:val="000000"/>
                <w:sz w:val="18"/>
                <w:szCs w:val="18"/>
                <w:lang w:eastAsia="en-GB"/>
              </w:rPr>
            </w:pPr>
            <w:r w:rsidRPr="00C14A2B">
              <w:rPr>
                <w:rFonts w:ascii="Arial" w:eastAsia="Times New Roman" w:hAnsi="Arial" w:cs="Arial"/>
                <w:color w:val="000000"/>
                <w:sz w:val="18"/>
                <w:szCs w:val="18"/>
                <w:lang w:eastAsia="en-GB"/>
              </w:rPr>
              <w:t>​</w:t>
            </w:r>
          </w:p>
          <w:p w14:paraId="5D4E645E" w14:textId="77777777" w:rsidR="007E6BB1" w:rsidRPr="00C14A2B" w:rsidRDefault="007E6BB1" w:rsidP="007E6BB1">
            <w:pPr>
              <w:spacing w:before="100" w:beforeAutospacing="1" w:after="100" w:afterAutospacing="1"/>
              <w:textAlignment w:val="baseline"/>
              <w:rPr>
                <w:rFonts w:eastAsia="Times New Roman" w:cs="Times New Roman"/>
                <w:color w:val="000000"/>
                <w:sz w:val="18"/>
                <w:szCs w:val="18"/>
                <w:lang w:eastAsia="en-GB"/>
              </w:rPr>
            </w:pPr>
            <w:r w:rsidRPr="00C14A2B">
              <w:rPr>
                <w:rFonts w:ascii="Arial" w:eastAsia="Times New Roman" w:hAnsi="Arial" w:cs="Arial"/>
                <w:color w:val="000000"/>
                <w:sz w:val="18"/>
                <w:szCs w:val="18"/>
                <w:lang w:eastAsia="en-GB"/>
              </w:rPr>
              <w:t>​</w:t>
            </w:r>
          </w:p>
        </w:tc>
        <w:tc>
          <w:tcPr>
            <w:tcW w:w="267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36D4198" w14:textId="37367B7B" w:rsidR="007E6BB1" w:rsidRPr="00C14A2B" w:rsidRDefault="006255E7" w:rsidP="007E6BB1">
            <w:pPr>
              <w:spacing w:before="100" w:beforeAutospacing="1" w:after="100" w:afterAutospacing="1"/>
              <w:textAlignment w:val="baseline"/>
              <w:rPr>
                <w:rFonts w:eastAsia="Times New Roman" w:cs="Times New Roman"/>
                <w:color w:val="000000"/>
                <w:sz w:val="18"/>
                <w:szCs w:val="18"/>
                <w:lang w:eastAsia="en-GB"/>
              </w:rPr>
            </w:pPr>
            <w:r>
              <w:rPr>
                <w:rFonts w:eastAsia="Times New Roman" w:cs="Arial"/>
                <w:b/>
                <w:bCs/>
                <w:color w:val="000000"/>
                <w:position w:val="1"/>
                <w:sz w:val="18"/>
                <w:szCs w:val="18"/>
                <w:lang w:eastAsia="en-GB"/>
              </w:rPr>
              <w:t xml:space="preserve">Call </w:t>
            </w:r>
            <w:r w:rsidR="003A1827">
              <w:rPr>
                <w:rFonts w:eastAsia="Times New Roman" w:cs="Arial"/>
                <w:b/>
                <w:bCs/>
                <w:color w:val="000000"/>
                <w:position w:val="1"/>
                <w:sz w:val="18"/>
                <w:szCs w:val="18"/>
                <w:lang w:eastAsia="en-GB"/>
              </w:rPr>
              <w:t>Out</w:t>
            </w:r>
            <w:r w:rsidR="007E6BB1" w:rsidRPr="00C14A2B">
              <w:rPr>
                <w:rFonts w:eastAsia="Times New Roman" w:cs="Arial"/>
                <w:b/>
                <w:bCs/>
                <w:color w:val="000000"/>
                <w:position w:val="1"/>
                <w:sz w:val="18"/>
                <w:szCs w:val="18"/>
                <w:lang w:eastAsia="en-GB"/>
              </w:rPr>
              <w:t xml:space="preserve"> is a serious step and is used when other strategies, such as verbal warnings or interventions, have not been successful in addressing the behaviour.</w:t>
            </w:r>
            <w:r w:rsidR="007E6BB1" w:rsidRPr="00C14A2B">
              <w:rPr>
                <w:rFonts w:ascii="Arial" w:eastAsia="Times New Roman" w:hAnsi="Arial" w:cs="Arial"/>
                <w:color w:val="000000"/>
                <w:sz w:val="18"/>
                <w:szCs w:val="18"/>
                <w:lang w:eastAsia="en-GB"/>
              </w:rPr>
              <w:t>​</w:t>
            </w:r>
            <w:r w:rsidR="007E6BB1" w:rsidRPr="00C14A2B">
              <w:rPr>
                <w:rFonts w:eastAsia="Times New Roman" w:cs="Arial"/>
                <w:color w:val="000000"/>
                <w:sz w:val="18"/>
                <w:szCs w:val="18"/>
                <w:lang w:eastAsia="en-GB"/>
              </w:rPr>
              <w:br/>
            </w:r>
            <w:r w:rsidR="007E6BB1" w:rsidRPr="00C14A2B">
              <w:rPr>
                <w:rFonts w:ascii="Arial" w:eastAsia="Times New Roman" w:hAnsi="Arial" w:cs="Arial"/>
                <w:color w:val="000000"/>
                <w:sz w:val="18"/>
                <w:szCs w:val="18"/>
                <w:lang w:eastAsia="en-GB"/>
              </w:rPr>
              <w:t>​</w:t>
            </w:r>
          </w:p>
          <w:p w14:paraId="317A16B9" w14:textId="77777777" w:rsidR="007E6BB1" w:rsidRPr="00C14A2B" w:rsidRDefault="007E6BB1" w:rsidP="007E6BB1">
            <w:pPr>
              <w:spacing w:before="100" w:beforeAutospacing="1" w:after="100" w:afterAutospacing="1"/>
              <w:textAlignment w:val="baseline"/>
              <w:rPr>
                <w:rFonts w:eastAsia="Times New Roman" w:cs="Times New Roman"/>
                <w:color w:val="000000"/>
                <w:sz w:val="18"/>
                <w:szCs w:val="18"/>
                <w:lang w:val="en-US" w:eastAsia="en-GB"/>
              </w:rPr>
            </w:pPr>
            <w:r w:rsidRPr="00C14A2B">
              <w:rPr>
                <w:rFonts w:eastAsia="Times New Roman" w:cs="Arial"/>
                <w:color w:val="000000"/>
                <w:position w:val="1"/>
                <w:sz w:val="18"/>
                <w:szCs w:val="18"/>
                <w:lang w:eastAsia="en-GB"/>
              </w:rPr>
              <w:t>A student may be removed from their lesson if their behaviour significantly disrupts the learning of themselves or others, or if they repeatedly fail to meet the school's expectations for conduct. </w:t>
            </w:r>
            <w:r w:rsidRPr="00C14A2B">
              <w:rPr>
                <w:rFonts w:ascii="Arial" w:eastAsia="Times New Roman" w:hAnsi="Arial" w:cs="Arial"/>
                <w:color w:val="000000"/>
                <w:sz w:val="18"/>
                <w:szCs w:val="18"/>
                <w:lang w:val="en-US" w:eastAsia="en-GB"/>
              </w:rPr>
              <w:t>​</w:t>
            </w:r>
          </w:p>
          <w:p w14:paraId="33C67B05" w14:textId="77777777" w:rsidR="007E6BB1" w:rsidRPr="00C14A2B" w:rsidRDefault="007E6BB1" w:rsidP="007E6BB1">
            <w:pPr>
              <w:spacing w:before="100" w:beforeAutospacing="1" w:after="100" w:afterAutospacing="1"/>
              <w:textAlignment w:val="baseline"/>
              <w:rPr>
                <w:rFonts w:eastAsia="Times New Roman" w:cs="Times New Roman"/>
                <w:color w:val="000000"/>
                <w:sz w:val="18"/>
                <w:szCs w:val="18"/>
                <w:lang w:eastAsia="en-GB"/>
              </w:rPr>
            </w:pPr>
            <w:r w:rsidRPr="00C14A2B">
              <w:rPr>
                <w:rFonts w:ascii="Arial" w:eastAsia="Times New Roman" w:hAnsi="Arial" w:cs="Arial"/>
                <w:color w:val="000000"/>
                <w:sz w:val="18"/>
                <w:szCs w:val="18"/>
                <w:lang w:eastAsia="en-GB"/>
              </w:rPr>
              <w:t>​</w:t>
            </w:r>
          </w:p>
          <w:p w14:paraId="606A310D" w14:textId="77777777" w:rsidR="007E6BB1" w:rsidRPr="00C14A2B" w:rsidRDefault="007E6BB1" w:rsidP="007E6BB1">
            <w:pPr>
              <w:spacing w:before="100" w:beforeAutospacing="1" w:after="100" w:afterAutospacing="1"/>
              <w:textAlignment w:val="baseline"/>
              <w:rPr>
                <w:rFonts w:eastAsia="Times New Roman" w:cs="Times New Roman"/>
                <w:color w:val="000000"/>
                <w:sz w:val="18"/>
                <w:szCs w:val="18"/>
                <w:lang w:eastAsia="en-GB"/>
              </w:rPr>
            </w:pPr>
            <w:r w:rsidRPr="00C14A2B">
              <w:rPr>
                <w:rFonts w:eastAsia="Times New Roman" w:cs="Arial"/>
                <w:b/>
                <w:bCs/>
                <w:color w:val="000000"/>
                <w:position w:val="1"/>
                <w:sz w:val="18"/>
                <w:szCs w:val="18"/>
                <w:lang w:eastAsia="en-GB"/>
              </w:rPr>
              <w:t>This action should only be taken to maintain a productive and safe learning environment for all students.</w:t>
            </w:r>
            <w:r w:rsidRPr="00C14A2B">
              <w:rPr>
                <w:rFonts w:ascii="Arial" w:eastAsia="Times New Roman" w:hAnsi="Arial" w:cs="Arial"/>
                <w:color w:val="000000"/>
                <w:sz w:val="18"/>
                <w:szCs w:val="18"/>
                <w:lang w:eastAsia="en-GB"/>
              </w:rPr>
              <w:t>​</w:t>
            </w:r>
          </w:p>
        </w:tc>
        <w:tc>
          <w:tcPr>
            <w:tcW w:w="212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4E8AF70" w14:textId="25A6A7D8" w:rsidR="007E6BB1" w:rsidRPr="00C14A2B" w:rsidRDefault="007E6BB1" w:rsidP="007E6BB1">
            <w:pPr>
              <w:spacing w:before="100" w:beforeAutospacing="1" w:after="100" w:afterAutospacing="1"/>
              <w:textAlignment w:val="baseline"/>
              <w:rPr>
                <w:rFonts w:eastAsia="Times New Roman" w:cs="Times New Roman"/>
                <w:color w:val="000000"/>
                <w:sz w:val="18"/>
                <w:szCs w:val="18"/>
                <w:lang w:val="en-US" w:eastAsia="en-GB"/>
              </w:rPr>
            </w:pPr>
            <w:r w:rsidRPr="00C14A2B">
              <w:rPr>
                <w:rFonts w:eastAsia="Times New Roman" w:cs="Arial"/>
                <w:color w:val="000000"/>
                <w:position w:val="1"/>
                <w:sz w:val="18"/>
                <w:szCs w:val="18"/>
                <w:lang w:eastAsia="en-GB"/>
              </w:rPr>
              <w:t xml:space="preserve">Add </w:t>
            </w:r>
            <w:r w:rsidR="003A1827">
              <w:rPr>
                <w:rFonts w:eastAsia="Times New Roman" w:cs="Arial"/>
                <w:color w:val="000000"/>
                <w:position w:val="1"/>
                <w:sz w:val="18"/>
                <w:szCs w:val="18"/>
                <w:lang w:eastAsia="en-GB"/>
              </w:rPr>
              <w:t>Call Out</w:t>
            </w:r>
            <w:r w:rsidRPr="00C14A2B">
              <w:rPr>
                <w:rFonts w:eastAsia="Times New Roman" w:cs="Arial"/>
                <w:color w:val="000000"/>
                <w:position w:val="1"/>
                <w:sz w:val="18"/>
                <w:szCs w:val="18"/>
                <w:lang w:eastAsia="en-GB"/>
              </w:rPr>
              <w:t xml:space="preserve"> onto Class Charts with a brief description </w:t>
            </w:r>
            <w:r w:rsidR="00B707C6">
              <w:rPr>
                <w:rFonts w:eastAsia="Times New Roman" w:cs="Arial"/>
                <w:color w:val="000000"/>
                <w:position w:val="1"/>
                <w:sz w:val="18"/>
                <w:szCs w:val="18"/>
                <w:lang w:eastAsia="en-GB"/>
              </w:rPr>
              <w:t xml:space="preserve">of why Call Out </w:t>
            </w:r>
            <w:r w:rsidR="00B56A69">
              <w:rPr>
                <w:rFonts w:eastAsia="Times New Roman" w:cs="Arial"/>
                <w:color w:val="000000"/>
                <w:position w:val="1"/>
                <w:sz w:val="18"/>
                <w:szCs w:val="18"/>
                <w:lang w:eastAsia="en-GB"/>
              </w:rPr>
              <w:t>is required</w:t>
            </w:r>
            <w:r w:rsidRPr="00C14A2B">
              <w:rPr>
                <w:rFonts w:eastAsia="Times New Roman" w:cs="Arial"/>
                <w:color w:val="000000"/>
                <w:position w:val="1"/>
                <w:sz w:val="18"/>
                <w:szCs w:val="18"/>
                <w:lang w:eastAsia="en-GB"/>
              </w:rPr>
              <w:t>.</w:t>
            </w:r>
            <w:r w:rsidRPr="00C14A2B">
              <w:rPr>
                <w:rFonts w:ascii="Arial" w:eastAsia="Times New Roman" w:hAnsi="Arial" w:cs="Arial"/>
                <w:color w:val="000000"/>
                <w:sz w:val="18"/>
                <w:szCs w:val="18"/>
                <w:lang w:val="en-US" w:eastAsia="en-GB"/>
              </w:rPr>
              <w:t>​</w:t>
            </w:r>
          </w:p>
          <w:p w14:paraId="74953702" w14:textId="1DD067E7" w:rsidR="007E6BB1" w:rsidRPr="00C14A2B" w:rsidRDefault="007E6BB1" w:rsidP="007E6BB1">
            <w:pPr>
              <w:spacing w:before="100" w:beforeAutospacing="1" w:after="100" w:afterAutospacing="1"/>
              <w:textAlignment w:val="baseline"/>
              <w:rPr>
                <w:rFonts w:eastAsia="Times New Roman" w:cs="Times New Roman"/>
                <w:color w:val="000000"/>
                <w:sz w:val="18"/>
                <w:szCs w:val="18"/>
                <w:lang w:eastAsia="en-GB"/>
              </w:rPr>
            </w:pPr>
            <w:r w:rsidRPr="00C14A2B">
              <w:rPr>
                <w:rFonts w:ascii="Arial" w:eastAsia="Times New Roman" w:hAnsi="Arial" w:cs="Arial"/>
                <w:color w:val="000000"/>
                <w:sz w:val="18"/>
                <w:szCs w:val="18"/>
                <w:lang w:eastAsia="en-GB"/>
              </w:rPr>
              <w:t>​</w:t>
            </w:r>
          </w:p>
        </w:tc>
        <w:tc>
          <w:tcPr>
            <w:tcW w:w="117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B6C369F" w14:textId="77777777" w:rsidR="007E6BB1" w:rsidRPr="00C14A2B" w:rsidRDefault="007E6BB1" w:rsidP="007E6BB1">
            <w:pPr>
              <w:spacing w:before="100" w:beforeAutospacing="1" w:after="100" w:afterAutospacing="1"/>
              <w:textAlignment w:val="baseline"/>
              <w:rPr>
                <w:rFonts w:eastAsia="Times New Roman" w:cs="Times New Roman"/>
                <w:color w:val="000000"/>
                <w:sz w:val="18"/>
                <w:szCs w:val="18"/>
                <w:lang w:val="en-US" w:eastAsia="en-GB"/>
              </w:rPr>
            </w:pPr>
            <w:r w:rsidRPr="00C14A2B">
              <w:rPr>
                <w:rFonts w:eastAsia="Times New Roman" w:cs="Arial"/>
                <w:color w:val="000000"/>
                <w:position w:val="1"/>
                <w:sz w:val="18"/>
                <w:szCs w:val="18"/>
                <w:lang w:eastAsia="en-GB"/>
              </w:rPr>
              <w:t>On Call member of staff will attend.</w:t>
            </w:r>
            <w:r w:rsidRPr="00C14A2B">
              <w:rPr>
                <w:rFonts w:ascii="Arial" w:eastAsia="Times New Roman" w:hAnsi="Arial" w:cs="Arial"/>
                <w:color w:val="000000"/>
                <w:sz w:val="18"/>
                <w:szCs w:val="18"/>
                <w:lang w:val="en-US" w:eastAsia="en-GB"/>
              </w:rPr>
              <w:t>​</w:t>
            </w:r>
          </w:p>
        </w:tc>
        <w:tc>
          <w:tcPr>
            <w:tcW w:w="348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1784502" w14:textId="1FA3968B" w:rsidR="007E6BB1" w:rsidRPr="00C14A2B" w:rsidRDefault="007E6BB1" w:rsidP="007E6BB1">
            <w:pPr>
              <w:spacing w:before="100" w:beforeAutospacing="1" w:after="100" w:afterAutospacing="1"/>
              <w:textAlignment w:val="baseline"/>
              <w:rPr>
                <w:rFonts w:eastAsia="Times New Roman" w:cs="Times New Roman"/>
                <w:color w:val="000000"/>
                <w:sz w:val="18"/>
                <w:szCs w:val="18"/>
                <w:lang w:val="en-US" w:eastAsia="en-GB"/>
              </w:rPr>
            </w:pPr>
            <w:r w:rsidRPr="00C14A2B">
              <w:rPr>
                <w:rFonts w:eastAsia="Times New Roman" w:cs="Arial"/>
                <w:color w:val="000000"/>
                <w:position w:val="1"/>
                <w:sz w:val="18"/>
                <w:szCs w:val="18"/>
                <w:lang w:eastAsia="en-GB"/>
              </w:rPr>
              <w:t xml:space="preserve">Student </w:t>
            </w:r>
            <w:r w:rsidR="00374D0E">
              <w:rPr>
                <w:rFonts w:eastAsia="Times New Roman" w:cs="Arial"/>
                <w:color w:val="000000"/>
                <w:position w:val="1"/>
                <w:sz w:val="18"/>
                <w:szCs w:val="18"/>
                <w:lang w:eastAsia="en-GB"/>
              </w:rPr>
              <w:t>may</w:t>
            </w:r>
            <w:r w:rsidRPr="00C14A2B">
              <w:rPr>
                <w:rFonts w:eastAsia="Times New Roman" w:cs="Arial"/>
                <w:color w:val="000000"/>
                <w:position w:val="1"/>
                <w:sz w:val="18"/>
                <w:szCs w:val="18"/>
                <w:lang w:eastAsia="en-GB"/>
              </w:rPr>
              <w:t xml:space="preserve"> be taken to Red Remove.</w:t>
            </w:r>
            <w:r w:rsidRPr="00C14A2B">
              <w:rPr>
                <w:rFonts w:ascii="Arial" w:eastAsia="Times New Roman" w:hAnsi="Arial" w:cs="Arial"/>
                <w:color w:val="000000"/>
                <w:sz w:val="18"/>
                <w:szCs w:val="18"/>
                <w:lang w:val="en-US" w:eastAsia="en-GB"/>
              </w:rPr>
              <w:t>​</w:t>
            </w:r>
          </w:p>
          <w:p w14:paraId="1DFC3000" w14:textId="77777777" w:rsidR="007E6BB1" w:rsidRPr="00C14A2B" w:rsidRDefault="007E6BB1" w:rsidP="007E6BB1">
            <w:pPr>
              <w:spacing w:before="100" w:beforeAutospacing="1" w:after="100" w:afterAutospacing="1"/>
              <w:textAlignment w:val="baseline"/>
              <w:rPr>
                <w:rFonts w:eastAsia="Times New Roman" w:cs="Times New Roman"/>
                <w:color w:val="000000"/>
                <w:sz w:val="18"/>
                <w:szCs w:val="18"/>
                <w:lang w:eastAsia="en-GB"/>
              </w:rPr>
            </w:pPr>
            <w:r w:rsidRPr="00C14A2B">
              <w:rPr>
                <w:rFonts w:ascii="Arial" w:eastAsia="Times New Roman" w:hAnsi="Arial" w:cs="Arial"/>
                <w:color w:val="000000"/>
                <w:sz w:val="18"/>
                <w:szCs w:val="18"/>
                <w:lang w:eastAsia="en-GB"/>
              </w:rPr>
              <w:t>​</w:t>
            </w:r>
          </w:p>
          <w:p w14:paraId="5909C0DF" w14:textId="7B078BE9" w:rsidR="007E6BB1" w:rsidRPr="00C14A2B" w:rsidRDefault="007E6BB1" w:rsidP="5B1DC182">
            <w:pPr>
              <w:spacing w:before="100" w:beforeAutospacing="1" w:after="100" w:afterAutospacing="1"/>
              <w:textAlignment w:val="baseline"/>
              <w:rPr>
                <w:rFonts w:eastAsia="Times New Roman" w:cs="Times New Roman"/>
                <w:color w:val="000000" w:themeColor="text1"/>
                <w:sz w:val="18"/>
                <w:szCs w:val="18"/>
                <w:lang w:val="en-US" w:eastAsia="en-GB"/>
              </w:rPr>
            </w:pPr>
            <w:r w:rsidRPr="00C14A2B">
              <w:rPr>
                <w:rFonts w:eastAsia="Times New Roman" w:cs="Arial"/>
                <w:color w:val="000000"/>
                <w:position w:val="1"/>
                <w:sz w:val="18"/>
                <w:szCs w:val="18"/>
                <w:lang w:eastAsia="en-GB"/>
              </w:rPr>
              <w:t>The goal of removal is to allow the student to reflect on their actions and to ensure that they return to their learning in a positive frame of mind.</w:t>
            </w:r>
          </w:p>
          <w:p w14:paraId="51A42EBC" w14:textId="364BF7BC" w:rsidR="007E6BB1" w:rsidRPr="00C14A2B" w:rsidRDefault="007E6BB1" w:rsidP="5B1DC182">
            <w:pPr>
              <w:spacing w:before="100" w:beforeAutospacing="1" w:after="100" w:afterAutospacing="1"/>
              <w:textAlignment w:val="baseline"/>
              <w:rPr>
                <w:rFonts w:eastAsia="Times New Roman" w:cs="Arial"/>
                <w:color w:val="000000" w:themeColor="text1"/>
                <w:sz w:val="18"/>
                <w:szCs w:val="18"/>
                <w:lang w:eastAsia="en-GB"/>
              </w:rPr>
            </w:pPr>
          </w:p>
          <w:p w14:paraId="6ECA3468" w14:textId="0EF82D53" w:rsidR="007E6BB1" w:rsidRPr="00C14A2B" w:rsidRDefault="007E6BB1" w:rsidP="5B1DC182">
            <w:pPr>
              <w:spacing w:before="100" w:beforeAutospacing="1" w:after="100" w:afterAutospacing="1"/>
              <w:textAlignment w:val="baseline"/>
              <w:rPr>
                <w:rFonts w:eastAsia="Aptos" w:cs="Aptos"/>
                <w:color w:val="000000"/>
                <w:sz w:val="18"/>
                <w:szCs w:val="18"/>
                <w:lang w:val="en-US" w:eastAsia="en-GB"/>
              </w:rPr>
            </w:pPr>
            <w:r w:rsidRPr="00C14A2B">
              <w:rPr>
                <w:rFonts w:eastAsia="Times New Roman" w:cs="Arial"/>
                <w:color w:val="000000"/>
                <w:position w:val="1"/>
                <w:sz w:val="18"/>
                <w:szCs w:val="18"/>
                <w:lang w:eastAsia="en-GB"/>
              </w:rPr>
              <w:t> </w:t>
            </w:r>
            <w:r w:rsidR="4B283DFE" w:rsidRPr="00C14A2B">
              <w:rPr>
                <w:rFonts w:eastAsia="Times New Roman" w:cs="Arial"/>
                <w:color w:val="000000"/>
                <w:position w:val="1"/>
                <w:sz w:val="18"/>
                <w:szCs w:val="18"/>
                <w:lang w:eastAsia="en-GB"/>
              </w:rPr>
              <w:t xml:space="preserve">If a student is </w:t>
            </w:r>
            <w:r w:rsidR="6D32DD20" w:rsidRPr="00C14A2B">
              <w:rPr>
                <w:rFonts w:eastAsia="Times New Roman" w:cs="Arial"/>
                <w:color w:val="000000"/>
                <w:position w:val="1"/>
                <w:sz w:val="18"/>
                <w:szCs w:val="18"/>
                <w:lang w:eastAsia="en-GB"/>
              </w:rPr>
              <w:t xml:space="preserve">booked </w:t>
            </w:r>
            <w:r w:rsidR="4B283DFE" w:rsidRPr="00C14A2B">
              <w:rPr>
                <w:rFonts w:eastAsia="Times New Roman" w:cs="Arial"/>
                <w:color w:val="000000"/>
                <w:position w:val="1"/>
                <w:sz w:val="18"/>
                <w:szCs w:val="18"/>
                <w:lang w:eastAsia="en-GB"/>
              </w:rPr>
              <w:t>in</w:t>
            </w:r>
            <w:r w:rsidR="35021AE4" w:rsidRPr="00C14A2B">
              <w:rPr>
                <w:rFonts w:eastAsia="Times New Roman" w:cs="Arial"/>
                <w:color w:val="000000"/>
                <w:position w:val="1"/>
                <w:sz w:val="18"/>
                <w:szCs w:val="18"/>
                <w:lang w:eastAsia="en-GB"/>
              </w:rPr>
              <w:t>to</w:t>
            </w:r>
            <w:r w:rsidR="4B283DFE" w:rsidRPr="00C14A2B">
              <w:rPr>
                <w:rFonts w:eastAsia="Times New Roman" w:cs="Arial"/>
                <w:color w:val="000000"/>
                <w:position w:val="1"/>
                <w:sz w:val="18"/>
                <w:szCs w:val="18"/>
                <w:lang w:eastAsia="en-GB"/>
              </w:rPr>
              <w:t xml:space="preserve"> remove for the entire day they will have an extended day which finishes at 4pm</w:t>
            </w:r>
            <w:r w:rsidRPr="00C14A2B">
              <w:rPr>
                <w:rFonts w:eastAsia="Aptos" w:cs="Aptos"/>
                <w:color w:val="000000"/>
                <w:sz w:val="18"/>
                <w:szCs w:val="18"/>
                <w:lang w:val="en-US" w:eastAsia="en-GB"/>
              </w:rPr>
              <w:t>​</w:t>
            </w:r>
            <w:r w:rsidR="341F3818" w:rsidRPr="00C14A2B">
              <w:rPr>
                <w:rFonts w:eastAsia="Aptos" w:cs="Aptos"/>
                <w:color w:val="000000"/>
                <w:sz w:val="18"/>
                <w:szCs w:val="18"/>
                <w:lang w:val="en-US" w:eastAsia="en-GB"/>
              </w:rPr>
              <w:t xml:space="preserve"> to ensure they are ready to return to the learning environment the following day.</w:t>
            </w:r>
          </w:p>
          <w:p w14:paraId="52753485" w14:textId="00EDCA2B" w:rsidR="5B1DC182" w:rsidRPr="00C14A2B" w:rsidRDefault="5B1DC182" w:rsidP="5B1DC182">
            <w:pPr>
              <w:spacing w:beforeAutospacing="1" w:afterAutospacing="1"/>
              <w:rPr>
                <w:rFonts w:eastAsia="Aptos" w:cs="Aptos"/>
                <w:color w:val="000000" w:themeColor="text1"/>
                <w:sz w:val="18"/>
                <w:szCs w:val="18"/>
                <w:lang w:val="en-US" w:eastAsia="en-GB"/>
              </w:rPr>
            </w:pPr>
          </w:p>
          <w:p w14:paraId="5E4973C3" w14:textId="0BA6ED8E" w:rsidR="007E6BB1" w:rsidRPr="00C14A2B" w:rsidRDefault="341F3818" w:rsidP="00051E2A">
            <w:pPr>
              <w:spacing w:beforeAutospacing="1" w:afterAutospacing="1"/>
              <w:rPr>
                <w:rFonts w:eastAsia="Aptos" w:cs="Aptos"/>
                <w:color w:val="000000" w:themeColor="text1"/>
                <w:sz w:val="18"/>
                <w:szCs w:val="18"/>
                <w:lang w:val="en-US" w:eastAsia="en-GB"/>
              </w:rPr>
            </w:pPr>
            <w:r w:rsidRPr="00C14A2B">
              <w:rPr>
                <w:rFonts w:eastAsia="Aptos" w:cs="Aptos"/>
                <w:color w:val="000000" w:themeColor="text1"/>
                <w:sz w:val="18"/>
                <w:szCs w:val="18"/>
                <w:lang w:val="en-US" w:eastAsia="en-GB"/>
              </w:rPr>
              <w:t xml:space="preserve">Any student who is on a PSP and removed from lessons will also stay until 4pm to go through their PSP expectations and targets. </w:t>
            </w:r>
          </w:p>
          <w:p w14:paraId="4AC40ACF" w14:textId="6F377E1E" w:rsidR="007E6BB1" w:rsidRPr="00C14A2B" w:rsidRDefault="007E6BB1" w:rsidP="00051E2A">
            <w:pPr>
              <w:spacing w:before="100" w:beforeAutospacing="1" w:after="100" w:afterAutospacing="1"/>
              <w:textAlignment w:val="baseline"/>
              <w:rPr>
                <w:rFonts w:eastAsia="Times New Roman" w:cs="Times New Roman"/>
                <w:color w:val="000000"/>
                <w:sz w:val="18"/>
                <w:szCs w:val="18"/>
                <w:lang w:val="en-US" w:eastAsia="en-GB"/>
              </w:rPr>
            </w:pPr>
            <w:r w:rsidRPr="00C14A2B">
              <w:rPr>
                <w:rFonts w:eastAsia="Times New Roman" w:cs="Arial"/>
                <w:color w:val="000000"/>
                <w:position w:val="1"/>
                <w:sz w:val="18"/>
                <w:szCs w:val="18"/>
                <w:lang w:eastAsia="en-GB"/>
              </w:rPr>
              <w:t>A meeting with a parent or carer may also be scheduled to discuss the behaviour and agree on any necessary support or follow-up actions.</w:t>
            </w:r>
            <w:r w:rsidRPr="00C14A2B">
              <w:rPr>
                <w:rFonts w:ascii="Arial" w:eastAsia="Times New Roman" w:hAnsi="Arial" w:cs="Arial"/>
                <w:color w:val="000000"/>
                <w:sz w:val="18"/>
                <w:szCs w:val="18"/>
                <w:lang w:val="en-US" w:eastAsia="en-GB"/>
              </w:rPr>
              <w:t>​</w:t>
            </w:r>
          </w:p>
        </w:tc>
      </w:tr>
    </w:tbl>
    <w:p w14:paraId="6A356815" w14:textId="77777777" w:rsidR="00685BC9" w:rsidRDefault="00685BC9" w:rsidP="00685BC9">
      <w:pPr>
        <w:rPr>
          <w:rFonts w:ascii="Times New Roman" w:eastAsia="Times New Roman" w:hAnsi="Times New Roman" w:cs="Times New Roman"/>
          <w:lang w:eastAsia="en-GB"/>
        </w:rPr>
      </w:pPr>
      <w:r w:rsidRPr="00685BC9">
        <w:rPr>
          <w:rFonts w:ascii="Times New Roman" w:eastAsia="Times New Roman" w:hAnsi="Times New Roman" w:cs="Times New Roman"/>
          <w:lang w:eastAsia="en-GB"/>
        </w:rPr>
        <w:t> </w:t>
      </w:r>
    </w:p>
    <w:p w14:paraId="71E3B9C2" w14:textId="77777777" w:rsidR="008D064A" w:rsidRDefault="008D064A" w:rsidP="00685BC9">
      <w:pPr>
        <w:rPr>
          <w:rFonts w:ascii="Times New Roman" w:eastAsia="Times New Roman" w:hAnsi="Times New Roman" w:cs="Times New Roman"/>
          <w:lang w:eastAsia="en-GB"/>
        </w:rPr>
      </w:pPr>
    </w:p>
    <w:p w14:paraId="4B1DA8B7" w14:textId="77777777" w:rsidR="008D064A" w:rsidRDefault="008D064A" w:rsidP="00685BC9">
      <w:pPr>
        <w:rPr>
          <w:rFonts w:ascii="Times New Roman" w:eastAsia="Times New Roman" w:hAnsi="Times New Roman" w:cs="Times New Roman"/>
          <w:lang w:eastAsia="en-GB"/>
        </w:rPr>
      </w:pPr>
    </w:p>
    <w:p w14:paraId="2B52873F" w14:textId="77777777" w:rsidR="008D064A" w:rsidRPr="00685BC9" w:rsidRDefault="008D064A" w:rsidP="00685BC9">
      <w:pPr>
        <w:rPr>
          <w:rFonts w:ascii="Times New Roman" w:eastAsia="Times New Roman" w:hAnsi="Times New Roman" w:cs="Times New Roman"/>
          <w:lang w:eastAsia="en-GB"/>
        </w:rPr>
      </w:pPr>
    </w:p>
    <w:tbl>
      <w:tblPr>
        <w:tblW w:w="9621"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99"/>
        <w:gridCol w:w="3609"/>
        <w:gridCol w:w="2126"/>
        <w:gridCol w:w="1206"/>
        <w:gridCol w:w="2181"/>
      </w:tblGrid>
      <w:tr w:rsidR="00685BC9" w:rsidRPr="00C14A2B" w14:paraId="2B9F791D" w14:textId="77777777" w:rsidTr="00C45E20">
        <w:trPr>
          <w:trHeight w:val="570"/>
        </w:trPr>
        <w:tc>
          <w:tcPr>
            <w:tcW w:w="499" w:type="dxa"/>
            <w:tcBorders>
              <w:top w:val="single" w:sz="2" w:space="0" w:color="000000"/>
              <w:left w:val="single" w:sz="2" w:space="0" w:color="000000"/>
              <w:bottom w:val="single" w:sz="6" w:space="0" w:color="000000"/>
              <w:right w:val="single" w:sz="6" w:space="0" w:color="000000"/>
            </w:tcBorders>
            <w:hideMark/>
          </w:tcPr>
          <w:p w14:paraId="1DE6CC44" w14:textId="77777777" w:rsidR="00685BC9" w:rsidRPr="00C14A2B" w:rsidRDefault="00685BC9" w:rsidP="00685BC9">
            <w:pPr>
              <w:spacing w:before="100" w:beforeAutospacing="1" w:after="100" w:afterAutospacing="1"/>
              <w:textAlignment w:val="baseline"/>
              <w:rPr>
                <w:rFonts w:eastAsia="Times New Roman" w:cs="Times New Roman"/>
                <w:color w:val="000000"/>
                <w:sz w:val="18"/>
                <w:szCs w:val="18"/>
                <w:lang w:eastAsia="en-GB"/>
              </w:rPr>
            </w:pPr>
            <w:r w:rsidRPr="00C14A2B">
              <w:rPr>
                <w:rFonts w:ascii="Arial" w:eastAsia="Times New Roman" w:hAnsi="Arial" w:cs="Arial"/>
                <w:color w:val="000000"/>
                <w:sz w:val="18"/>
                <w:szCs w:val="18"/>
                <w:lang w:eastAsia="en-GB"/>
              </w:rPr>
              <w:lastRenderedPageBreak/>
              <w:t>​</w:t>
            </w:r>
          </w:p>
        </w:tc>
        <w:tc>
          <w:tcPr>
            <w:tcW w:w="3609" w:type="dxa"/>
            <w:tcBorders>
              <w:top w:val="single" w:sz="6" w:space="0" w:color="000000"/>
              <w:left w:val="single" w:sz="6" w:space="0" w:color="000000"/>
              <w:bottom w:val="single" w:sz="6" w:space="0" w:color="000000"/>
              <w:right w:val="single" w:sz="6" w:space="0" w:color="000000"/>
            </w:tcBorders>
            <w:shd w:val="clear" w:color="auto" w:fill="628AC8"/>
            <w:hideMark/>
          </w:tcPr>
          <w:p w14:paraId="3A370FFD" w14:textId="77777777" w:rsidR="00685BC9" w:rsidRPr="00C14A2B" w:rsidRDefault="00685BC9" w:rsidP="00685BC9">
            <w:pPr>
              <w:spacing w:before="100" w:beforeAutospacing="1" w:after="100" w:afterAutospacing="1"/>
              <w:textAlignment w:val="baseline"/>
              <w:rPr>
                <w:rFonts w:eastAsia="Times New Roman" w:cs="Times New Roman"/>
                <w:color w:val="000000"/>
                <w:sz w:val="18"/>
                <w:szCs w:val="18"/>
                <w:lang w:val="en-US" w:eastAsia="en-GB"/>
              </w:rPr>
            </w:pPr>
            <w:r w:rsidRPr="00C14A2B">
              <w:rPr>
                <w:rFonts w:eastAsia="Times New Roman" w:cs="Arial"/>
                <w:b/>
                <w:bCs/>
                <w:color w:val="F2F2F2"/>
                <w:position w:val="1"/>
                <w:sz w:val="18"/>
                <w:szCs w:val="18"/>
                <w:lang w:eastAsia="en-GB"/>
              </w:rPr>
              <w:t>Behaviour</w:t>
            </w:r>
            <w:r w:rsidRPr="00C14A2B">
              <w:rPr>
                <w:rFonts w:ascii="Arial" w:eastAsia="Times New Roman" w:hAnsi="Arial" w:cs="Arial"/>
                <w:color w:val="000000"/>
                <w:sz w:val="18"/>
                <w:szCs w:val="18"/>
                <w:lang w:val="en-US" w:eastAsia="en-GB"/>
              </w:rPr>
              <w:t>​</w:t>
            </w:r>
          </w:p>
        </w:tc>
        <w:tc>
          <w:tcPr>
            <w:tcW w:w="2126" w:type="dxa"/>
            <w:tcBorders>
              <w:top w:val="single" w:sz="6" w:space="0" w:color="000000"/>
              <w:left w:val="single" w:sz="6" w:space="0" w:color="000000"/>
              <w:bottom w:val="single" w:sz="6" w:space="0" w:color="000000"/>
              <w:right w:val="single" w:sz="6" w:space="0" w:color="000000"/>
            </w:tcBorders>
            <w:shd w:val="clear" w:color="auto" w:fill="628AC8"/>
            <w:hideMark/>
          </w:tcPr>
          <w:p w14:paraId="6D6D3B18" w14:textId="77777777" w:rsidR="00685BC9" w:rsidRPr="00C14A2B" w:rsidRDefault="00685BC9" w:rsidP="00685BC9">
            <w:pPr>
              <w:spacing w:before="100" w:beforeAutospacing="1" w:after="100" w:afterAutospacing="1"/>
              <w:textAlignment w:val="baseline"/>
              <w:rPr>
                <w:rFonts w:eastAsia="Times New Roman" w:cs="Times New Roman"/>
                <w:color w:val="000000"/>
                <w:sz w:val="18"/>
                <w:szCs w:val="18"/>
                <w:lang w:val="en-US" w:eastAsia="en-GB"/>
              </w:rPr>
            </w:pPr>
            <w:r w:rsidRPr="00C14A2B">
              <w:rPr>
                <w:rFonts w:eastAsia="Times New Roman" w:cs="Arial"/>
                <w:b/>
                <w:bCs/>
                <w:color w:val="F2F2F2"/>
                <w:position w:val="1"/>
                <w:sz w:val="18"/>
                <w:szCs w:val="18"/>
                <w:lang w:eastAsia="en-GB"/>
              </w:rPr>
              <w:t>You should</w:t>
            </w:r>
            <w:r w:rsidRPr="00C14A2B">
              <w:rPr>
                <w:rFonts w:ascii="Arial" w:eastAsia="Times New Roman" w:hAnsi="Arial" w:cs="Arial"/>
                <w:color w:val="000000"/>
                <w:sz w:val="18"/>
                <w:szCs w:val="18"/>
                <w:lang w:val="en-US" w:eastAsia="en-GB"/>
              </w:rPr>
              <w:t>​</w:t>
            </w:r>
          </w:p>
        </w:tc>
        <w:tc>
          <w:tcPr>
            <w:tcW w:w="1206" w:type="dxa"/>
            <w:tcBorders>
              <w:top w:val="single" w:sz="6" w:space="0" w:color="000000"/>
              <w:left w:val="single" w:sz="6" w:space="0" w:color="000000"/>
              <w:bottom w:val="single" w:sz="6" w:space="0" w:color="000000"/>
              <w:right w:val="single" w:sz="6" w:space="0" w:color="000000"/>
            </w:tcBorders>
            <w:shd w:val="clear" w:color="auto" w:fill="628AC8"/>
            <w:hideMark/>
          </w:tcPr>
          <w:p w14:paraId="1280EDED" w14:textId="77777777" w:rsidR="00685BC9" w:rsidRPr="00C14A2B" w:rsidRDefault="00685BC9" w:rsidP="00685BC9">
            <w:pPr>
              <w:spacing w:before="100" w:beforeAutospacing="1" w:after="100" w:afterAutospacing="1"/>
              <w:textAlignment w:val="baseline"/>
              <w:rPr>
                <w:rFonts w:eastAsia="Times New Roman" w:cs="Times New Roman"/>
                <w:color w:val="000000"/>
                <w:sz w:val="18"/>
                <w:szCs w:val="18"/>
                <w:lang w:val="en-US" w:eastAsia="en-GB"/>
              </w:rPr>
            </w:pPr>
            <w:r w:rsidRPr="00C14A2B">
              <w:rPr>
                <w:rFonts w:eastAsia="Times New Roman" w:cs="Arial"/>
                <w:b/>
                <w:bCs/>
                <w:color w:val="F2F2F2"/>
                <w:position w:val="1"/>
                <w:sz w:val="18"/>
                <w:szCs w:val="18"/>
                <w:lang w:eastAsia="en-GB"/>
              </w:rPr>
              <w:t>Consequence</w:t>
            </w:r>
            <w:r w:rsidRPr="00C14A2B">
              <w:rPr>
                <w:rFonts w:ascii="Arial" w:eastAsia="Times New Roman" w:hAnsi="Arial" w:cs="Arial"/>
                <w:color w:val="000000"/>
                <w:sz w:val="18"/>
                <w:szCs w:val="18"/>
                <w:lang w:val="en-US" w:eastAsia="en-GB"/>
              </w:rPr>
              <w:t>​</w:t>
            </w:r>
          </w:p>
        </w:tc>
        <w:tc>
          <w:tcPr>
            <w:tcW w:w="2181" w:type="dxa"/>
            <w:tcBorders>
              <w:top w:val="single" w:sz="6" w:space="0" w:color="000000"/>
              <w:left w:val="single" w:sz="6" w:space="0" w:color="000000"/>
              <w:bottom w:val="single" w:sz="6" w:space="0" w:color="000000"/>
              <w:right w:val="single" w:sz="6" w:space="0" w:color="000000"/>
            </w:tcBorders>
            <w:shd w:val="clear" w:color="auto" w:fill="628AC8"/>
            <w:hideMark/>
          </w:tcPr>
          <w:p w14:paraId="77344747" w14:textId="77777777" w:rsidR="00685BC9" w:rsidRPr="00C14A2B" w:rsidRDefault="00685BC9" w:rsidP="00685BC9">
            <w:pPr>
              <w:spacing w:before="100" w:beforeAutospacing="1" w:after="100" w:afterAutospacing="1"/>
              <w:textAlignment w:val="baseline"/>
              <w:rPr>
                <w:rFonts w:eastAsia="Times New Roman" w:cs="Times New Roman"/>
                <w:color w:val="000000"/>
                <w:sz w:val="18"/>
                <w:szCs w:val="18"/>
                <w:lang w:val="en-US" w:eastAsia="en-GB"/>
              </w:rPr>
            </w:pPr>
            <w:r w:rsidRPr="00C14A2B">
              <w:rPr>
                <w:rFonts w:eastAsia="Times New Roman" w:cs="Arial"/>
                <w:b/>
                <w:bCs/>
                <w:color w:val="F2F2F2"/>
                <w:position w:val="1"/>
                <w:sz w:val="18"/>
                <w:szCs w:val="18"/>
                <w:lang w:eastAsia="en-GB"/>
              </w:rPr>
              <w:t>Restorative Action</w:t>
            </w:r>
            <w:r w:rsidRPr="00C14A2B">
              <w:rPr>
                <w:rFonts w:ascii="Arial" w:eastAsia="Times New Roman" w:hAnsi="Arial" w:cs="Arial"/>
                <w:color w:val="000000"/>
                <w:sz w:val="18"/>
                <w:szCs w:val="18"/>
                <w:lang w:val="en-US" w:eastAsia="en-GB"/>
              </w:rPr>
              <w:t>​</w:t>
            </w:r>
          </w:p>
        </w:tc>
      </w:tr>
      <w:tr w:rsidR="00685BC9" w:rsidRPr="00C14A2B" w14:paraId="4EF0DD4A" w14:textId="77777777" w:rsidTr="00C45E20">
        <w:trPr>
          <w:trHeight w:val="570"/>
        </w:trPr>
        <w:tc>
          <w:tcPr>
            <w:tcW w:w="499" w:type="dxa"/>
            <w:tcBorders>
              <w:top w:val="single" w:sz="6" w:space="0" w:color="000000"/>
              <w:left w:val="single" w:sz="6" w:space="0" w:color="000000"/>
              <w:bottom w:val="single" w:sz="6" w:space="0" w:color="000000"/>
              <w:right w:val="single" w:sz="6" w:space="0" w:color="000000"/>
            </w:tcBorders>
            <w:shd w:val="clear" w:color="auto" w:fill="C00000"/>
            <w:hideMark/>
          </w:tcPr>
          <w:p w14:paraId="1FF60D00" w14:textId="77777777" w:rsidR="00685BC9" w:rsidRPr="00C14A2B" w:rsidRDefault="00685BC9" w:rsidP="00685BC9">
            <w:pPr>
              <w:spacing w:before="100" w:beforeAutospacing="1" w:after="100" w:afterAutospacing="1"/>
              <w:textAlignment w:val="baseline"/>
              <w:rPr>
                <w:rFonts w:eastAsia="Times New Roman" w:cs="Times New Roman"/>
                <w:color w:val="000000"/>
                <w:sz w:val="18"/>
                <w:szCs w:val="18"/>
                <w:lang w:eastAsia="en-GB"/>
              </w:rPr>
            </w:pPr>
            <w:r w:rsidRPr="00C14A2B">
              <w:rPr>
                <w:rFonts w:ascii="Arial" w:eastAsia="Times New Roman" w:hAnsi="Arial" w:cs="Arial"/>
                <w:color w:val="000000"/>
                <w:sz w:val="18"/>
                <w:szCs w:val="18"/>
                <w:lang w:eastAsia="en-GB"/>
              </w:rPr>
              <w:t>​</w:t>
            </w:r>
          </w:p>
          <w:p w14:paraId="3D5D8D12" w14:textId="77777777" w:rsidR="00685BC9" w:rsidRPr="00C14A2B" w:rsidRDefault="00685BC9" w:rsidP="00685BC9">
            <w:pPr>
              <w:spacing w:before="100" w:beforeAutospacing="1" w:after="100" w:afterAutospacing="1"/>
              <w:textAlignment w:val="baseline"/>
              <w:rPr>
                <w:rFonts w:eastAsia="Times New Roman" w:cs="Times New Roman"/>
                <w:color w:val="000000"/>
                <w:sz w:val="18"/>
                <w:szCs w:val="18"/>
                <w:lang w:eastAsia="en-GB"/>
              </w:rPr>
            </w:pPr>
            <w:r w:rsidRPr="00C14A2B">
              <w:rPr>
                <w:rFonts w:ascii="Arial" w:eastAsia="Times New Roman" w:hAnsi="Arial" w:cs="Arial"/>
                <w:color w:val="000000"/>
                <w:sz w:val="18"/>
                <w:szCs w:val="18"/>
                <w:lang w:eastAsia="en-GB"/>
              </w:rPr>
              <w:t>​</w:t>
            </w:r>
          </w:p>
          <w:p w14:paraId="48F9BDBC" w14:textId="77777777" w:rsidR="00685BC9" w:rsidRPr="00C14A2B" w:rsidRDefault="00685BC9" w:rsidP="00685BC9">
            <w:pPr>
              <w:spacing w:before="100" w:beforeAutospacing="1" w:after="100" w:afterAutospacing="1"/>
              <w:textAlignment w:val="baseline"/>
              <w:rPr>
                <w:rFonts w:eastAsia="Times New Roman" w:cs="Times New Roman"/>
                <w:color w:val="000000"/>
                <w:sz w:val="18"/>
                <w:szCs w:val="18"/>
                <w:lang w:eastAsia="en-GB"/>
              </w:rPr>
            </w:pPr>
            <w:r w:rsidRPr="00C14A2B">
              <w:rPr>
                <w:rFonts w:ascii="Arial" w:eastAsia="Times New Roman" w:hAnsi="Arial" w:cs="Arial"/>
                <w:color w:val="000000"/>
                <w:sz w:val="18"/>
                <w:szCs w:val="18"/>
                <w:lang w:eastAsia="en-GB"/>
              </w:rPr>
              <w:t>​</w:t>
            </w:r>
          </w:p>
        </w:tc>
        <w:tc>
          <w:tcPr>
            <w:tcW w:w="3609" w:type="dxa"/>
            <w:tcBorders>
              <w:top w:val="single" w:sz="6" w:space="0" w:color="000000"/>
              <w:left w:val="single" w:sz="6" w:space="0" w:color="000000"/>
              <w:bottom w:val="single" w:sz="6" w:space="0" w:color="000000"/>
              <w:right w:val="single" w:sz="6" w:space="0" w:color="000000"/>
            </w:tcBorders>
            <w:hideMark/>
          </w:tcPr>
          <w:p w14:paraId="2FF0B91A" w14:textId="77777777" w:rsidR="00685BC9" w:rsidRPr="00C14A2B" w:rsidRDefault="00685BC9" w:rsidP="00685BC9">
            <w:pPr>
              <w:spacing w:before="100" w:beforeAutospacing="1" w:after="100" w:afterAutospacing="1"/>
              <w:textAlignment w:val="baseline"/>
              <w:rPr>
                <w:rFonts w:eastAsia="Times New Roman" w:cs="Times New Roman"/>
                <w:color w:val="000000"/>
                <w:sz w:val="18"/>
                <w:szCs w:val="18"/>
                <w:lang w:val="en-US" w:eastAsia="en-GB"/>
              </w:rPr>
            </w:pPr>
            <w:r w:rsidRPr="00C14A2B">
              <w:rPr>
                <w:rFonts w:eastAsia="Times New Roman" w:cs="Arial"/>
                <w:color w:val="000000"/>
                <w:position w:val="1"/>
                <w:sz w:val="18"/>
                <w:szCs w:val="18"/>
                <w:lang w:eastAsia="en-GB"/>
              </w:rPr>
              <w:t>Suspension may be applied in cases of repeated serious misbehaviour, or when a student’s actions demonstrate a persistent disregard for the school’s behavioural expectations despite previous interventions.</w:t>
            </w:r>
            <w:r w:rsidRPr="00C14A2B">
              <w:rPr>
                <w:rFonts w:ascii="Arial" w:eastAsia="Times New Roman" w:hAnsi="Arial" w:cs="Arial"/>
                <w:color w:val="000000"/>
                <w:sz w:val="18"/>
                <w:szCs w:val="18"/>
                <w:lang w:val="en-US" w:eastAsia="en-GB"/>
              </w:rPr>
              <w:t>​</w:t>
            </w:r>
          </w:p>
          <w:p w14:paraId="40F9F230" w14:textId="77777777" w:rsidR="00685BC9" w:rsidRPr="00C14A2B" w:rsidRDefault="00685BC9" w:rsidP="00685BC9">
            <w:pPr>
              <w:spacing w:before="100" w:beforeAutospacing="1" w:after="100" w:afterAutospacing="1"/>
              <w:textAlignment w:val="baseline"/>
              <w:rPr>
                <w:rFonts w:eastAsia="Times New Roman" w:cs="Times New Roman"/>
                <w:color w:val="000000"/>
                <w:sz w:val="18"/>
                <w:szCs w:val="18"/>
                <w:lang w:eastAsia="en-GB"/>
              </w:rPr>
            </w:pPr>
            <w:r w:rsidRPr="00C14A2B">
              <w:rPr>
                <w:rFonts w:ascii="Arial" w:eastAsia="Times New Roman" w:hAnsi="Arial" w:cs="Arial"/>
                <w:color w:val="000000"/>
                <w:sz w:val="18"/>
                <w:szCs w:val="18"/>
                <w:lang w:eastAsia="en-GB"/>
              </w:rPr>
              <w:t>​</w:t>
            </w:r>
          </w:p>
          <w:p w14:paraId="4FCCE9D0" w14:textId="77777777" w:rsidR="00685BC9" w:rsidRPr="00C14A2B" w:rsidRDefault="00685BC9" w:rsidP="00685BC9">
            <w:pPr>
              <w:spacing w:before="100" w:beforeAutospacing="1" w:after="100" w:afterAutospacing="1"/>
              <w:textAlignment w:val="baseline"/>
              <w:rPr>
                <w:rFonts w:eastAsia="Times New Roman" w:cs="Times New Roman"/>
                <w:color w:val="000000"/>
                <w:sz w:val="18"/>
                <w:szCs w:val="18"/>
                <w:lang w:eastAsia="en-GB"/>
              </w:rPr>
            </w:pPr>
            <w:r w:rsidRPr="00C14A2B">
              <w:rPr>
                <w:rFonts w:eastAsia="Times New Roman" w:cs="Arial"/>
                <w:b/>
                <w:bCs/>
                <w:color w:val="000000"/>
                <w:position w:val="1"/>
                <w:sz w:val="18"/>
                <w:szCs w:val="18"/>
                <w:lang w:eastAsia="en-GB"/>
              </w:rPr>
              <w:t>Suspension is a serious disciplinary measure that used when a student’s behaviour poses a significant threat to the safety, well-being, or learning environment of themselves or others. </w:t>
            </w:r>
            <w:r w:rsidRPr="00C14A2B">
              <w:rPr>
                <w:rFonts w:ascii="Arial" w:eastAsia="Times New Roman" w:hAnsi="Arial" w:cs="Arial"/>
                <w:color w:val="000000"/>
                <w:sz w:val="18"/>
                <w:szCs w:val="18"/>
                <w:lang w:eastAsia="en-GB"/>
              </w:rPr>
              <w:t>​</w:t>
            </w:r>
          </w:p>
        </w:tc>
        <w:tc>
          <w:tcPr>
            <w:tcW w:w="2126" w:type="dxa"/>
            <w:tcBorders>
              <w:top w:val="single" w:sz="6" w:space="0" w:color="000000"/>
              <w:left w:val="single" w:sz="6" w:space="0" w:color="000000"/>
              <w:bottom w:val="single" w:sz="6" w:space="0" w:color="000000"/>
              <w:right w:val="single" w:sz="6" w:space="0" w:color="000000"/>
            </w:tcBorders>
            <w:hideMark/>
          </w:tcPr>
          <w:p w14:paraId="0332AA41" w14:textId="77777777" w:rsidR="00685BC9" w:rsidRPr="00C14A2B" w:rsidRDefault="00685BC9" w:rsidP="00685BC9">
            <w:pPr>
              <w:spacing w:before="100" w:beforeAutospacing="1" w:after="100" w:afterAutospacing="1"/>
              <w:textAlignment w:val="baseline"/>
              <w:rPr>
                <w:rFonts w:eastAsia="Times New Roman" w:cs="Times New Roman"/>
                <w:color w:val="000000"/>
                <w:sz w:val="18"/>
                <w:szCs w:val="18"/>
                <w:lang w:val="en-US" w:eastAsia="en-GB"/>
              </w:rPr>
            </w:pPr>
            <w:r w:rsidRPr="00C14A2B">
              <w:rPr>
                <w:rFonts w:eastAsia="Times New Roman" w:cs="Arial"/>
                <w:b/>
                <w:bCs/>
                <w:color w:val="000000"/>
                <w:position w:val="-1"/>
                <w:sz w:val="18"/>
                <w:szCs w:val="18"/>
                <w:lang w:eastAsia="en-GB"/>
              </w:rPr>
              <w:t>Suspension can only be sanctioned by the Principal.</w:t>
            </w:r>
            <w:r w:rsidRPr="00C14A2B">
              <w:rPr>
                <w:rFonts w:ascii="Arial" w:eastAsia="Times New Roman" w:hAnsi="Arial" w:cs="Arial"/>
                <w:color w:val="000000"/>
                <w:sz w:val="18"/>
                <w:szCs w:val="18"/>
                <w:lang w:val="en-US" w:eastAsia="en-GB"/>
              </w:rPr>
              <w:t>​</w:t>
            </w:r>
          </w:p>
          <w:p w14:paraId="49BA4359" w14:textId="77777777" w:rsidR="00685BC9" w:rsidRPr="00C14A2B" w:rsidRDefault="00685BC9" w:rsidP="00685BC9">
            <w:pPr>
              <w:spacing w:before="100" w:beforeAutospacing="1" w:after="100" w:afterAutospacing="1"/>
              <w:textAlignment w:val="baseline"/>
              <w:rPr>
                <w:rFonts w:eastAsia="Times New Roman" w:cs="Times New Roman"/>
                <w:color w:val="000000"/>
                <w:sz w:val="18"/>
                <w:szCs w:val="18"/>
                <w:lang w:eastAsia="en-GB"/>
              </w:rPr>
            </w:pPr>
            <w:r w:rsidRPr="00C14A2B">
              <w:rPr>
                <w:rFonts w:ascii="Arial" w:eastAsia="Times New Roman" w:hAnsi="Arial" w:cs="Arial"/>
                <w:color w:val="000000"/>
                <w:sz w:val="18"/>
                <w:szCs w:val="18"/>
                <w:lang w:eastAsia="en-GB"/>
              </w:rPr>
              <w:t>​</w:t>
            </w:r>
          </w:p>
          <w:p w14:paraId="09B68EF8" w14:textId="77777777" w:rsidR="00685BC9" w:rsidRPr="00C14A2B" w:rsidRDefault="00685BC9" w:rsidP="00685BC9">
            <w:pPr>
              <w:spacing w:before="100" w:beforeAutospacing="1" w:after="100" w:afterAutospacing="1"/>
              <w:textAlignment w:val="baseline"/>
              <w:rPr>
                <w:rFonts w:eastAsia="Times New Roman" w:cs="Times New Roman"/>
                <w:color w:val="000000"/>
                <w:sz w:val="18"/>
                <w:szCs w:val="18"/>
                <w:lang w:eastAsia="en-GB"/>
              </w:rPr>
            </w:pPr>
            <w:r w:rsidRPr="00C14A2B">
              <w:rPr>
                <w:rFonts w:eastAsia="Times New Roman" w:cs="Arial"/>
                <w:color w:val="000000"/>
                <w:position w:val="1"/>
                <w:sz w:val="18"/>
                <w:szCs w:val="18"/>
                <w:lang w:eastAsia="en-GB"/>
              </w:rPr>
              <w:t>Parents/Carers will be informed of the suspension, and a meeting will be scheduled to discuss the student’s behaviour, the reasons for the suspension, and steps to support the student’s return to school.</w:t>
            </w:r>
            <w:r w:rsidRPr="00C14A2B">
              <w:rPr>
                <w:rFonts w:ascii="Arial" w:eastAsia="Times New Roman" w:hAnsi="Arial" w:cs="Arial"/>
                <w:color w:val="000000"/>
                <w:sz w:val="18"/>
                <w:szCs w:val="18"/>
                <w:lang w:eastAsia="en-GB"/>
              </w:rPr>
              <w:t>​</w:t>
            </w:r>
          </w:p>
        </w:tc>
        <w:tc>
          <w:tcPr>
            <w:tcW w:w="1206" w:type="dxa"/>
            <w:tcBorders>
              <w:top w:val="single" w:sz="6" w:space="0" w:color="000000"/>
              <w:left w:val="single" w:sz="6" w:space="0" w:color="000000"/>
              <w:bottom w:val="single" w:sz="6" w:space="0" w:color="000000"/>
              <w:right w:val="single" w:sz="6" w:space="0" w:color="000000"/>
            </w:tcBorders>
            <w:hideMark/>
          </w:tcPr>
          <w:p w14:paraId="3B977E36" w14:textId="77777777" w:rsidR="00685BC9" w:rsidRPr="00C14A2B" w:rsidRDefault="00685BC9" w:rsidP="00685BC9">
            <w:pPr>
              <w:spacing w:before="100" w:beforeAutospacing="1" w:after="100" w:afterAutospacing="1"/>
              <w:textAlignment w:val="baseline"/>
              <w:rPr>
                <w:rFonts w:eastAsia="Times New Roman" w:cs="Times New Roman"/>
                <w:color w:val="000000"/>
                <w:sz w:val="18"/>
                <w:szCs w:val="18"/>
                <w:lang w:val="en-US" w:eastAsia="en-GB"/>
              </w:rPr>
            </w:pPr>
            <w:r w:rsidRPr="00C14A2B">
              <w:rPr>
                <w:rFonts w:eastAsia="Times New Roman" w:cs="Arial"/>
                <w:color w:val="000000"/>
                <w:position w:val="-1"/>
                <w:sz w:val="18"/>
                <w:szCs w:val="18"/>
                <w:lang w:eastAsia="en-GB"/>
              </w:rPr>
              <w:t>1 – 5 Day Suspension</w:t>
            </w:r>
            <w:r w:rsidRPr="00C14A2B">
              <w:rPr>
                <w:rFonts w:ascii="Arial" w:eastAsia="Times New Roman" w:hAnsi="Arial" w:cs="Arial"/>
                <w:color w:val="000000"/>
                <w:sz w:val="18"/>
                <w:szCs w:val="18"/>
                <w:lang w:val="en-US" w:eastAsia="en-GB"/>
              </w:rPr>
              <w:t>​</w:t>
            </w:r>
          </w:p>
        </w:tc>
        <w:tc>
          <w:tcPr>
            <w:tcW w:w="2181" w:type="dxa"/>
            <w:tcBorders>
              <w:top w:val="single" w:sz="6" w:space="0" w:color="000000"/>
              <w:left w:val="single" w:sz="6" w:space="0" w:color="000000"/>
              <w:bottom w:val="single" w:sz="6" w:space="0" w:color="000000"/>
              <w:right w:val="single" w:sz="6" w:space="0" w:color="000000"/>
            </w:tcBorders>
            <w:hideMark/>
          </w:tcPr>
          <w:p w14:paraId="3DD1A759" w14:textId="77777777" w:rsidR="00685BC9" w:rsidRPr="00C14A2B" w:rsidRDefault="00685BC9" w:rsidP="00685BC9">
            <w:pPr>
              <w:spacing w:before="100" w:beforeAutospacing="1" w:after="100" w:afterAutospacing="1"/>
              <w:textAlignment w:val="baseline"/>
              <w:rPr>
                <w:rFonts w:eastAsia="Times New Roman" w:cs="Times New Roman"/>
                <w:color w:val="000000"/>
                <w:sz w:val="18"/>
                <w:szCs w:val="18"/>
                <w:lang w:val="en-US" w:eastAsia="en-GB"/>
              </w:rPr>
            </w:pPr>
            <w:r w:rsidRPr="00C14A2B">
              <w:rPr>
                <w:rFonts w:eastAsia="Times New Roman" w:cs="Arial"/>
                <w:color w:val="000000"/>
                <w:position w:val="1"/>
                <w:sz w:val="18"/>
                <w:szCs w:val="18"/>
                <w:lang w:eastAsia="en-GB"/>
              </w:rPr>
              <w:t>The aim of a suspension is to allow time for reflection and to emphasise the serious nature of the behaviour, while also providing an opportunity for a restorative approach to prevent recurrence. </w:t>
            </w:r>
            <w:r w:rsidRPr="00C14A2B">
              <w:rPr>
                <w:rFonts w:ascii="Arial" w:eastAsia="Times New Roman" w:hAnsi="Arial" w:cs="Arial"/>
                <w:color w:val="000000"/>
                <w:sz w:val="18"/>
                <w:szCs w:val="18"/>
                <w:lang w:val="en-US" w:eastAsia="en-GB"/>
              </w:rPr>
              <w:t>​</w:t>
            </w:r>
          </w:p>
          <w:p w14:paraId="2F0DD0FB" w14:textId="77777777" w:rsidR="00685BC9" w:rsidRPr="00C14A2B" w:rsidRDefault="00685BC9" w:rsidP="00685BC9">
            <w:pPr>
              <w:spacing w:before="100" w:beforeAutospacing="1" w:after="100" w:afterAutospacing="1"/>
              <w:textAlignment w:val="baseline"/>
              <w:rPr>
                <w:rFonts w:eastAsia="Times New Roman" w:cs="Times New Roman"/>
                <w:color w:val="000000"/>
                <w:sz w:val="18"/>
                <w:szCs w:val="18"/>
                <w:lang w:eastAsia="en-GB"/>
              </w:rPr>
            </w:pPr>
            <w:r w:rsidRPr="00C14A2B">
              <w:rPr>
                <w:rFonts w:ascii="Arial" w:eastAsia="Times New Roman" w:hAnsi="Arial" w:cs="Arial"/>
                <w:color w:val="000000"/>
                <w:sz w:val="18"/>
                <w:szCs w:val="18"/>
                <w:lang w:eastAsia="en-GB"/>
              </w:rPr>
              <w:t>​</w:t>
            </w:r>
          </w:p>
          <w:p w14:paraId="40170A3F" w14:textId="77777777" w:rsidR="00685BC9" w:rsidRPr="00C14A2B" w:rsidRDefault="00685BC9" w:rsidP="00685BC9">
            <w:pPr>
              <w:spacing w:before="100" w:beforeAutospacing="1" w:after="100" w:afterAutospacing="1"/>
              <w:textAlignment w:val="baseline"/>
              <w:rPr>
                <w:rFonts w:eastAsia="Times New Roman" w:cs="Times New Roman"/>
                <w:color w:val="000000"/>
                <w:sz w:val="18"/>
                <w:szCs w:val="18"/>
                <w:lang w:val="en-US" w:eastAsia="en-GB"/>
              </w:rPr>
            </w:pPr>
            <w:r w:rsidRPr="00C14A2B">
              <w:rPr>
                <w:rFonts w:eastAsia="Times New Roman" w:cs="Arial"/>
                <w:color w:val="000000"/>
                <w:position w:val="1"/>
                <w:sz w:val="18"/>
                <w:szCs w:val="18"/>
                <w:lang w:eastAsia="en-GB"/>
              </w:rPr>
              <w:t>A return to learning meeting will address causes of the behaviour and support reintegration.</w:t>
            </w:r>
            <w:r w:rsidRPr="00C14A2B">
              <w:rPr>
                <w:rFonts w:ascii="Arial" w:eastAsia="Times New Roman" w:hAnsi="Arial" w:cs="Arial"/>
                <w:color w:val="000000"/>
                <w:sz w:val="18"/>
                <w:szCs w:val="18"/>
                <w:lang w:val="en-US" w:eastAsia="en-GB"/>
              </w:rPr>
              <w:t>​</w:t>
            </w:r>
          </w:p>
        </w:tc>
      </w:tr>
      <w:tr w:rsidR="00685BC9" w:rsidRPr="00C14A2B" w14:paraId="7C977996" w14:textId="77777777" w:rsidTr="00D60FDA">
        <w:trPr>
          <w:trHeight w:val="1951"/>
        </w:trPr>
        <w:tc>
          <w:tcPr>
            <w:tcW w:w="499" w:type="dxa"/>
            <w:tcBorders>
              <w:top w:val="single" w:sz="6" w:space="0" w:color="000000"/>
              <w:left w:val="single" w:sz="6" w:space="0" w:color="000000"/>
              <w:bottom w:val="single" w:sz="6" w:space="0" w:color="000000"/>
              <w:right w:val="single" w:sz="6" w:space="0" w:color="000000"/>
            </w:tcBorders>
            <w:shd w:val="clear" w:color="auto" w:fill="92D050"/>
            <w:hideMark/>
          </w:tcPr>
          <w:p w14:paraId="1335AB0D" w14:textId="620F1711" w:rsidR="00685BC9" w:rsidRPr="00D60FDA" w:rsidRDefault="00685BC9" w:rsidP="00685BC9">
            <w:pPr>
              <w:spacing w:before="100" w:beforeAutospacing="1" w:after="100" w:afterAutospacing="1"/>
              <w:textAlignment w:val="baseline"/>
              <w:rPr>
                <w:rFonts w:eastAsia="Times New Roman" w:cs="Times New Roman"/>
                <w:color w:val="000000"/>
                <w:sz w:val="18"/>
                <w:szCs w:val="18"/>
                <w:lang w:eastAsia="en-GB"/>
              </w:rPr>
            </w:pPr>
            <w:r w:rsidRPr="00C14A2B">
              <w:rPr>
                <w:rFonts w:ascii="Arial" w:eastAsia="Times New Roman" w:hAnsi="Arial" w:cs="Arial"/>
                <w:color w:val="000000"/>
                <w:sz w:val="18"/>
                <w:szCs w:val="18"/>
                <w:lang w:eastAsia="en-GB"/>
              </w:rPr>
              <w:t>​</w:t>
            </w:r>
            <w:r w:rsidRPr="00C14A2B">
              <w:rPr>
                <w:rFonts w:eastAsia="Times New Roman" w:cs="Arial"/>
                <w:b/>
                <w:bCs/>
                <w:color w:val="000000"/>
                <w:position w:val="-1"/>
                <w:sz w:val="18"/>
                <w:szCs w:val="18"/>
                <w:lang w:eastAsia="en-GB"/>
              </w:rPr>
              <w:t>PSP</w:t>
            </w:r>
            <w:r w:rsidRPr="00C14A2B">
              <w:rPr>
                <w:rFonts w:ascii="Arial" w:eastAsia="Times New Roman" w:hAnsi="Arial" w:cs="Arial"/>
                <w:color w:val="000000"/>
                <w:sz w:val="18"/>
                <w:szCs w:val="18"/>
                <w:lang w:val="en-US" w:eastAsia="en-GB"/>
              </w:rPr>
              <w:t>​</w:t>
            </w:r>
          </w:p>
        </w:tc>
        <w:tc>
          <w:tcPr>
            <w:tcW w:w="3609" w:type="dxa"/>
            <w:tcBorders>
              <w:top w:val="single" w:sz="6" w:space="0" w:color="000000"/>
              <w:left w:val="single" w:sz="6" w:space="0" w:color="000000"/>
              <w:bottom w:val="single" w:sz="6" w:space="0" w:color="000000"/>
              <w:right w:val="single" w:sz="6" w:space="0" w:color="000000"/>
            </w:tcBorders>
            <w:hideMark/>
          </w:tcPr>
          <w:p w14:paraId="0CEFD1A4" w14:textId="77777777" w:rsidR="00685BC9" w:rsidRPr="00C14A2B" w:rsidRDefault="00685BC9" w:rsidP="00685BC9">
            <w:pPr>
              <w:spacing w:before="100" w:beforeAutospacing="1" w:after="100" w:afterAutospacing="1"/>
              <w:textAlignment w:val="baseline"/>
              <w:rPr>
                <w:rFonts w:eastAsia="Times New Roman" w:cs="Times New Roman"/>
                <w:color w:val="000000"/>
                <w:sz w:val="18"/>
                <w:szCs w:val="18"/>
                <w:lang w:eastAsia="en-GB"/>
              </w:rPr>
            </w:pPr>
            <w:r w:rsidRPr="00C14A2B">
              <w:rPr>
                <w:rFonts w:eastAsia="Times New Roman" w:cs="Arial"/>
                <w:color w:val="000000"/>
                <w:position w:val="1"/>
                <w:sz w:val="18"/>
                <w:szCs w:val="18"/>
                <w:lang w:eastAsia="en-GB"/>
              </w:rPr>
              <w:t>A Pastoral Support Plan (PSP) is a targeted intervention designed to provide support to students who are struggling with their behaviour, well-being, or engagement in school.</w:t>
            </w:r>
            <w:r w:rsidRPr="00C14A2B">
              <w:rPr>
                <w:rFonts w:ascii="Arial" w:eastAsia="Times New Roman" w:hAnsi="Arial" w:cs="Arial"/>
                <w:color w:val="000000"/>
                <w:sz w:val="18"/>
                <w:szCs w:val="18"/>
                <w:lang w:eastAsia="en-GB"/>
              </w:rPr>
              <w:t>​</w:t>
            </w:r>
          </w:p>
        </w:tc>
        <w:tc>
          <w:tcPr>
            <w:tcW w:w="2126" w:type="dxa"/>
            <w:tcBorders>
              <w:top w:val="single" w:sz="6" w:space="0" w:color="000000"/>
              <w:left w:val="single" w:sz="6" w:space="0" w:color="000000"/>
              <w:bottom w:val="single" w:sz="6" w:space="0" w:color="000000"/>
              <w:right w:val="single" w:sz="6" w:space="0" w:color="000000"/>
            </w:tcBorders>
            <w:hideMark/>
          </w:tcPr>
          <w:p w14:paraId="674A31BB" w14:textId="77777777" w:rsidR="00685BC9" w:rsidRPr="00C14A2B" w:rsidRDefault="00685BC9" w:rsidP="00685BC9">
            <w:pPr>
              <w:spacing w:before="100" w:beforeAutospacing="1" w:after="100" w:afterAutospacing="1"/>
              <w:textAlignment w:val="baseline"/>
              <w:rPr>
                <w:rFonts w:eastAsia="Times New Roman" w:cs="Times New Roman"/>
                <w:color w:val="000000"/>
                <w:sz w:val="18"/>
                <w:szCs w:val="18"/>
                <w:lang w:val="en-US" w:eastAsia="en-GB"/>
              </w:rPr>
            </w:pPr>
            <w:r w:rsidRPr="00C14A2B">
              <w:rPr>
                <w:rFonts w:eastAsia="Times New Roman" w:cs="Arial"/>
                <w:color w:val="000000"/>
                <w:position w:val="1"/>
                <w:sz w:val="18"/>
                <w:szCs w:val="18"/>
                <w:lang w:eastAsia="en-GB"/>
              </w:rPr>
              <w:t>Pastoral support plans are agreed at weekly allocation meetings and are tiered 1 – 4.</w:t>
            </w:r>
            <w:r w:rsidRPr="00C14A2B">
              <w:rPr>
                <w:rFonts w:ascii="Arial" w:eastAsia="Times New Roman" w:hAnsi="Arial" w:cs="Arial"/>
                <w:color w:val="000000"/>
                <w:sz w:val="18"/>
                <w:szCs w:val="18"/>
                <w:lang w:val="en-US" w:eastAsia="en-GB"/>
              </w:rPr>
              <w:t>​</w:t>
            </w:r>
          </w:p>
        </w:tc>
        <w:tc>
          <w:tcPr>
            <w:tcW w:w="1206" w:type="dxa"/>
            <w:tcBorders>
              <w:top w:val="single" w:sz="6" w:space="0" w:color="000000"/>
              <w:left w:val="single" w:sz="6" w:space="0" w:color="000000"/>
              <w:bottom w:val="single" w:sz="6" w:space="0" w:color="000000"/>
              <w:right w:val="single" w:sz="6" w:space="0" w:color="000000"/>
            </w:tcBorders>
            <w:hideMark/>
          </w:tcPr>
          <w:p w14:paraId="2462B2C5" w14:textId="77777777" w:rsidR="00685BC9" w:rsidRPr="00C14A2B" w:rsidRDefault="00685BC9" w:rsidP="00685BC9">
            <w:pPr>
              <w:spacing w:before="100" w:beforeAutospacing="1" w:after="100" w:afterAutospacing="1"/>
              <w:textAlignment w:val="baseline"/>
              <w:rPr>
                <w:rFonts w:eastAsia="Times New Roman" w:cs="Times New Roman"/>
                <w:color w:val="000000"/>
                <w:sz w:val="18"/>
                <w:szCs w:val="18"/>
                <w:lang w:val="en-US" w:eastAsia="en-GB"/>
              </w:rPr>
            </w:pPr>
            <w:r w:rsidRPr="00C14A2B">
              <w:rPr>
                <w:rFonts w:eastAsia="Times New Roman" w:cs="Arial"/>
                <w:color w:val="000000"/>
                <w:position w:val="1"/>
                <w:sz w:val="18"/>
                <w:szCs w:val="18"/>
                <w:lang w:eastAsia="en-GB"/>
              </w:rPr>
              <w:t>Pastoral Support Plan agreed with parents and reviewed every two weeks.</w:t>
            </w:r>
            <w:r w:rsidRPr="00C14A2B">
              <w:rPr>
                <w:rFonts w:ascii="Arial" w:eastAsia="Times New Roman" w:hAnsi="Arial" w:cs="Arial"/>
                <w:color w:val="000000"/>
                <w:sz w:val="18"/>
                <w:szCs w:val="18"/>
                <w:lang w:val="en-US" w:eastAsia="en-GB"/>
              </w:rPr>
              <w:t>​</w:t>
            </w:r>
          </w:p>
        </w:tc>
        <w:tc>
          <w:tcPr>
            <w:tcW w:w="2181" w:type="dxa"/>
            <w:tcBorders>
              <w:top w:val="single" w:sz="6" w:space="0" w:color="000000"/>
              <w:left w:val="single" w:sz="6" w:space="0" w:color="000000"/>
              <w:bottom w:val="single" w:sz="6" w:space="0" w:color="000000"/>
              <w:right w:val="single" w:sz="6" w:space="0" w:color="000000"/>
            </w:tcBorders>
            <w:hideMark/>
          </w:tcPr>
          <w:p w14:paraId="7970EF41" w14:textId="77777777" w:rsidR="00685BC9" w:rsidRPr="00C14A2B" w:rsidRDefault="00685BC9" w:rsidP="00685BC9">
            <w:pPr>
              <w:spacing w:before="100" w:beforeAutospacing="1" w:after="100" w:afterAutospacing="1"/>
              <w:textAlignment w:val="baseline"/>
              <w:rPr>
                <w:rFonts w:eastAsia="Times New Roman" w:cs="Times New Roman"/>
                <w:color w:val="000000"/>
                <w:sz w:val="18"/>
                <w:szCs w:val="18"/>
                <w:lang w:val="en-US" w:eastAsia="en-GB"/>
              </w:rPr>
            </w:pPr>
            <w:r w:rsidRPr="00C14A2B">
              <w:rPr>
                <w:rFonts w:eastAsia="Times New Roman" w:cs="Arial"/>
                <w:color w:val="000000"/>
                <w:position w:val="1"/>
                <w:sz w:val="18"/>
                <w:szCs w:val="18"/>
                <w:lang w:eastAsia="en-GB"/>
              </w:rPr>
              <w:t>The aim of a PSP is to provide structured, proactive support to help students develop the skills, resilience, and strategies needed to manage their behaviour.</w:t>
            </w:r>
            <w:r w:rsidRPr="00C14A2B">
              <w:rPr>
                <w:rFonts w:ascii="Arial" w:eastAsia="Times New Roman" w:hAnsi="Arial" w:cs="Arial"/>
                <w:color w:val="000000"/>
                <w:sz w:val="18"/>
                <w:szCs w:val="18"/>
                <w:lang w:val="en-US" w:eastAsia="en-GB"/>
              </w:rPr>
              <w:t>​</w:t>
            </w:r>
          </w:p>
        </w:tc>
      </w:tr>
    </w:tbl>
    <w:p w14:paraId="2D62F0E5" w14:textId="63F75B1A" w:rsidR="002A2910" w:rsidRPr="00C516F7" w:rsidRDefault="002A2910" w:rsidP="00F30040">
      <w:pPr>
        <w:pStyle w:val="OATbodystyle"/>
        <w:tabs>
          <w:tab w:val="left" w:pos="709"/>
        </w:tabs>
        <w:spacing w:before="240"/>
        <w:ind w:right="-8"/>
        <w:rPr>
          <w:rFonts w:cs="Calibri"/>
        </w:rPr>
      </w:pPr>
    </w:p>
    <w:p w14:paraId="10AA63F3" w14:textId="78723EB4" w:rsidR="00B30069" w:rsidRDefault="002E2499" w:rsidP="00453C26">
      <w:pPr>
        <w:pStyle w:val="OATbodystyle"/>
        <w:numPr>
          <w:ilvl w:val="1"/>
          <w:numId w:val="2"/>
        </w:numPr>
        <w:tabs>
          <w:tab w:val="clear" w:pos="284"/>
          <w:tab w:val="left" w:pos="709"/>
        </w:tabs>
        <w:ind w:left="709" w:hanging="709"/>
        <w:rPr>
          <w:color w:val="00B0F0"/>
          <w:sz w:val="28"/>
          <w:szCs w:val="28"/>
          <w:lang w:val="en-GB"/>
        </w:rPr>
      </w:pPr>
      <w:r w:rsidRPr="006442E6">
        <w:rPr>
          <w:color w:val="00B0F0"/>
          <w:sz w:val="28"/>
          <w:szCs w:val="28"/>
          <w:lang w:val="en-GB"/>
        </w:rPr>
        <w:t>Removal from Lesson</w:t>
      </w:r>
    </w:p>
    <w:p w14:paraId="75BF3E09" w14:textId="31002FB7" w:rsidR="0040217D" w:rsidRPr="0040217D" w:rsidRDefault="009C5448" w:rsidP="00453C26">
      <w:pPr>
        <w:pStyle w:val="OATbodystyle"/>
        <w:numPr>
          <w:ilvl w:val="2"/>
          <w:numId w:val="2"/>
        </w:numPr>
        <w:ind w:left="709" w:hanging="709"/>
        <w:rPr>
          <w:color w:val="000000" w:themeColor="text1"/>
        </w:rPr>
      </w:pPr>
      <w:r w:rsidRPr="009C5448">
        <w:rPr>
          <w:color w:val="000000" w:themeColor="text1"/>
          <w:lang w:val="en-GB"/>
        </w:rPr>
        <w:t>Removal from lesson is a serious consequence of persistent disruptive behaviour and will only be  </w:t>
      </w:r>
      <w:r w:rsidR="0040217D" w:rsidRPr="0040217D">
        <w:rPr>
          <w:color w:val="000000" w:themeColor="text1"/>
          <w:lang w:val="en-GB"/>
        </w:rPr>
        <w:t>used once other behavioural strategies have been attempted and children have been given</w:t>
      </w:r>
      <w:r w:rsidR="0040217D">
        <w:rPr>
          <w:color w:val="000000" w:themeColor="text1"/>
          <w:lang w:val="en-GB"/>
        </w:rPr>
        <w:t xml:space="preserve"> warnings, </w:t>
      </w:r>
      <w:r w:rsidR="0040217D" w:rsidRPr="0040217D">
        <w:rPr>
          <w:color w:val="000000" w:themeColor="text1"/>
        </w:rPr>
        <w:t>unless the behaviour is so extreme as to warrant immediate removal. Removal is necessary as all </w:t>
      </w:r>
      <w:r w:rsidR="0040217D">
        <w:rPr>
          <w:color w:val="000000" w:themeColor="text1"/>
        </w:rPr>
        <w:t>children have</w:t>
      </w:r>
      <w:r w:rsidR="00CD7D28">
        <w:rPr>
          <w:color w:val="000000" w:themeColor="text1"/>
        </w:rPr>
        <w:t xml:space="preserve"> </w:t>
      </w:r>
      <w:r w:rsidR="00DD4E58" w:rsidRPr="00DD4E58">
        <w:rPr>
          <w:color w:val="000000" w:themeColor="text1"/>
          <w:lang w:val="en-GB"/>
        </w:rPr>
        <w:t>a right to learn in disruption free and safe environments.</w:t>
      </w:r>
    </w:p>
    <w:p w14:paraId="2BA870CB" w14:textId="53AA209B" w:rsidR="009C5448" w:rsidRPr="008139EC" w:rsidRDefault="0040217D" w:rsidP="5B1DC182">
      <w:pPr>
        <w:pStyle w:val="OATbodystyle"/>
        <w:numPr>
          <w:ilvl w:val="2"/>
          <w:numId w:val="2"/>
        </w:numPr>
        <w:ind w:left="709" w:hanging="709"/>
        <w:rPr>
          <w:color w:val="000000" w:themeColor="text1"/>
          <w:lang w:val="en-GB"/>
        </w:rPr>
      </w:pPr>
      <w:r w:rsidRPr="5B1DC182">
        <w:rPr>
          <w:color w:val="000000" w:themeColor="text1"/>
        </w:rPr>
        <w:t> </w:t>
      </w:r>
      <w:r w:rsidR="00DD4E58" w:rsidRPr="5B1DC182">
        <w:rPr>
          <w:color w:val="000000" w:themeColor="text1"/>
          <w:lang w:val="en-GB"/>
        </w:rPr>
        <w:t>Removal from lesson in itself is not a sanction. The purpose of a child being removed is so other children can continue to learn and the teacher can teach without interruptions. It will also offer the child an opportunity to reset and receive short term support to self-regulate to be able to return to learning as soon as possible.  </w:t>
      </w:r>
    </w:p>
    <w:p w14:paraId="50C17A86" w14:textId="14757998" w:rsidR="00DF6DB3" w:rsidRDefault="00DF6DB3" w:rsidP="00453C26">
      <w:pPr>
        <w:pStyle w:val="OATbodystyle"/>
        <w:numPr>
          <w:ilvl w:val="2"/>
          <w:numId w:val="2"/>
        </w:numPr>
        <w:ind w:left="709" w:hanging="709"/>
        <w:rPr>
          <w:color w:val="000000" w:themeColor="text1"/>
        </w:rPr>
      </w:pPr>
      <w:r w:rsidRPr="00DF6DB3">
        <w:rPr>
          <w:color w:val="000000" w:themeColor="text1"/>
        </w:rPr>
        <w:t xml:space="preserve">Children who are removed from class will be </w:t>
      </w:r>
      <w:r w:rsidR="008139EC">
        <w:rPr>
          <w:color w:val="000000" w:themeColor="text1"/>
        </w:rPr>
        <w:t>taken</w:t>
      </w:r>
      <w:r w:rsidRPr="00DF6DB3">
        <w:rPr>
          <w:color w:val="000000" w:themeColor="text1"/>
        </w:rPr>
        <w:t xml:space="preserve"> to </w:t>
      </w:r>
      <w:r w:rsidR="0057260F">
        <w:rPr>
          <w:color w:val="000000" w:themeColor="text1"/>
        </w:rPr>
        <w:t>Red Remove</w:t>
      </w:r>
      <w:r w:rsidRPr="00DF6DB3">
        <w:rPr>
          <w:color w:val="000000" w:themeColor="text1"/>
        </w:rPr>
        <w:t xml:space="preserve"> where their education will </w:t>
      </w:r>
      <w:r w:rsidR="000F0BE2">
        <w:rPr>
          <w:color w:val="000000" w:themeColor="text1"/>
        </w:rPr>
        <w:t>continue</w:t>
      </w:r>
      <w:r w:rsidRPr="00DF6DB3">
        <w:rPr>
          <w:color w:val="000000" w:themeColor="text1"/>
        </w:rPr>
        <w:t xml:space="preserve"> in</w:t>
      </w:r>
      <w:r w:rsidR="000F0BE2">
        <w:rPr>
          <w:color w:val="000000" w:themeColor="text1"/>
        </w:rPr>
        <w:t xml:space="preserve"> line </w:t>
      </w:r>
      <w:r w:rsidR="00D33247">
        <w:rPr>
          <w:color w:val="000000" w:themeColor="text1"/>
        </w:rPr>
        <w:t>with the curriculum</w:t>
      </w:r>
      <w:r w:rsidR="0013054F">
        <w:rPr>
          <w:color w:val="000000" w:themeColor="text1"/>
        </w:rPr>
        <w:t xml:space="preserve"> offer</w:t>
      </w:r>
      <w:r w:rsidR="00D608C4">
        <w:rPr>
          <w:color w:val="000000" w:themeColor="text1"/>
        </w:rPr>
        <w:t xml:space="preserve">. Children will be </w:t>
      </w:r>
      <w:r w:rsidR="00F57126">
        <w:rPr>
          <w:color w:val="000000" w:themeColor="text1"/>
        </w:rPr>
        <w:t>supported</w:t>
      </w:r>
      <w:r w:rsidR="00CA7A52">
        <w:rPr>
          <w:color w:val="000000" w:themeColor="text1"/>
        </w:rPr>
        <w:t xml:space="preserve"> to return to learning</w:t>
      </w:r>
      <w:r w:rsidRPr="00DF6DB3">
        <w:rPr>
          <w:color w:val="000000" w:themeColor="text1"/>
        </w:rPr>
        <w:t>. The academy will ensure that staff supervising removal areas are appropriately trained to support children. </w:t>
      </w:r>
    </w:p>
    <w:p w14:paraId="08C41ED7" w14:textId="6DD6BA30" w:rsidR="00CC5988" w:rsidRPr="00D07C80" w:rsidRDefault="00C335F9" w:rsidP="00D07C80">
      <w:pPr>
        <w:pStyle w:val="OATbodystyle"/>
        <w:numPr>
          <w:ilvl w:val="2"/>
          <w:numId w:val="2"/>
        </w:numPr>
        <w:ind w:left="709" w:hanging="709"/>
        <w:rPr>
          <w:color w:val="000000" w:themeColor="text1"/>
        </w:rPr>
      </w:pPr>
      <w:r w:rsidRPr="00C335F9">
        <w:rPr>
          <w:color w:val="000000" w:themeColor="text1"/>
          <w:lang w:val="en-GB"/>
        </w:rPr>
        <w:t>Children will remain in removal for no longer than is necessary. For most children this will be a maximum of</w:t>
      </w:r>
      <w:r w:rsidR="00AA4C95">
        <w:rPr>
          <w:color w:val="000000" w:themeColor="text1"/>
          <w:lang w:val="en-GB"/>
        </w:rPr>
        <w:t xml:space="preserve"> one hour</w:t>
      </w:r>
      <w:r w:rsidRPr="00C335F9">
        <w:rPr>
          <w:color w:val="000000" w:themeColor="text1"/>
          <w:lang w:val="en-GB"/>
        </w:rPr>
        <w:t xml:space="preserve">. However, there may be exceptional circumstances, which must be agreed by the </w:t>
      </w:r>
      <w:r w:rsidR="00AA4C95">
        <w:rPr>
          <w:color w:val="000000" w:themeColor="text1"/>
          <w:lang w:val="en-GB"/>
        </w:rPr>
        <w:t>P</w:t>
      </w:r>
      <w:r w:rsidRPr="00C335F9">
        <w:rPr>
          <w:color w:val="000000" w:themeColor="text1"/>
          <w:lang w:val="en-GB"/>
        </w:rPr>
        <w:t>rincipal and communicated to the parents and the child in a timely manner, where children remain in removal for more extended periods.  </w:t>
      </w:r>
    </w:p>
    <w:p w14:paraId="0716804B" w14:textId="229B3BFA" w:rsidR="00D0116B" w:rsidRDefault="00F406FE" w:rsidP="00453C26">
      <w:pPr>
        <w:pStyle w:val="OATbodystyle"/>
        <w:numPr>
          <w:ilvl w:val="1"/>
          <w:numId w:val="2"/>
        </w:numPr>
        <w:tabs>
          <w:tab w:val="clear" w:pos="284"/>
          <w:tab w:val="left" w:pos="709"/>
        </w:tabs>
        <w:ind w:left="709" w:hanging="709"/>
        <w:rPr>
          <w:color w:val="00B0F0"/>
          <w:sz w:val="28"/>
          <w:szCs w:val="28"/>
          <w:lang w:val="en-GB"/>
        </w:rPr>
      </w:pPr>
      <w:r>
        <w:rPr>
          <w:color w:val="00B0F0"/>
          <w:sz w:val="28"/>
          <w:szCs w:val="28"/>
          <w:lang w:val="en-GB"/>
        </w:rPr>
        <w:lastRenderedPageBreak/>
        <w:t>Detentions</w:t>
      </w:r>
    </w:p>
    <w:p w14:paraId="2B8887F8" w14:textId="161D266E" w:rsidR="00A43C1B" w:rsidRPr="0094369C" w:rsidRDefault="00912870" w:rsidP="00453C26">
      <w:pPr>
        <w:pStyle w:val="OATbodystyle"/>
        <w:numPr>
          <w:ilvl w:val="2"/>
          <w:numId w:val="2"/>
        </w:numPr>
        <w:ind w:left="709" w:hanging="709"/>
        <w:rPr>
          <w:color w:val="000000" w:themeColor="text1"/>
        </w:rPr>
      </w:pPr>
      <w:r w:rsidRPr="00912870">
        <w:rPr>
          <w:color w:val="000000" w:themeColor="text1"/>
          <w:lang w:val="en-GB"/>
        </w:rPr>
        <w:t>The law states that staff have the authority to issue detentions to pupils, including same-day  </w:t>
      </w:r>
      <w:r>
        <w:rPr>
          <w:color w:val="000000" w:themeColor="text1"/>
          <w:lang w:val="en-GB"/>
        </w:rPr>
        <w:t xml:space="preserve">detentions and those </w:t>
      </w:r>
      <w:r w:rsidRPr="00912870">
        <w:rPr>
          <w:color w:val="000000" w:themeColor="text1"/>
          <w:lang w:val="en-GB"/>
        </w:rPr>
        <w:t>set outside of school hours without requiring parental consent</w:t>
      </w:r>
      <w:r w:rsidRPr="0094369C">
        <w:rPr>
          <w:color w:val="000000" w:themeColor="text1"/>
          <w:lang w:val="en-GB"/>
        </w:rPr>
        <w:t>.</w:t>
      </w:r>
      <w:r w:rsidR="00A43C1B" w:rsidRPr="0094369C">
        <w:rPr>
          <w:color w:val="000000" w:themeColor="text1"/>
          <w:lang w:val="en-GB"/>
        </w:rPr>
        <w:t xml:space="preserve"> </w:t>
      </w:r>
      <w:r w:rsidR="00A43C1B" w:rsidRPr="0094369C">
        <w:rPr>
          <w:color w:val="000000" w:themeColor="text1"/>
        </w:rPr>
        <w:t xml:space="preserve">The academy will inform parents of same-day </w:t>
      </w:r>
      <w:r w:rsidR="0094369C" w:rsidRPr="0094369C">
        <w:rPr>
          <w:color w:val="000000" w:themeColor="text1"/>
        </w:rPr>
        <w:t>lunchtime</w:t>
      </w:r>
      <w:r w:rsidR="00A43C1B" w:rsidRPr="0094369C">
        <w:rPr>
          <w:color w:val="000000" w:themeColor="text1"/>
        </w:rPr>
        <w:t xml:space="preserve"> school detentions that are longer than 20-minutes by</w:t>
      </w:r>
      <w:r w:rsidR="0094369C" w:rsidRPr="0094369C">
        <w:rPr>
          <w:color w:val="000000" w:themeColor="text1"/>
        </w:rPr>
        <w:t xml:space="preserve"> Classcharts.</w:t>
      </w:r>
    </w:p>
    <w:p w14:paraId="577539CC" w14:textId="0A697859" w:rsidR="00A43C1B" w:rsidRPr="00A43C1B" w:rsidRDefault="00F96E57" w:rsidP="00453C26">
      <w:pPr>
        <w:pStyle w:val="OATbodystyle"/>
        <w:numPr>
          <w:ilvl w:val="2"/>
          <w:numId w:val="2"/>
        </w:numPr>
        <w:ind w:left="709" w:hanging="709"/>
        <w:rPr>
          <w:color w:val="000000" w:themeColor="text1"/>
        </w:rPr>
      </w:pPr>
      <w:r w:rsidRPr="00F96E57">
        <w:rPr>
          <w:color w:val="000000" w:themeColor="text1"/>
          <w:lang w:val="en-GB"/>
        </w:rPr>
        <w:t>Staff will not issue a detention outside of school hours where there is any reasonable concern</w:t>
      </w:r>
      <w:r>
        <w:rPr>
          <w:color w:val="000000" w:themeColor="text1"/>
          <w:lang w:val="en-GB"/>
        </w:rPr>
        <w:t xml:space="preserve"> and </w:t>
      </w:r>
      <w:r w:rsidRPr="00F96E57">
        <w:rPr>
          <w:color w:val="000000" w:themeColor="text1"/>
          <w:lang w:val="en-GB"/>
        </w:rPr>
        <w:t>evidence that in doing so would compromise a child’s safety</w:t>
      </w:r>
    </w:p>
    <w:p w14:paraId="47373A0D" w14:textId="19FAEFB9" w:rsidR="00A43C1B" w:rsidRPr="00A43C1B" w:rsidRDefault="00A43C1B" w:rsidP="00453C26">
      <w:pPr>
        <w:pStyle w:val="OATbodystyle"/>
        <w:numPr>
          <w:ilvl w:val="2"/>
          <w:numId w:val="2"/>
        </w:numPr>
        <w:ind w:left="709" w:hanging="709"/>
        <w:rPr>
          <w:color w:val="000000" w:themeColor="text1"/>
        </w:rPr>
      </w:pPr>
      <w:r w:rsidRPr="00A43C1B">
        <w:rPr>
          <w:color w:val="000000" w:themeColor="text1"/>
        </w:rPr>
        <w:t> </w:t>
      </w:r>
      <w:r w:rsidR="00622683" w:rsidRPr="00622683">
        <w:rPr>
          <w:color w:val="000000" w:themeColor="text1"/>
          <w:lang w:val="en-GB"/>
        </w:rPr>
        <w:t>Staff should consider whether suitable travel arrangements can reasonably be made by the parent</w:t>
      </w:r>
      <w:r w:rsidR="00622683">
        <w:rPr>
          <w:color w:val="000000" w:themeColor="text1"/>
          <w:lang w:val="en-GB"/>
        </w:rPr>
        <w:t xml:space="preserve"> </w:t>
      </w:r>
      <w:r w:rsidR="00622683" w:rsidRPr="00622683">
        <w:rPr>
          <w:color w:val="000000" w:themeColor="text1"/>
          <w:lang w:val="en-GB"/>
        </w:rPr>
        <w:t>for the pupil. Parents must support the academy and the pupil in attending a sanction for </w:t>
      </w:r>
      <w:r w:rsidR="00323589" w:rsidRPr="00323589">
        <w:rPr>
          <w:color w:val="000000" w:themeColor="text1"/>
          <w:lang w:val="en-GB"/>
        </w:rPr>
        <w:t>consequences of poor behaviour. Where after school detentions may pose an inconvenience to a</w:t>
      </w:r>
      <w:r w:rsidR="00323589">
        <w:rPr>
          <w:color w:val="000000" w:themeColor="text1"/>
          <w:lang w:val="en-GB"/>
        </w:rPr>
        <w:t xml:space="preserve"> </w:t>
      </w:r>
      <w:r w:rsidR="00323589" w:rsidRPr="00323589">
        <w:rPr>
          <w:color w:val="000000" w:themeColor="text1"/>
          <w:lang w:val="en-GB"/>
        </w:rPr>
        <w:t>family, best efforts are to be made to come to an arrangement of when the child can attend such</w:t>
      </w:r>
      <w:r w:rsidR="00323589">
        <w:rPr>
          <w:color w:val="000000" w:themeColor="text1"/>
          <w:lang w:val="en-GB"/>
        </w:rPr>
        <w:t xml:space="preserve"> </w:t>
      </w:r>
      <w:r w:rsidR="00323589" w:rsidRPr="00323589">
        <w:rPr>
          <w:color w:val="000000" w:themeColor="text1"/>
          <w:lang w:val="en-GB"/>
        </w:rPr>
        <w:t>sanction.</w:t>
      </w:r>
      <w:r w:rsidRPr="00A43C1B">
        <w:rPr>
          <w:color w:val="000000" w:themeColor="text1"/>
        </w:rPr>
        <w:t xml:space="preserve">                  </w:t>
      </w:r>
    </w:p>
    <w:p w14:paraId="479C039A" w14:textId="5E3A6EB5" w:rsidR="00014FF2" w:rsidRPr="00014FF2" w:rsidRDefault="0014363F" w:rsidP="00014FF2">
      <w:pPr>
        <w:pStyle w:val="OATbodystyle"/>
        <w:numPr>
          <w:ilvl w:val="2"/>
          <w:numId w:val="2"/>
        </w:numPr>
        <w:ind w:left="709" w:hanging="709"/>
        <w:rPr>
          <w:color w:val="000000" w:themeColor="text1"/>
        </w:rPr>
      </w:pPr>
      <w:r w:rsidRPr="0014363F">
        <w:rPr>
          <w:color w:val="000000" w:themeColor="text1"/>
          <w:lang w:val="en-GB"/>
        </w:rPr>
        <w:t>Where detentions take place at lunchtime, staff will allow reasonable time for the child to eat, drink and use the toilet. </w:t>
      </w:r>
      <w:r w:rsidR="00A43C1B" w:rsidRPr="00A43C1B">
        <w:rPr>
          <w:color w:val="000000" w:themeColor="text1"/>
        </w:rPr>
        <w:t>                  </w:t>
      </w:r>
    </w:p>
    <w:p w14:paraId="0E85D2BE" w14:textId="249CCBF9" w:rsidR="5B1DC182" w:rsidRDefault="00780A23" w:rsidP="070AC29E">
      <w:pPr>
        <w:pStyle w:val="OATbodystyle"/>
        <w:numPr>
          <w:ilvl w:val="2"/>
          <w:numId w:val="2"/>
        </w:numPr>
        <w:ind w:left="709" w:hanging="709"/>
        <w:rPr>
          <w:color w:val="000000" w:themeColor="text1"/>
          <w:lang w:val="en-GB"/>
        </w:rPr>
      </w:pPr>
      <w:r w:rsidRPr="00780A23">
        <w:rPr>
          <w:color w:val="000000" w:themeColor="text1"/>
          <w:lang w:val="en-GB"/>
        </w:rPr>
        <w:t xml:space="preserve">  </w:t>
      </w:r>
      <w:r w:rsidR="00A669BF">
        <w:rPr>
          <w:color w:val="000000" w:themeColor="text1"/>
          <w:lang w:val="en-GB"/>
        </w:rPr>
        <w:t>Cliff Park Ormiston Academy</w:t>
      </w:r>
      <w:r w:rsidRPr="00780A23">
        <w:rPr>
          <w:color w:val="000000" w:themeColor="text1"/>
          <w:lang w:val="en-GB"/>
        </w:rPr>
        <w:t xml:space="preserve"> operates </w:t>
      </w:r>
      <w:r w:rsidRPr="003E07FF">
        <w:rPr>
          <w:color w:val="000000" w:themeColor="text1"/>
          <w:lang w:val="en-GB"/>
        </w:rPr>
        <w:t xml:space="preserve">a  centralised detention system that is staffed by </w:t>
      </w:r>
      <w:r w:rsidR="00A669BF" w:rsidRPr="003E07FF">
        <w:rPr>
          <w:color w:val="000000" w:themeColor="text1"/>
          <w:lang w:val="en-GB"/>
        </w:rPr>
        <w:t>Heads of Year</w:t>
      </w:r>
      <w:r w:rsidRPr="003E07FF">
        <w:rPr>
          <w:color w:val="000000" w:themeColor="text1"/>
          <w:lang w:val="en-GB"/>
        </w:rPr>
        <w:t>.  Where a child has received a </w:t>
      </w:r>
      <w:r w:rsidR="00AA61CB" w:rsidRPr="003E07FF">
        <w:rPr>
          <w:color w:val="000000" w:themeColor="text1"/>
          <w:lang w:val="en-GB"/>
        </w:rPr>
        <w:t>detention due to being removed from a lesson, the subject teacher will briefly meet the child during their detention to have a restorative conversation. Restorative conversations are also expected to  </w:t>
      </w:r>
      <w:r w:rsidR="004E2549" w:rsidRPr="003E07FF">
        <w:rPr>
          <w:color w:val="000000" w:themeColor="text1"/>
          <w:lang w:val="en-GB"/>
        </w:rPr>
        <w:t>take place between any staff of child in relation to any out of class poor behaviour</w:t>
      </w:r>
      <w:r w:rsidR="003E07FF">
        <w:rPr>
          <w:color w:val="000000" w:themeColor="text1"/>
          <w:lang w:val="en-GB"/>
        </w:rPr>
        <w:t>.</w:t>
      </w:r>
    </w:p>
    <w:p w14:paraId="0544772B" w14:textId="6A6A9857" w:rsidR="00D0116B" w:rsidRDefault="00356DB9" w:rsidP="00453C26">
      <w:pPr>
        <w:pStyle w:val="OATbodystyle"/>
        <w:numPr>
          <w:ilvl w:val="1"/>
          <w:numId w:val="2"/>
        </w:numPr>
        <w:tabs>
          <w:tab w:val="clear" w:pos="284"/>
          <w:tab w:val="left" w:pos="709"/>
        </w:tabs>
        <w:ind w:left="709" w:hanging="709"/>
        <w:rPr>
          <w:color w:val="00B0F0"/>
          <w:sz w:val="28"/>
          <w:szCs w:val="28"/>
          <w:lang w:val="en-GB"/>
        </w:rPr>
      </w:pPr>
      <w:r>
        <w:rPr>
          <w:color w:val="00B0F0"/>
          <w:sz w:val="28"/>
          <w:szCs w:val="28"/>
          <w:lang w:val="en-GB"/>
        </w:rPr>
        <w:t>Internal Isolation</w:t>
      </w:r>
    </w:p>
    <w:p w14:paraId="423FEA4C" w14:textId="063A16BB" w:rsidR="00F96DDE" w:rsidRPr="00F90E20" w:rsidRDefault="00356DB9" w:rsidP="00453C26">
      <w:pPr>
        <w:pStyle w:val="OATbodystyle"/>
        <w:numPr>
          <w:ilvl w:val="2"/>
          <w:numId w:val="2"/>
        </w:numPr>
        <w:ind w:left="709" w:hanging="709"/>
        <w:rPr>
          <w:color w:val="000000" w:themeColor="text1"/>
        </w:rPr>
      </w:pPr>
      <w:r>
        <w:rPr>
          <w:color w:val="000000" w:themeColor="text1"/>
          <w:lang w:val="en-GB"/>
        </w:rPr>
        <w:t>Internal Isolation</w:t>
      </w:r>
      <w:r w:rsidR="006D4E03">
        <w:rPr>
          <w:color w:val="000000" w:themeColor="text1"/>
          <w:lang w:val="en-GB"/>
        </w:rPr>
        <w:t xml:space="preserve"> </w:t>
      </w:r>
      <w:r w:rsidR="000C05B6" w:rsidRPr="000C05B6">
        <w:rPr>
          <w:color w:val="000000" w:themeColor="text1"/>
          <w:lang w:val="en-GB"/>
        </w:rPr>
        <w:t xml:space="preserve"> is a serious sanction that may be issued to a child for repeated non-</w:t>
      </w:r>
      <w:r w:rsidR="000C05B6" w:rsidRPr="000C05B6">
        <w:rPr>
          <w:rFonts w:ascii="Calibri" w:hAnsi="Calibri" w:cs="Calibri"/>
          <w:color w:val="000000"/>
          <w:shd w:val="clear" w:color="auto" w:fill="FFFFFF"/>
          <w:lang w:val="en-GB"/>
        </w:rPr>
        <w:t xml:space="preserve"> </w:t>
      </w:r>
      <w:r w:rsidR="000C05B6">
        <w:rPr>
          <w:rFonts w:ascii="Calibri" w:hAnsi="Calibri" w:cs="Calibri"/>
          <w:color w:val="000000"/>
          <w:shd w:val="clear" w:color="auto" w:fill="FFFFFF"/>
          <w:lang w:val="en-GB"/>
        </w:rPr>
        <w:t>c</w:t>
      </w:r>
      <w:r w:rsidR="000C05B6" w:rsidRPr="000C05B6">
        <w:rPr>
          <w:color w:val="000000" w:themeColor="text1"/>
          <w:lang w:val="en-GB"/>
        </w:rPr>
        <w:t>ompliance or a one-off incident that does not meet the criteria for suspension,  but is serious</w:t>
      </w:r>
      <w:r w:rsidR="000C05B6">
        <w:rPr>
          <w:color w:val="000000" w:themeColor="text1"/>
          <w:lang w:val="en-GB"/>
        </w:rPr>
        <w:t xml:space="preserve"> enough </w:t>
      </w:r>
      <w:r w:rsidR="00F90E20" w:rsidRPr="00F90E20">
        <w:rPr>
          <w:color w:val="000000" w:themeColor="text1"/>
          <w:lang w:val="en-GB"/>
        </w:rPr>
        <w:t xml:space="preserve">to warrant a period of removal. </w:t>
      </w:r>
    </w:p>
    <w:p w14:paraId="70934177" w14:textId="4DE9394D" w:rsidR="00F90E20" w:rsidRPr="007D4A91" w:rsidRDefault="00F90E20" w:rsidP="5B1DC182">
      <w:pPr>
        <w:pStyle w:val="OATbodystyle"/>
        <w:numPr>
          <w:ilvl w:val="2"/>
          <w:numId w:val="2"/>
        </w:numPr>
        <w:ind w:left="709" w:hanging="709"/>
        <w:rPr>
          <w:color w:val="000000" w:themeColor="text1"/>
        </w:rPr>
      </w:pPr>
      <w:r w:rsidRPr="5B1DC182">
        <w:rPr>
          <w:color w:val="000000" w:themeColor="text1"/>
          <w:lang w:val="en-GB"/>
        </w:rPr>
        <w:t xml:space="preserve">Children </w:t>
      </w:r>
      <w:r w:rsidRPr="33CBA0E1">
        <w:rPr>
          <w:color w:val="000000" w:themeColor="text1"/>
          <w:lang w:val="en-GB"/>
        </w:rPr>
        <w:t>w</w:t>
      </w:r>
      <w:r w:rsidR="0C1A9596" w:rsidRPr="33CBA0E1">
        <w:rPr>
          <w:color w:val="000000" w:themeColor="text1"/>
          <w:lang w:val="en-GB"/>
        </w:rPr>
        <w:t>ho</w:t>
      </w:r>
      <w:r w:rsidRPr="5B1DC182">
        <w:rPr>
          <w:color w:val="000000" w:themeColor="text1"/>
          <w:lang w:val="en-GB"/>
        </w:rPr>
        <w:t xml:space="preserve"> spend at least a full day in I</w:t>
      </w:r>
      <w:r w:rsidR="00E12194">
        <w:rPr>
          <w:color w:val="000000" w:themeColor="text1"/>
          <w:lang w:val="en-GB"/>
        </w:rPr>
        <w:t>nternal Isolation</w:t>
      </w:r>
      <w:r w:rsidRPr="5B1DC182">
        <w:rPr>
          <w:color w:val="000000" w:themeColor="text1"/>
          <w:lang w:val="en-GB"/>
        </w:rPr>
        <w:t xml:space="preserve">, </w:t>
      </w:r>
      <w:r w:rsidRPr="1ED8C760">
        <w:rPr>
          <w:color w:val="000000" w:themeColor="text1"/>
          <w:lang w:val="en-GB"/>
        </w:rPr>
        <w:t>arri</w:t>
      </w:r>
      <w:r w:rsidR="34E4C8ED" w:rsidRPr="1ED8C760">
        <w:rPr>
          <w:color w:val="000000" w:themeColor="text1"/>
          <w:lang w:val="en-GB"/>
        </w:rPr>
        <w:t>ve</w:t>
      </w:r>
      <w:r w:rsidRPr="5B1DC182">
        <w:rPr>
          <w:color w:val="000000" w:themeColor="text1"/>
          <w:lang w:val="en-GB"/>
        </w:rPr>
        <w:t xml:space="preserve"> a</w:t>
      </w:r>
      <w:r w:rsidR="00AD56A3" w:rsidRPr="5B1DC182">
        <w:rPr>
          <w:color w:val="000000" w:themeColor="text1"/>
          <w:lang w:val="en-GB"/>
        </w:rPr>
        <w:t xml:space="preserve">t </w:t>
      </w:r>
      <w:r w:rsidR="00BE3C53" w:rsidRPr="5B1DC182">
        <w:rPr>
          <w:color w:val="000000" w:themeColor="text1"/>
          <w:lang w:val="en-GB"/>
        </w:rPr>
        <w:t>8.55am</w:t>
      </w:r>
      <w:r w:rsidR="00C16582" w:rsidRPr="5B1DC182">
        <w:rPr>
          <w:color w:val="000000" w:themeColor="text1"/>
          <w:lang w:val="en-GB"/>
        </w:rPr>
        <w:t xml:space="preserve"> and includ</w:t>
      </w:r>
      <w:r w:rsidR="00BE3C53" w:rsidRPr="5B1DC182">
        <w:rPr>
          <w:color w:val="000000" w:themeColor="text1"/>
          <w:lang w:val="en-GB"/>
        </w:rPr>
        <w:t xml:space="preserve">es an extended time until </w:t>
      </w:r>
      <w:r w:rsidR="6E183CBF" w:rsidRPr="0C8777AA">
        <w:rPr>
          <w:color w:val="000000" w:themeColor="text1"/>
          <w:lang w:val="en-GB"/>
        </w:rPr>
        <w:t>4</w:t>
      </w:r>
      <w:r w:rsidR="00BE3C53" w:rsidRPr="0C8777AA">
        <w:rPr>
          <w:color w:val="000000" w:themeColor="text1"/>
          <w:lang w:val="en-GB"/>
        </w:rPr>
        <w:t>pm</w:t>
      </w:r>
      <w:r w:rsidR="00C16582" w:rsidRPr="5B1DC182">
        <w:rPr>
          <w:color w:val="000000" w:themeColor="text1"/>
          <w:lang w:val="en-GB"/>
        </w:rPr>
        <w:t xml:space="preserve"> at the end of the day. </w:t>
      </w:r>
    </w:p>
    <w:p w14:paraId="5013E0AB" w14:textId="362AA9B4" w:rsidR="009B3C30" w:rsidRDefault="00BC26C1" w:rsidP="00453C26">
      <w:pPr>
        <w:pStyle w:val="OATbodystyle"/>
        <w:numPr>
          <w:ilvl w:val="2"/>
          <w:numId w:val="2"/>
        </w:numPr>
        <w:ind w:left="709" w:hanging="709"/>
        <w:rPr>
          <w:color w:val="000000" w:themeColor="text1"/>
          <w:lang w:val="en-GB"/>
        </w:rPr>
      </w:pPr>
      <w:r w:rsidRPr="00BC26C1">
        <w:rPr>
          <w:color w:val="000000" w:themeColor="text1"/>
          <w:lang w:val="en-GB"/>
        </w:rPr>
        <w:t>In I</w:t>
      </w:r>
      <w:r w:rsidR="00E12194">
        <w:rPr>
          <w:color w:val="000000" w:themeColor="text1"/>
          <w:lang w:val="en-GB"/>
        </w:rPr>
        <w:t>nternal Isol</w:t>
      </w:r>
      <w:r w:rsidR="00643906">
        <w:rPr>
          <w:color w:val="000000" w:themeColor="text1"/>
          <w:lang w:val="en-GB"/>
        </w:rPr>
        <w:t>ation</w:t>
      </w:r>
      <w:r w:rsidRPr="00BC26C1">
        <w:rPr>
          <w:color w:val="000000" w:themeColor="text1"/>
          <w:lang w:val="en-GB"/>
        </w:rPr>
        <w:t>, relevant curriculum work will be provided and children are expected to wor</w:t>
      </w:r>
      <w:r>
        <w:rPr>
          <w:color w:val="000000" w:themeColor="text1"/>
          <w:lang w:val="en-GB"/>
        </w:rPr>
        <w:t xml:space="preserve">k </w:t>
      </w:r>
      <w:r w:rsidRPr="00BC26C1">
        <w:rPr>
          <w:color w:val="000000" w:themeColor="text1"/>
          <w:lang w:val="en-GB"/>
        </w:rPr>
        <w:t>independently throughout the day and reflect upon the behaviour that led to them receiving this  sanction. Children will also have opportunity to complete restorative work and they will be</w:t>
      </w:r>
      <w:r>
        <w:rPr>
          <w:color w:val="000000" w:themeColor="text1"/>
          <w:lang w:val="en-GB"/>
        </w:rPr>
        <w:t xml:space="preserve"> supported to </w:t>
      </w:r>
      <w:r w:rsidR="00B41725">
        <w:rPr>
          <w:color w:val="000000" w:themeColor="text1"/>
          <w:lang w:val="en-GB"/>
        </w:rPr>
        <w:t>improve behaviour in future.</w:t>
      </w:r>
    </w:p>
    <w:p w14:paraId="26C998DA" w14:textId="77777777" w:rsidR="00B41725" w:rsidRPr="009B3C30" w:rsidRDefault="00B41725" w:rsidP="00B41725">
      <w:pPr>
        <w:pStyle w:val="OATbodystyle"/>
        <w:ind w:left="709"/>
        <w:rPr>
          <w:color w:val="000000" w:themeColor="text1"/>
          <w:lang w:val="en-GB"/>
        </w:rPr>
      </w:pPr>
    </w:p>
    <w:p w14:paraId="2E9C6FC2" w14:textId="22328F35" w:rsidR="00D0116B" w:rsidRDefault="00B41725" w:rsidP="00453C26">
      <w:pPr>
        <w:pStyle w:val="OATbodystyle"/>
        <w:numPr>
          <w:ilvl w:val="1"/>
          <w:numId w:val="2"/>
        </w:numPr>
        <w:tabs>
          <w:tab w:val="clear" w:pos="284"/>
          <w:tab w:val="left" w:pos="709"/>
        </w:tabs>
        <w:ind w:left="709" w:hanging="709"/>
        <w:rPr>
          <w:color w:val="00B0F0"/>
          <w:sz w:val="28"/>
          <w:szCs w:val="28"/>
          <w:lang w:val="en-GB"/>
        </w:rPr>
      </w:pPr>
      <w:r>
        <w:rPr>
          <w:color w:val="00B0F0"/>
          <w:sz w:val="28"/>
          <w:szCs w:val="28"/>
          <w:lang w:val="en-GB"/>
        </w:rPr>
        <w:t>Sus</w:t>
      </w:r>
      <w:r w:rsidR="00495FC3">
        <w:rPr>
          <w:color w:val="00B0F0"/>
          <w:sz w:val="28"/>
          <w:szCs w:val="28"/>
          <w:lang w:val="en-GB"/>
        </w:rPr>
        <w:t xml:space="preserve">pension and permanent exclusion </w:t>
      </w:r>
    </w:p>
    <w:p w14:paraId="0ABF91C8" w14:textId="77777777" w:rsidR="00372212" w:rsidRDefault="00D86FEE" w:rsidP="00453C26">
      <w:pPr>
        <w:pStyle w:val="OATbodystyle"/>
        <w:numPr>
          <w:ilvl w:val="2"/>
          <w:numId w:val="2"/>
        </w:numPr>
        <w:ind w:left="709" w:hanging="709"/>
        <w:rPr>
          <w:color w:val="000000" w:themeColor="text1"/>
        </w:rPr>
      </w:pPr>
      <w:r w:rsidRPr="00D86FEE">
        <w:rPr>
          <w:color w:val="000000" w:themeColor="text1"/>
          <w:lang w:val="en-GB"/>
        </w:rPr>
        <w:t>Suspensions will</w:t>
      </w:r>
      <w:r w:rsidR="007F769F">
        <w:rPr>
          <w:color w:val="000000" w:themeColor="text1"/>
          <w:lang w:val="en-GB"/>
        </w:rPr>
        <w:t xml:space="preserve"> normally</w:t>
      </w:r>
      <w:r w:rsidRPr="00D86FEE">
        <w:rPr>
          <w:color w:val="000000" w:themeColor="text1"/>
          <w:lang w:val="en-GB"/>
        </w:rPr>
        <w:t xml:space="preserve"> be used as a last resort. However, it is acknowledged that they are sometimes necessary to ensure a calm and safe environment for all children and staff. Principals can use suspension or permanent exclusion in response to serious incidents or in response to persistent poor</w:t>
      </w:r>
      <w:r>
        <w:rPr>
          <w:color w:val="000000" w:themeColor="text1"/>
          <w:lang w:val="en-GB"/>
        </w:rPr>
        <w:t xml:space="preserve"> </w:t>
      </w:r>
      <w:r w:rsidRPr="00D86FEE">
        <w:rPr>
          <w:color w:val="000000" w:themeColor="text1"/>
        </w:rPr>
        <w:t>behaviour which has not improved following a variety of support and intervention.  </w:t>
      </w:r>
    </w:p>
    <w:p w14:paraId="11428FA4" w14:textId="66B00BBF" w:rsidR="00D86FEE" w:rsidRPr="00D86FEE" w:rsidRDefault="00E95189" w:rsidP="00453C26">
      <w:pPr>
        <w:pStyle w:val="OATbodystyle"/>
        <w:numPr>
          <w:ilvl w:val="2"/>
          <w:numId w:val="2"/>
        </w:numPr>
        <w:ind w:left="709" w:hanging="709"/>
        <w:rPr>
          <w:color w:val="000000" w:themeColor="text1"/>
        </w:rPr>
      </w:pPr>
      <w:r>
        <w:rPr>
          <w:color w:val="000000" w:themeColor="text1"/>
        </w:rPr>
        <w:lastRenderedPageBreak/>
        <w:t xml:space="preserve">For a permanent exclusion to be imposed, the principal must </w:t>
      </w:r>
      <w:r w:rsidR="00F75CEC">
        <w:rPr>
          <w:color w:val="000000" w:themeColor="text1"/>
        </w:rPr>
        <w:t>also be satisfied that to allow the pupil to remain in the academy would seriously harm the education or welfare</w:t>
      </w:r>
      <w:r w:rsidR="00FF2452">
        <w:rPr>
          <w:color w:val="000000" w:themeColor="text1"/>
        </w:rPr>
        <w:t xml:space="preserve"> of the child or others, such </w:t>
      </w:r>
      <w:r w:rsidR="00372212">
        <w:rPr>
          <w:color w:val="000000" w:themeColor="text1"/>
        </w:rPr>
        <w:t>staff or children in the academy.</w:t>
      </w:r>
    </w:p>
    <w:p w14:paraId="418D4C30" w14:textId="16C2D25C" w:rsidR="00D86FEE" w:rsidRPr="00D86FEE" w:rsidRDefault="00D86FEE" w:rsidP="00453C26">
      <w:pPr>
        <w:pStyle w:val="OATbodystyle"/>
        <w:numPr>
          <w:ilvl w:val="2"/>
          <w:numId w:val="2"/>
        </w:numPr>
        <w:ind w:left="709" w:hanging="709"/>
        <w:rPr>
          <w:color w:val="000000" w:themeColor="text1"/>
        </w:rPr>
      </w:pPr>
      <w:r w:rsidRPr="00D86FEE">
        <w:rPr>
          <w:color w:val="000000" w:themeColor="text1"/>
        </w:rPr>
        <w:t> </w:t>
      </w:r>
      <w:r w:rsidR="00C8397A" w:rsidRPr="00C8397A">
        <w:rPr>
          <w:color w:val="000000" w:themeColor="text1"/>
          <w:lang w:val="en-GB"/>
        </w:rPr>
        <w:t>In deciding whether to issue a suspension or permanent exclusion the academy will have reference to</w:t>
      </w:r>
      <w:r w:rsidR="00C8397A">
        <w:rPr>
          <w:color w:val="000000" w:themeColor="text1"/>
          <w:lang w:val="en-GB"/>
        </w:rPr>
        <w:t xml:space="preserve"> </w:t>
      </w:r>
      <w:r w:rsidR="00C8397A" w:rsidRPr="00C8397A">
        <w:rPr>
          <w:color w:val="000000" w:themeColor="text1"/>
          <w:lang w:val="en-GB"/>
        </w:rPr>
        <w:t>OAT’s Suspension and Exclusion policy and legislation that governs the suspension and permanent</w:t>
      </w:r>
      <w:r w:rsidR="00C8397A">
        <w:rPr>
          <w:color w:val="000000" w:themeColor="text1"/>
          <w:lang w:val="en-GB"/>
        </w:rPr>
        <w:t xml:space="preserve"> </w:t>
      </w:r>
      <w:r w:rsidR="00C8397A" w:rsidRPr="00C8397A">
        <w:rPr>
          <w:color w:val="000000" w:themeColor="text1"/>
          <w:lang w:val="en-GB"/>
        </w:rPr>
        <w:t>exclusion of children. </w:t>
      </w:r>
    </w:p>
    <w:p w14:paraId="685DCCFC" w14:textId="58042174" w:rsidR="00BE4FB3" w:rsidRDefault="003E2A22" w:rsidP="00453C26">
      <w:pPr>
        <w:pStyle w:val="OATbodystyle"/>
        <w:numPr>
          <w:ilvl w:val="2"/>
          <w:numId w:val="2"/>
        </w:numPr>
        <w:ind w:left="709" w:hanging="709"/>
        <w:rPr>
          <w:color w:val="000000" w:themeColor="text1"/>
          <w:lang w:val="en-GB"/>
        </w:rPr>
      </w:pPr>
      <w:r w:rsidRPr="003E2A22">
        <w:rPr>
          <w:color w:val="000000" w:themeColor="text1"/>
          <w:lang w:val="en-GB"/>
        </w:rPr>
        <w:t>For children who have received more than one suspension within the same academic year, pastoral</w:t>
      </w:r>
      <w:r>
        <w:rPr>
          <w:color w:val="000000" w:themeColor="text1"/>
          <w:lang w:val="en-GB"/>
        </w:rPr>
        <w:t xml:space="preserve"> </w:t>
      </w:r>
      <w:r w:rsidRPr="003E2A22">
        <w:rPr>
          <w:color w:val="000000" w:themeColor="text1"/>
          <w:lang w:val="en-GB"/>
        </w:rPr>
        <w:t>leaders will commence the ‘suspension support checklist’ to identify what support, screening,</w:t>
      </w:r>
      <w:r>
        <w:rPr>
          <w:color w:val="000000" w:themeColor="text1"/>
          <w:lang w:val="en-GB"/>
        </w:rPr>
        <w:t xml:space="preserve"> </w:t>
      </w:r>
      <w:r w:rsidRPr="003E2A22">
        <w:rPr>
          <w:color w:val="000000" w:themeColor="text1"/>
          <w:lang w:val="en-GB"/>
        </w:rPr>
        <w:t>assessments and interventions may be required to support an improvement in behaviour and reduce</w:t>
      </w:r>
      <w:r>
        <w:rPr>
          <w:color w:val="000000" w:themeColor="text1"/>
          <w:lang w:val="en-GB"/>
        </w:rPr>
        <w:t xml:space="preserve"> </w:t>
      </w:r>
      <w:r w:rsidRPr="003E2A22">
        <w:rPr>
          <w:color w:val="000000" w:themeColor="text1"/>
          <w:lang w:val="en-GB"/>
        </w:rPr>
        <w:t>the risk of further suspensions. </w:t>
      </w:r>
    </w:p>
    <w:p w14:paraId="668C8E6B" w14:textId="31FE141F" w:rsidR="003E2A22" w:rsidRDefault="00C41B34" w:rsidP="00453C26">
      <w:pPr>
        <w:pStyle w:val="OATbodystyle"/>
        <w:numPr>
          <w:ilvl w:val="2"/>
          <w:numId w:val="2"/>
        </w:numPr>
        <w:ind w:left="709" w:hanging="709"/>
        <w:rPr>
          <w:color w:val="000000" w:themeColor="text1"/>
          <w:lang w:val="en-GB"/>
        </w:rPr>
      </w:pPr>
      <w:r w:rsidRPr="00C41B34">
        <w:rPr>
          <w:color w:val="000000" w:themeColor="text1"/>
          <w:lang w:val="en-GB"/>
        </w:rPr>
        <w:t>For children with SEND and especially for children with an EHC plan wh</w:t>
      </w:r>
      <w:r w:rsidR="00C720DB">
        <w:rPr>
          <w:color w:val="000000" w:themeColor="text1"/>
          <w:lang w:val="en-GB"/>
        </w:rPr>
        <w:t xml:space="preserve">ere the academy </w:t>
      </w:r>
      <w:r w:rsidR="00646E7F">
        <w:rPr>
          <w:color w:val="000000" w:themeColor="text1"/>
          <w:lang w:val="en-GB"/>
        </w:rPr>
        <w:t>has concerns about behaviour</w:t>
      </w:r>
      <w:r w:rsidRPr="00C41B34">
        <w:rPr>
          <w:color w:val="000000" w:themeColor="text1"/>
          <w:lang w:val="en-GB"/>
        </w:rPr>
        <w:t>, leaders of behaviour and SEND should liaise and consider calling an e</w:t>
      </w:r>
      <w:r w:rsidR="00646E7F">
        <w:rPr>
          <w:color w:val="000000" w:themeColor="text1"/>
          <w:lang w:val="en-GB"/>
        </w:rPr>
        <w:t>arly</w:t>
      </w:r>
      <w:r w:rsidRPr="00C41B34">
        <w:rPr>
          <w:color w:val="000000" w:themeColor="text1"/>
          <w:lang w:val="en-GB"/>
        </w:rPr>
        <w:t xml:space="preserve"> annual</w:t>
      </w:r>
      <w:r>
        <w:rPr>
          <w:color w:val="000000" w:themeColor="text1"/>
          <w:lang w:val="en-GB"/>
        </w:rPr>
        <w:t xml:space="preserve"> </w:t>
      </w:r>
      <w:r w:rsidRPr="00C41B34">
        <w:rPr>
          <w:color w:val="000000" w:themeColor="text1"/>
          <w:lang w:val="en-GB"/>
        </w:rPr>
        <w:t>review as per the guidance in the suspension support checklist. </w:t>
      </w:r>
    </w:p>
    <w:p w14:paraId="52A34547" w14:textId="6C771C26" w:rsidR="00C41B34" w:rsidRDefault="009B7DAC" w:rsidP="00453C26">
      <w:pPr>
        <w:pStyle w:val="OATbodystyle"/>
        <w:numPr>
          <w:ilvl w:val="2"/>
          <w:numId w:val="2"/>
        </w:numPr>
        <w:ind w:left="709" w:hanging="709"/>
        <w:rPr>
          <w:color w:val="000000" w:themeColor="text1"/>
          <w:lang w:val="en-GB"/>
        </w:rPr>
      </w:pPr>
      <w:r w:rsidRPr="009B7DAC">
        <w:rPr>
          <w:color w:val="000000" w:themeColor="text1"/>
          <w:lang w:val="en-GB"/>
        </w:rPr>
        <w:t>In considering suspension or permanent exclusion the principal should ensure that, as far is</w:t>
      </w:r>
      <w:r>
        <w:rPr>
          <w:color w:val="000000" w:themeColor="text1"/>
          <w:lang w:val="en-GB"/>
        </w:rPr>
        <w:t xml:space="preserve"> </w:t>
      </w:r>
      <w:r w:rsidRPr="009B7DAC">
        <w:rPr>
          <w:color w:val="000000" w:themeColor="text1"/>
          <w:lang w:val="en-GB"/>
        </w:rPr>
        <w:t>appropriate, the academy’s ‘suspension support checklist’ has been completed and considered. This</w:t>
      </w:r>
      <w:r>
        <w:rPr>
          <w:color w:val="000000" w:themeColor="text1"/>
          <w:lang w:val="en-GB"/>
        </w:rPr>
        <w:t xml:space="preserve"> </w:t>
      </w:r>
      <w:r w:rsidRPr="009B7DAC">
        <w:rPr>
          <w:color w:val="000000" w:themeColor="text1"/>
          <w:lang w:val="en-GB"/>
        </w:rPr>
        <w:t>will guide principals in their review of support and intervention strategies in response to</w:t>
      </w:r>
      <w:r>
        <w:rPr>
          <w:color w:val="000000" w:themeColor="text1"/>
          <w:lang w:val="en-GB"/>
        </w:rPr>
        <w:t xml:space="preserve"> </w:t>
      </w:r>
      <w:r w:rsidRPr="009B7DAC">
        <w:rPr>
          <w:color w:val="000000" w:themeColor="text1"/>
          <w:lang w:val="en-GB"/>
        </w:rPr>
        <w:t>misbehaviour.  </w:t>
      </w:r>
    </w:p>
    <w:p w14:paraId="31A4D378" w14:textId="059842B8" w:rsidR="009B7DAC" w:rsidRDefault="0062303C" w:rsidP="00453C26">
      <w:pPr>
        <w:pStyle w:val="OATbodystyle"/>
        <w:numPr>
          <w:ilvl w:val="2"/>
          <w:numId w:val="2"/>
        </w:numPr>
        <w:ind w:left="709" w:hanging="709"/>
        <w:rPr>
          <w:color w:val="000000" w:themeColor="text1"/>
          <w:lang w:val="en-GB"/>
        </w:rPr>
      </w:pPr>
      <w:r w:rsidRPr="0062303C">
        <w:rPr>
          <w:color w:val="000000" w:themeColor="text1"/>
          <w:lang w:val="en-GB"/>
        </w:rPr>
        <w:t>For all permanent exclusions, principals must consult with their Education Director before a final</w:t>
      </w:r>
      <w:r>
        <w:rPr>
          <w:color w:val="000000" w:themeColor="text1"/>
          <w:lang w:val="en-GB"/>
        </w:rPr>
        <w:t xml:space="preserve"> </w:t>
      </w:r>
      <w:r w:rsidRPr="0062303C">
        <w:rPr>
          <w:color w:val="000000" w:themeColor="text1"/>
          <w:lang w:val="en-GB"/>
        </w:rPr>
        <w:t xml:space="preserve">decision to permanently exclude </w:t>
      </w:r>
      <w:r w:rsidR="00C95266">
        <w:rPr>
          <w:color w:val="000000" w:themeColor="text1"/>
          <w:lang w:val="en-GB"/>
        </w:rPr>
        <w:t>is</w:t>
      </w:r>
      <w:r w:rsidRPr="0062303C">
        <w:rPr>
          <w:color w:val="000000" w:themeColor="text1"/>
          <w:lang w:val="en-GB"/>
        </w:rPr>
        <w:t xml:space="preserve"> confirmed</w:t>
      </w:r>
    </w:p>
    <w:p w14:paraId="33B2B239" w14:textId="0D318FF0" w:rsidR="0062303C" w:rsidRDefault="0062303C" w:rsidP="00453C26">
      <w:pPr>
        <w:pStyle w:val="OATbodystyle"/>
        <w:numPr>
          <w:ilvl w:val="2"/>
          <w:numId w:val="2"/>
        </w:numPr>
        <w:ind w:left="709" w:hanging="709"/>
        <w:rPr>
          <w:color w:val="000000" w:themeColor="text1"/>
          <w:lang w:val="en-GB"/>
        </w:rPr>
      </w:pPr>
      <w:r w:rsidRPr="0062303C">
        <w:rPr>
          <w:color w:val="000000" w:themeColor="text1"/>
          <w:lang w:val="en-GB"/>
        </w:rPr>
        <w:t>Where the child has an EHCP, OAT’s National Director of AP and</w:t>
      </w:r>
      <w:r>
        <w:rPr>
          <w:color w:val="000000" w:themeColor="text1"/>
          <w:lang w:val="en-GB"/>
        </w:rPr>
        <w:t xml:space="preserve"> </w:t>
      </w:r>
      <w:r w:rsidR="007930A3" w:rsidRPr="007930A3">
        <w:rPr>
          <w:color w:val="000000" w:themeColor="text1"/>
          <w:lang w:val="en-GB"/>
        </w:rPr>
        <w:t>Special Academies or SEND Lead Practitioners, in addition to the relevant Education Director will have</w:t>
      </w:r>
      <w:r w:rsidR="007930A3">
        <w:rPr>
          <w:color w:val="000000" w:themeColor="text1"/>
          <w:lang w:val="en-GB"/>
        </w:rPr>
        <w:t xml:space="preserve"> </w:t>
      </w:r>
      <w:r w:rsidR="007930A3" w:rsidRPr="007930A3">
        <w:rPr>
          <w:color w:val="000000" w:themeColor="text1"/>
          <w:lang w:val="en-GB"/>
        </w:rPr>
        <w:t xml:space="preserve">been contacted for consultation before a decision to permanently exclude </w:t>
      </w:r>
      <w:r w:rsidR="008602A8">
        <w:rPr>
          <w:color w:val="000000" w:themeColor="text1"/>
          <w:lang w:val="en-GB"/>
        </w:rPr>
        <w:t>is</w:t>
      </w:r>
      <w:r w:rsidR="007930A3" w:rsidRPr="007930A3">
        <w:rPr>
          <w:color w:val="000000" w:themeColor="text1"/>
          <w:lang w:val="en-GB"/>
        </w:rPr>
        <w:t xml:space="preserve"> made. </w:t>
      </w:r>
    </w:p>
    <w:p w14:paraId="7C67B53F" w14:textId="79A085A0" w:rsidR="007930A3" w:rsidRDefault="007930A3" w:rsidP="00453C26">
      <w:pPr>
        <w:pStyle w:val="OATbodystyle"/>
        <w:numPr>
          <w:ilvl w:val="2"/>
          <w:numId w:val="2"/>
        </w:numPr>
        <w:ind w:left="709" w:hanging="709"/>
        <w:rPr>
          <w:color w:val="000000" w:themeColor="text1"/>
          <w:lang w:val="en-GB"/>
        </w:rPr>
      </w:pPr>
      <w:r w:rsidRPr="007930A3">
        <w:rPr>
          <w:color w:val="000000" w:themeColor="text1"/>
          <w:lang w:val="en-GB"/>
        </w:rPr>
        <w:t>Whenever the principal suspends or permanent excludes a child, they must notify the social worker, if</w:t>
      </w:r>
      <w:r>
        <w:rPr>
          <w:color w:val="000000" w:themeColor="text1"/>
          <w:lang w:val="en-GB"/>
        </w:rPr>
        <w:t xml:space="preserve"> </w:t>
      </w:r>
      <w:r w:rsidR="005638C1" w:rsidRPr="005638C1">
        <w:rPr>
          <w:color w:val="000000" w:themeColor="text1"/>
          <w:lang w:val="en-GB"/>
        </w:rPr>
        <w:t>the child has one and the Virtual School Headteacher (VSH) if the child is in care.</w:t>
      </w:r>
    </w:p>
    <w:p w14:paraId="1B32EB0D" w14:textId="15ED04C6" w:rsidR="008913C6" w:rsidRDefault="00A06C1D" w:rsidP="00453C26">
      <w:pPr>
        <w:pStyle w:val="OATbodystyle"/>
        <w:numPr>
          <w:ilvl w:val="2"/>
          <w:numId w:val="2"/>
        </w:numPr>
        <w:ind w:left="709" w:hanging="709"/>
        <w:rPr>
          <w:color w:val="000000" w:themeColor="text1"/>
          <w:lang w:val="en-GB"/>
        </w:rPr>
      </w:pPr>
      <w:r>
        <w:rPr>
          <w:color w:val="000000" w:themeColor="text1"/>
          <w:lang w:val="en-GB"/>
        </w:rPr>
        <w:t>Where there are safeguarding concerns surrounding a suspension or permanent exclusion, the pri</w:t>
      </w:r>
      <w:r w:rsidR="00CA7559">
        <w:rPr>
          <w:color w:val="000000" w:themeColor="text1"/>
          <w:lang w:val="en-GB"/>
        </w:rPr>
        <w:t xml:space="preserve">ncipal may consider </w:t>
      </w:r>
      <w:r w:rsidR="00192C1B">
        <w:rPr>
          <w:color w:val="000000" w:themeColor="text1"/>
          <w:lang w:val="en-GB"/>
        </w:rPr>
        <w:t>sending the child to a partner academy</w:t>
      </w:r>
      <w:r w:rsidR="00213441">
        <w:rPr>
          <w:color w:val="000000" w:themeColor="text1"/>
          <w:lang w:val="en-GB"/>
        </w:rPr>
        <w:t xml:space="preserve"> to serve their suspension or first five days of the permanent exclusion </w:t>
      </w:r>
      <w:r w:rsidR="00B21D3A">
        <w:rPr>
          <w:color w:val="000000" w:themeColor="text1"/>
          <w:lang w:val="en-GB"/>
        </w:rPr>
        <w:t>under supervision.</w:t>
      </w:r>
    </w:p>
    <w:p w14:paraId="04C1AEB0" w14:textId="6AD1A956" w:rsidR="00EF7E73" w:rsidRPr="00B07801" w:rsidRDefault="006C78CA" w:rsidP="00EF7E73">
      <w:pPr>
        <w:pStyle w:val="OATbodystyle"/>
        <w:numPr>
          <w:ilvl w:val="2"/>
          <w:numId w:val="2"/>
        </w:numPr>
        <w:ind w:left="709" w:hanging="709"/>
        <w:rPr>
          <w:color w:val="000000" w:themeColor="text1"/>
          <w:lang w:val="en-GB"/>
        </w:rPr>
      </w:pPr>
      <w:r>
        <w:rPr>
          <w:color w:val="000000" w:themeColor="text1"/>
          <w:lang w:val="en-GB"/>
        </w:rPr>
        <w:t xml:space="preserve"> The Academy will inform Norfolk County </w:t>
      </w:r>
      <w:r w:rsidR="00FA0C8B" w:rsidRPr="00FA0C8B">
        <w:rPr>
          <w:color w:val="000000" w:themeColor="text1"/>
          <w:lang w:val="en-GB"/>
        </w:rPr>
        <w:t xml:space="preserve">Council's Exclusions Team immediately when a child is permanently excluded. This notification is crucial for the council to </w:t>
      </w:r>
      <w:r w:rsidR="00CB10AF" w:rsidRPr="00FA0C8B">
        <w:rPr>
          <w:color w:val="000000" w:themeColor="text1"/>
          <w:lang w:val="en-GB"/>
        </w:rPr>
        <w:t>fulfil</w:t>
      </w:r>
      <w:r w:rsidR="00FA0C8B" w:rsidRPr="00FA0C8B">
        <w:rPr>
          <w:color w:val="000000" w:themeColor="text1"/>
          <w:lang w:val="en-GB"/>
        </w:rPr>
        <w:t xml:space="preserve"> its statutory duties, arrange for the pupil's continued education from the sixth day of the exclusion, and provide support. Schools must use the required UET Pathfinder Academy referral form and send it</w:t>
      </w:r>
      <w:r w:rsidR="002343E9" w:rsidRPr="00FA0C8B">
        <w:rPr>
          <w:color w:val="000000" w:themeColor="text1"/>
          <w:lang w:val="en-GB"/>
        </w:rPr>
        <w:t xml:space="preserve"> </w:t>
      </w:r>
      <w:r w:rsidR="00FA0C8B" w:rsidRPr="00FA0C8B">
        <w:rPr>
          <w:color w:val="000000" w:themeColor="text1"/>
          <w:lang w:val="en-GB"/>
        </w:rPr>
        <w:t>within 48 hours of the permanent exclusion.</w:t>
      </w:r>
    </w:p>
    <w:p w14:paraId="2516194B" w14:textId="181B429F" w:rsidR="00016E49" w:rsidRDefault="00016E49" w:rsidP="008D064A">
      <w:pPr>
        <w:pStyle w:val="OATheader"/>
        <w:rPr>
          <w:rFonts w:eastAsia="MS Mincho"/>
          <w:sz w:val="36"/>
          <w:szCs w:val="36"/>
        </w:rPr>
      </w:pPr>
      <w:bookmarkStart w:id="12" w:name="_Toc202860479"/>
      <w:r>
        <w:rPr>
          <w:rFonts w:eastAsia="MS Mincho"/>
          <w:sz w:val="36"/>
          <w:szCs w:val="36"/>
        </w:rPr>
        <w:t>Graduated approach to behaviour support</w:t>
      </w:r>
      <w:bookmarkEnd w:id="12"/>
    </w:p>
    <w:p w14:paraId="6799071D" w14:textId="77777777" w:rsidR="00871C4D" w:rsidRPr="00871C4D" w:rsidRDefault="00871C4D" w:rsidP="00871C4D">
      <w:pPr>
        <w:pStyle w:val="OATheader"/>
        <w:spacing w:before="120"/>
        <w:ind w:left="709"/>
        <w:rPr>
          <w:rFonts w:eastAsia="MS Mincho"/>
          <w:sz w:val="36"/>
          <w:szCs w:val="36"/>
        </w:rPr>
      </w:pPr>
    </w:p>
    <w:p w14:paraId="418E7379" w14:textId="5479B2CA" w:rsidR="005638C1" w:rsidRPr="002008A5" w:rsidRDefault="00E964EE" w:rsidP="00453C26">
      <w:pPr>
        <w:pStyle w:val="OATbodystyle"/>
        <w:numPr>
          <w:ilvl w:val="1"/>
          <w:numId w:val="2"/>
        </w:numPr>
        <w:tabs>
          <w:tab w:val="clear" w:pos="284"/>
          <w:tab w:val="left" w:pos="709"/>
        </w:tabs>
        <w:ind w:left="709" w:hanging="709"/>
        <w:rPr>
          <w:rFonts w:cs="Calibri"/>
        </w:rPr>
      </w:pPr>
      <w:r w:rsidRPr="00E964EE">
        <w:rPr>
          <w:rFonts w:cs="Calibri"/>
          <w:lang w:val="en-GB"/>
        </w:rPr>
        <w:t>The academy believes that early intervention is crucial in supporting children to improve behaviour</w:t>
      </w:r>
      <w:r>
        <w:rPr>
          <w:rFonts w:cs="Calibri"/>
          <w:lang w:val="en-GB"/>
        </w:rPr>
        <w:t xml:space="preserve"> . </w:t>
      </w:r>
      <w:r w:rsidRPr="00E964EE">
        <w:rPr>
          <w:rFonts w:cs="Calibri"/>
          <w:lang w:val="en-GB"/>
        </w:rPr>
        <w:t xml:space="preserve">Therefore, staff logging behaviour (both positive and negative) on </w:t>
      </w:r>
      <w:r w:rsidR="00CB10AF">
        <w:rPr>
          <w:rFonts w:cs="Calibri"/>
          <w:lang w:val="en-GB"/>
        </w:rPr>
        <w:t>Classcharts</w:t>
      </w:r>
      <w:r w:rsidR="005434C1" w:rsidRPr="005434C1">
        <w:rPr>
          <w:rFonts w:cs="Calibri"/>
          <w:lang w:val="en-GB"/>
        </w:rPr>
        <w:t xml:space="preserve"> allows pastoral and </w:t>
      </w:r>
      <w:r w:rsidR="005434C1" w:rsidRPr="005434C1">
        <w:rPr>
          <w:rFonts w:cs="Calibri"/>
          <w:lang w:val="en-GB"/>
        </w:rPr>
        <w:lastRenderedPageBreak/>
        <w:t>senior leaders to monitor and analyse behaviour patterns and quickly  identify those children who may be accruing too many negative behaviour points due to poo</w:t>
      </w:r>
      <w:r w:rsidR="005434C1">
        <w:rPr>
          <w:rFonts w:cs="Calibri"/>
          <w:lang w:val="en-GB"/>
        </w:rPr>
        <w:t xml:space="preserve">r </w:t>
      </w:r>
      <w:r w:rsidR="002008A5" w:rsidRPr="002008A5">
        <w:rPr>
          <w:rFonts w:cs="Calibri"/>
          <w:lang w:val="en-GB"/>
        </w:rPr>
        <w:t>behaviour. </w:t>
      </w:r>
    </w:p>
    <w:p w14:paraId="46DE4616" w14:textId="153D199C" w:rsidR="002008A5" w:rsidRPr="008D6F61" w:rsidRDefault="002008A5" w:rsidP="00453C26">
      <w:pPr>
        <w:pStyle w:val="OATbodystyle"/>
        <w:numPr>
          <w:ilvl w:val="1"/>
          <w:numId w:val="2"/>
        </w:numPr>
        <w:tabs>
          <w:tab w:val="clear" w:pos="284"/>
          <w:tab w:val="left" w:pos="709"/>
        </w:tabs>
        <w:ind w:left="709" w:hanging="709"/>
        <w:rPr>
          <w:rFonts w:cs="Calibri"/>
        </w:rPr>
      </w:pPr>
      <w:r w:rsidRPr="002008A5">
        <w:rPr>
          <w:rFonts w:cs="Calibri"/>
          <w:lang w:val="en-GB"/>
        </w:rPr>
        <w:t>The behaviour and inclusion</w:t>
      </w:r>
      <w:r w:rsidR="00225138">
        <w:rPr>
          <w:rFonts w:cs="Calibri"/>
          <w:lang w:val="en-GB"/>
        </w:rPr>
        <w:t xml:space="preserve"> list</w:t>
      </w:r>
      <w:r w:rsidRPr="002008A5">
        <w:rPr>
          <w:rFonts w:cs="Calibri"/>
          <w:lang w:val="en-GB"/>
        </w:rPr>
        <w:t xml:space="preserve"> below shares an overview of the levels of  report/support a child may be in receipt of. This also highlights how both pastoral and SEND team</w:t>
      </w:r>
      <w:r w:rsidR="008D6F61">
        <w:rPr>
          <w:rFonts w:cs="Calibri"/>
          <w:lang w:val="en-GB"/>
        </w:rPr>
        <w:t>’</w:t>
      </w:r>
      <w:r w:rsidRPr="002008A5">
        <w:rPr>
          <w:rFonts w:cs="Calibri"/>
          <w:lang w:val="en-GB"/>
        </w:rPr>
        <w:t>s </w:t>
      </w:r>
      <w:r w:rsidR="001151DA" w:rsidRPr="001151DA">
        <w:rPr>
          <w:rFonts w:cs="Calibri"/>
          <w:lang w:val="en-GB"/>
        </w:rPr>
        <w:t>work collaboratively to support children at each stage. The list of actions are not exhaustive and ac</w:t>
      </w:r>
      <w:r w:rsidR="001151DA">
        <w:rPr>
          <w:rFonts w:cs="Calibri"/>
          <w:lang w:val="en-GB"/>
        </w:rPr>
        <w:t xml:space="preserve">t as </w:t>
      </w:r>
      <w:r w:rsidR="001151DA" w:rsidRPr="001151DA">
        <w:rPr>
          <w:rFonts w:cs="Calibri"/>
          <w:lang w:val="en-GB"/>
        </w:rPr>
        <w:t>prompts to access a wealth of interventions and strategies.  </w:t>
      </w:r>
    </w:p>
    <w:p w14:paraId="44A4252C" w14:textId="44B9746D" w:rsidR="008D6F61" w:rsidRDefault="00475741" w:rsidP="008D6F61">
      <w:pPr>
        <w:pStyle w:val="OATbodystyle"/>
        <w:numPr>
          <w:ilvl w:val="0"/>
          <w:numId w:val="27"/>
        </w:numPr>
        <w:tabs>
          <w:tab w:val="clear" w:pos="284"/>
          <w:tab w:val="left" w:pos="709"/>
        </w:tabs>
        <w:rPr>
          <w:rFonts w:cs="Calibri"/>
        </w:rPr>
      </w:pPr>
      <w:r>
        <w:rPr>
          <w:rFonts w:cs="Calibri"/>
        </w:rPr>
        <w:t>Form tutor support</w:t>
      </w:r>
    </w:p>
    <w:p w14:paraId="369879DC" w14:textId="2CDA8F24" w:rsidR="00475741" w:rsidRDefault="00475741" w:rsidP="008D6F61">
      <w:pPr>
        <w:pStyle w:val="OATbodystyle"/>
        <w:numPr>
          <w:ilvl w:val="0"/>
          <w:numId w:val="27"/>
        </w:numPr>
        <w:tabs>
          <w:tab w:val="clear" w:pos="284"/>
          <w:tab w:val="left" w:pos="709"/>
        </w:tabs>
        <w:rPr>
          <w:rFonts w:cs="Calibri"/>
        </w:rPr>
      </w:pPr>
      <w:r>
        <w:rPr>
          <w:rFonts w:cs="Calibri"/>
        </w:rPr>
        <w:t>Mentor support</w:t>
      </w:r>
    </w:p>
    <w:p w14:paraId="65CDE89B" w14:textId="2CC05048" w:rsidR="00475741" w:rsidRDefault="00475741" w:rsidP="008D6F61">
      <w:pPr>
        <w:pStyle w:val="OATbodystyle"/>
        <w:numPr>
          <w:ilvl w:val="0"/>
          <w:numId w:val="27"/>
        </w:numPr>
        <w:tabs>
          <w:tab w:val="clear" w:pos="284"/>
          <w:tab w:val="left" w:pos="709"/>
        </w:tabs>
        <w:rPr>
          <w:rFonts w:cs="Calibri"/>
        </w:rPr>
      </w:pPr>
      <w:r>
        <w:rPr>
          <w:rFonts w:cs="Calibri"/>
        </w:rPr>
        <w:t>PSP process</w:t>
      </w:r>
      <w:r w:rsidR="00272D70">
        <w:rPr>
          <w:rFonts w:cs="Calibri"/>
        </w:rPr>
        <w:t xml:space="preserve"> with </w:t>
      </w:r>
      <w:r w:rsidR="00DE3549">
        <w:rPr>
          <w:rFonts w:cs="Calibri"/>
        </w:rPr>
        <w:t xml:space="preserve">parental </w:t>
      </w:r>
      <w:r w:rsidR="00272D70">
        <w:rPr>
          <w:rFonts w:cs="Calibri"/>
        </w:rPr>
        <w:t>reviews</w:t>
      </w:r>
      <w:r w:rsidR="00DE3549">
        <w:rPr>
          <w:rFonts w:cs="Calibri"/>
        </w:rPr>
        <w:t xml:space="preserve"> and support</w:t>
      </w:r>
      <w:r w:rsidR="00272D70">
        <w:rPr>
          <w:rFonts w:cs="Calibri"/>
        </w:rPr>
        <w:t xml:space="preserve"> </w:t>
      </w:r>
    </w:p>
    <w:p w14:paraId="49AF19DD" w14:textId="30545EA9" w:rsidR="00475741" w:rsidRDefault="00DE3549" w:rsidP="008D6F61">
      <w:pPr>
        <w:pStyle w:val="OATbodystyle"/>
        <w:numPr>
          <w:ilvl w:val="0"/>
          <w:numId w:val="27"/>
        </w:numPr>
        <w:tabs>
          <w:tab w:val="clear" w:pos="284"/>
          <w:tab w:val="left" w:pos="709"/>
        </w:tabs>
        <w:rPr>
          <w:rFonts w:cs="Calibri"/>
        </w:rPr>
      </w:pPr>
      <w:r>
        <w:rPr>
          <w:rFonts w:cs="Calibri"/>
        </w:rPr>
        <w:t>Student Support</w:t>
      </w:r>
      <w:r w:rsidR="00C74DB0">
        <w:rPr>
          <w:rFonts w:cs="Calibri"/>
        </w:rPr>
        <w:t xml:space="preserve"> Unit</w:t>
      </w:r>
    </w:p>
    <w:p w14:paraId="7F57D3DB" w14:textId="5A6C3DF0" w:rsidR="00C74DB0" w:rsidRDefault="00C74DB0" w:rsidP="008D6F61">
      <w:pPr>
        <w:pStyle w:val="OATbodystyle"/>
        <w:numPr>
          <w:ilvl w:val="0"/>
          <w:numId w:val="27"/>
        </w:numPr>
        <w:tabs>
          <w:tab w:val="clear" w:pos="284"/>
          <w:tab w:val="left" w:pos="709"/>
        </w:tabs>
        <w:rPr>
          <w:rFonts w:cs="Calibri"/>
        </w:rPr>
      </w:pPr>
      <w:r>
        <w:rPr>
          <w:rFonts w:cs="Calibri"/>
        </w:rPr>
        <w:t>SEMH Worker support</w:t>
      </w:r>
    </w:p>
    <w:p w14:paraId="1D287BE6" w14:textId="6433B257" w:rsidR="00FD13A9" w:rsidRPr="00C74DB0" w:rsidRDefault="00C74DB0" w:rsidP="00C74DB0">
      <w:pPr>
        <w:pStyle w:val="OATbodystyle"/>
        <w:numPr>
          <w:ilvl w:val="0"/>
          <w:numId w:val="27"/>
        </w:numPr>
        <w:tabs>
          <w:tab w:val="clear" w:pos="284"/>
          <w:tab w:val="left" w:pos="709"/>
        </w:tabs>
        <w:rPr>
          <w:rStyle w:val="eop"/>
          <w:rFonts w:cs="Calibri"/>
        </w:rPr>
      </w:pPr>
      <w:r>
        <w:rPr>
          <w:rFonts w:cs="Calibri"/>
        </w:rPr>
        <w:t>External Provision Support</w:t>
      </w:r>
    </w:p>
    <w:p w14:paraId="2C842113" w14:textId="77777777" w:rsidR="00745A2B" w:rsidRPr="00745A2B" w:rsidRDefault="00745A2B" w:rsidP="00745A2B">
      <w:pPr>
        <w:pStyle w:val="paragraph"/>
        <w:spacing w:before="0" w:beforeAutospacing="0" w:after="0" w:afterAutospacing="0"/>
        <w:ind w:left="720"/>
        <w:textAlignment w:val="baseline"/>
        <w:rPr>
          <w:rFonts w:ascii="Segoe UI" w:hAnsi="Segoe UI" w:cs="Segoe UI"/>
          <w:sz w:val="18"/>
          <w:szCs w:val="18"/>
        </w:rPr>
      </w:pPr>
    </w:p>
    <w:p w14:paraId="4B1FB7E5" w14:textId="37ABEE43" w:rsidR="00B36D26" w:rsidRDefault="00C1298A" w:rsidP="004857E2">
      <w:pPr>
        <w:pStyle w:val="OATheader"/>
        <w:numPr>
          <w:ilvl w:val="0"/>
          <w:numId w:val="2"/>
        </w:numPr>
        <w:ind w:left="709" w:hanging="709"/>
        <w:rPr>
          <w:rFonts w:eastAsia="MS Mincho"/>
          <w:sz w:val="36"/>
          <w:szCs w:val="36"/>
        </w:rPr>
      </w:pPr>
      <w:bookmarkStart w:id="13" w:name="_Toc202860480"/>
      <w:r>
        <w:rPr>
          <w:rFonts w:eastAsia="MS Mincho"/>
          <w:sz w:val="36"/>
          <w:szCs w:val="36"/>
        </w:rPr>
        <w:t>Supporting children following a serious sanction</w:t>
      </w:r>
      <w:bookmarkEnd w:id="13"/>
      <w:r w:rsidR="00B36D26">
        <w:rPr>
          <w:rFonts w:eastAsia="MS Mincho"/>
          <w:sz w:val="36"/>
          <w:szCs w:val="36"/>
        </w:rPr>
        <w:t xml:space="preserve"> </w:t>
      </w:r>
    </w:p>
    <w:p w14:paraId="0E580F3E" w14:textId="77777777" w:rsidR="004857E2" w:rsidRPr="004857E2" w:rsidRDefault="004857E2" w:rsidP="006C74EF">
      <w:pPr>
        <w:pStyle w:val="OATheader"/>
        <w:spacing w:before="240"/>
        <w:rPr>
          <w:rFonts w:eastAsia="MS Mincho"/>
          <w:sz w:val="36"/>
          <w:szCs w:val="36"/>
        </w:rPr>
      </w:pPr>
    </w:p>
    <w:p w14:paraId="427835BA" w14:textId="5BC844A8" w:rsidR="00D0116B" w:rsidRDefault="00B36D26" w:rsidP="00453C26">
      <w:pPr>
        <w:pStyle w:val="OATbodystyle"/>
        <w:numPr>
          <w:ilvl w:val="1"/>
          <w:numId w:val="2"/>
        </w:numPr>
        <w:tabs>
          <w:tab w:val="clear" w:pos="284"/>
          <w:tab w:val="left" w:pos="709"/>
        </w:tabs>
        <w:ind w:left="709" w:hanging="709"/>
        <w:rPr>
          <w:color w:val="00B0F0"/>
          <w:sz w:val="28"/>
          <w:szCs w:val="28"/>
          <w:lang w:val="en-GB"/>
        </w:rPr>
      </w:pPr>
      <w:r>
        <w:rPr>
          <w:color w:val="00B0F0"/>
          <w:sz w:val="28"/>
          <w:szCs w:val="28"/>
          <w:lang w:val="en-GB"/>
        </w:rPr>
        <w:t xml:space="preserve">Return to learning </w:t>
      </w:r>
      <w:r w:rsidR="006C74EF">
        <w:rPr>
          <w:color w:val="00B0F0"/>
          <w:sz w:val="28"/>
          <w:szCs w:val="28"/>
          <w:lang w:val="en-GB"/>
        </w:rPr>
        <w:t>strategy</w:t>
      </w:r>
      <w:r>
        <w:rPr>
          <w:color w:val="00B0F0"/>
          <w:sz w:val="28"/>
          <w:szCs w:val="28"/>
          <w:lang w:val="en-GB"/>
        </w:rPr>
        <w:t xml:space="preserve"> (reint</w:t>
      </w:r>
      <w:r w:rsidR="007C1F45">
        <w:rPr>
          <w:color w:val="00B0F0"/>
          <w:sz w:val="28"/>
          <w:szCs w:val="28"/>
          <w:lang w:val="en-GB"/>
        </w:rPr>
        <w:t>egration)</w:t>
      </w:r>
    </w:p>
    <w:p w14:paraId="40673DE1" w14:textId="77B7AEF2" w:rsidR="007C1F45" w:rsidRDefault="00CD1450" w:rsidP="00453C26">
      <w:pPr>
        <w:pStyle w:val="OATbodystyle"/>
        <w:numPr>
          <w:ilvl w:val="2"/>
          <w:numId w:val="2"/>
        </w:numPr>
        <w:ind w:left="709" w:hanging="709"/>
        <w:rPr>
          <w:color w:val="000000" w:themeColor="text1"/>
          <w:lang w:val="en-GB"/>
        </w:rPr>
      </w:pPr>
      <w:r>
        <w:rPr>
          <w:color w:val="000000" w:themeColor="text1"/>
          <w:lang w:val="en-GB"/>
        </w:rPr>
        <w:t xml:space="preserve"> </w:t>
      </w:r>
      <w:r w:rsidR="009422E1" w:rsidRPr="009422E1">
        <w:rPr>
          <w:color w:val="000000" w:themeColor="text1"/>
          <w:lang w:val="en-GB"/>
        </w:rPr>
        <w:t>A ‘return to learning’ meeting with parents and the child following a suspension, return from offsite</w:t>
      </w:r>
      <w:r w:rsidR="009422E1">
        <w:rPr>
          <w:color w:val="000000" w:themeColor="text1"/>
          <w:lang w:val="en-GB"/>
        </w:rPr>
        <w:t xml:space="preserve"> </w:t>
      </w:r>
      <w:r w:rsidR="009422E1" w:rsidRPr="009422E1">
        <w:rPr>
          <w:color w:val="000000" w:themeColor="text1"/>
          <w:lang w:val="en-GB"/>
        </w:rPr>
        <w:t>direction and alternative provision is essential for restoring relationships, rebuilding trust, and setting</w:t>
      </w:r>
      <w:r w:rsidR="009734CF">
        <w:rPr>
          <w:color w:val="000000" w:themeColor="text1"/>
          <w:lang w:val="en-GB"/>
        </w:rPr>
        <w:t xml:space="preserve"> </w:t>
      </w:r>
      <w:r w:rsidR="009734CF" w:rsidRPr="009734CF">
        <w:rPr>
          <w:color w:val="000000" w:themeColor="text1"/>
          <w:lang w:val="en-GB"/>
        </w:rPr>
        <w:t>clear expectations for future behaviour. It allows the academy to address the underlying causes of the</w:t>
      </w:r>
      <w:r w:rsidR="009734CF">
        <w:rPr>
          <w:color w:val="000000" w:themeColor="text1"/>
          <w:lang w:val="en-GB"/>
        </w:rPr>
        <w:t xml:space="preserve"> </w:t>
      </w:r>
      <w:r w:rsidR="009734CF" w:rsidRPr="009734CF">
        <w:rPr>
          <w:color w:val="000000" w:themeColor="text1"/>
          <w:lang w:val="en-GB"/>
        </w:rPr>
        <w:t>behaviour, collaborate on support strategies, set targets and ensure the student feels welcomed back</w:t>
      </w:r>
      <w:r w:rsidR="009734CF">
        <w:rPr>
          <w:color w:val="000000" w:themeColor="text1"/>
          <w:lang w:val="en-GB"/>
        </w:rPr>
        <w:t xml:space="preserve"> </w:t>
      </w:r>
      <w:r w:rsidR="009734CF" w:rsidRPr="009734CF">
        <w:rPr>
          <w:color w:val="000000" w:themeColor="text1"/>
          <w:lang w:val="en-GB"/>
        </w:rPr>
        <w:t>into the learning environment. By promoting accountability and involving both parents and the</w:t>
      </w:r>
      <w:r w:rsidR="009734CF">
        <w:rPr>
          <w:color w:val="000000" w:themeColor="text1"/>
          <w:lang w:val="en-GB"/>
        </w:rPr>
        <w:t xml:space="preserve"> </w:t>
      </w:r>
      <w:r w:rsidR="009734CF" w:rsidRPr="009734CF">
        <w:rPr>
          <w:color w:val="000000" w:themeColor="text1"/>
          <w:lang w:val="en-GB"/>
        </w:rPr>
        <w:t>student in the process, the meeting helps prevent future issues and supports a successful</w:t>
      </w:r>
      <w:r w:rsidR="009734CF">
        <w:rPr>
          <w:color w:val="000000" w:themeColor="text1"/>
          <w:lang w:val="en-GB"/>
        </w:rPr>
        <w:t xml:space="preserve"> </w:t>
      </w:r>
      <w:r w:rsidR="001A2CD2" w:rsidRPr="001A2CD2">
        <w:rPr>
          <w:color w:val="000000" w:themeColor="text1"/>
          <w:lang w:val="en-GB"/>
        </w:rPr>
        <w:t>reintegration. </w:t>
      </w:r>
    </w:p>
    <w:p w14:paraId="6AE3104E" w14:textId="77777777" w:rsidR="001A2CD2" w:rsidRDefault="001A2CD2" w:rsidP="00453C26">
      <w:pPr>
        <w:pStyle w:val="OATbodystyle"/>
        <w:numPr>
          <w:ilvl w:val="2"/>
          <w:numId w:val="2"/>
        </w:numPr>
        <w:ind w:left="709" w:hanging="709"/>
        <w:rPr>
          <w:color w:val="000000" w:themeColor="text1"/>
        </w:rPr>
      </w:pPr>
      <w:r w:rsidRPr="001A2CD2">
        <w:rPr>
          <w:color w:val="000000" w:themeColor="text1"/>
        </w:rPr>
        <w:t>Leaders should complete the return to learning form as set out in OAT guidance for academies. </w:t>
      </w:r>
    </w:p>
    <w:p w14:paraId="0C6916EA" w14:textId="32B05F67" w:rsidR="00B37B06" w:rsidRPr="00B37B06" w:rsidRDefault="00B37B06" w:rsidP="00453C26">
      <w:pPr>
        <w:pStyle w:val="OATbodystyle"/>
        <w:numPr>
          <w:ilvl w:val="2"/>
          <w:numId w:val="2"/>
        </w:numPr>
        <w:ind w:left="709" w:hanging="709"/>
        <w:rPr>
          <w:color w:val="000000" w:themeColor="text1"/>
        </w:rPr>
      </w:pPr>
      <w:r w:rsidRPr="00B37B06">
        <w:rPr>
          <w:color w:val="000000" w:themeColor="text1"/>
          <w:lang w:val="en-GB"/>
        </w:rPr>
        <w:t>The SENCO will have been consulted prior to any return to learning meetings involving children with</w:t>
      </w:r>
      <w:r>
        <w:rPr>
          <w:color w:val="000000" w:themeColor="text1"/>
          <w:lang w:val="en-GB"/>
        </w:rPr>
        <w:t xml:space="preserve"> </w:t>
      </w:r>
      <w:r w:rsidRPr="00B37B06">
        <w:rPr>
          <w:color w:val="000000" w:themeColor="text1"/>
          <w:lang w:val="en-GB"/>
        </w:rPr>
        <w:t>SEND to ensure appropriate support is to be discussed.</w:t>
      </w:r>
    </w:p>
    <w:p w14:paraId="4A66AC96" w14:textId="6E6623B9" w:rsidR="00B37B06" w:rsidRPr="00861B0B" w:rsidRDefault="00861B0B" w:rsidP="00453C26">
      <w:pPr>
        <w:pStyle w:val="OATbodystyle"/>
        <w:numPr>
          <w:ilvl w:val="2"/>
          <w:numId w:val="2"/>
        </w:numPr>
        <w:ind w:left="709" w:hanging="709"/>
        <w:rPr>
          <w:color w:val="000000" w:themeColor="text1"/>
        </w:rPr>
      </w:pPr>
      <w:r w:rsidRPr="00861B0B">
        <w:rPr>
          <w:color w:val="000000" w:themeColor="text1"/>
          <w:lang w:val="en-GB"/>
        </w:rPr>
        <w:t>The academy is committed to the inclusion of parents who may have complex working patterns,</w:t>
      </w:r>
      <w:r>
        <w:rPr>
          <w:color w:val="000000" w:themeColor="text1"/>
          <w:lang w:val="en-GB"/>
        </w:rPr>
        <w:t xml:space="preserve"> </w:t>
      </w:r>
      <w:r w:rsidRPr="00861B0B">
        <w:rPr>
          <w:color w:val="000000" w:themeColor="text1"/>
          <w:lang w:val="en-GB"/>
        </w:rPr>
        <w:t>mobility or other health issues. Therefore, the academy is able to apply the necessary adjustments to</w:t>
      </w:r>
      <w:r>
        <w:rPr>
          <w:color w:val="000000" w:themeColor="text1"/>
          <w:lang w:val="en-GB"/>
        </w:rPr>
        <w:t xml:space="preserve"> </w:t>
      </w:r>
      <w:r w:rsidRPr="00861B0B">
        <w:rPr>
          <w:color w:val="000000" w:themeColor="text1"/>
          <w:lang w:val="en-GB"/>
        </w:rPr>
        <w:t>enable full participation in the successful reintegration of their child e.g. attend the return to learning</w:t>
      </w:r>
      <w:r>
        <w:rPr>
          <w:color w:val="000000" w:themeColor="text1"/>
          <w:lang w:val="en-GB"/>
        </w:rPr>
        <w:t xml:space="preserve"> </w:t>
      </w:r>
      <w:r w:rsidRPr="00861B0B">
        <w:rPr>
          <w:color w:val="000000" w:themeColor="text1"/>
          <w:lang w:val="en-GB"/>
        </w:rPr>
        <w:t>meeting via Teams or by phone or a pre-arranged home visit. </w:t>
      </w:r>
    </w:p>
    <w:p w14:paraId="203EEF2B" w14:textId="6B296010" w:rsidR="00861B0B" w:rsidRPr="00E358D9" w:rsidRDefault="00E358D9" w:rsidP="00453C26">
      <w:pPr>
        <w:pStyle w:val="OATbodystyle"/>
        <w:numPr>
          <w:ilvl w:val="2"/>
          <w:numId w:val="2"/>
        </w:numPr>
        <w:ind w:left="709" w:hanging="709"/>
        <w:rPr>
          <w:color w:val="000000" w:themeColor="text1"/>
        </w:rPr>
      </w:pPr>
      <w:r w:rsidRPr="00E358D9">
        <w:rPr>
          <w:color w:val="000000" w:themeColor="text1"/>
          <w:lang w:val="en-GB"/>
        </w:rPr>
        <w:lastRenderedPageBreak/>
        <w:t>A part time timetable must not be used to manage a child’s behaviour, however when supporting a child following a serious sanction or incident, a return from off-site direction, or incoming managed move, a short term reduced timetable may be considered to support a phased return to learning as part of a well planned reintegration and if it is in the best interests of the child. </w:t>
      </w:r>
    </w:p>
    <w:p w14:paraId="1B3DF57D" w14:textId="77777777" w:rsidR="00E358D9" w:rsidRPr="00E358D9" w:rsidRDefault="00E358D9" w:rsidP="00453C26">
      <w:pPr>
        <w:pStyle w:val="OATbodystyle"/>
        <w:numPr>
          <w:ilvl w:val="2"/>
          <w:numId w:val="2"/>
        </w:numPr>
        <w:ind w:left="709" w:hanging="709"/>
        <w:rPr>
          <w:color w:val="000000" w:themeColor="text1"/>
          <w:lang w:val="en-GB"/>
        </w:rPr>
      </w:pPr>
      <w:r w:rsidRPr="00E358D9">
        <w:rPr>
          <w:color w:val="000000" w:themeColor="text1"/>
          <w:lang w:val="en-GB"/>
        </w:rPr>
        <w:t>Any reduced timetable as part of a phased return must only be in place for the shortest time necessary and should be documented as part of a formal pastoral support plan. A time-limit should be agreed indicating the point the child is expected to attend full-time education, either at the academy or alternative provision.  </w:t>
      </w:r>
    </w:p>
    <w:p w14:paraId="32FF7AAD" w14:textId="77777777" w:rsidR="00E358D9" w:rsidRDefault="00E358D9" w:rsidP="00E358D9">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0"/>
          <w:szCs w:val="20"/>
        </w:rPr>
        <w:t> </w:t>
      </w:r>
    </w:p>
    <w:p w14:paraId="1AFB4AEC" w14:textId="0F19A272" w:rsidR="00E358D9" w:rsidRPr="001A2CD2" w:rsidRDefault="00D47130" w:rsidP="00453C26">
      <w:pPr>
        <w:pStyle w:val="OATbodystyle"/>
        <w:numPr>
          <w:ilvl w:val="2"/>
          <w:numId w:val="2"/>
        </w:numPr>
        <w:ind w:left="709" w:hanging="709"/>
        <w:rPr>
          <w:color w:val="000000" w:themeColor="text1"/>
        </w:rPr>
      </w:pPr>
      <w:r w:rsidRPr="00D47130">
        <w:rPr>
          <w:color w:val="000000" w:themeColor="text1"/>
          <w:lang w:val="en-GB"/>
        </w:rPr>
        <w:t>Formal arrangements should be in place to review the reduced timetable, return to learning and pastoral support plan with the child and parents every two weeks until the child is accessing full time lessons. </w:t>
      </w:r>
    </w:p>
    <w:p w14:paraId="2840C286" w14:textId="2CA71749" w:rsidR="001A2CD2" w:rsidRPr="00CD1450" w:rsidRDefault="001A2CD2" w:rsidP="00B37B06">
      <w:pPr>
        <w:pStyle w:val="paragraph"/>
        <w:spacing w:before="0" w:beforeAutospacing="0" w:after="0" w:afterAutospacing="0"/>
        <w:ind w:left="720"/>
        <w:textAlignment w:val="baseline"/>
        <w:rPr>
          <w:rFonts w:cstheme="minorBidi"/>
          <w:color w:val="000000" w:themeColor="text1"/>
          <w:sz w:val="20"/>
          <w:szCs w:val="20"/>
        </w:rPr>
      </w:pPr>
      <w:r>
        <w:rPr>
          <w:rStyle w:val="eop"/>
          <w:rFonts w:ascii="Calibri" w:hAnsi="Calibri" w:cs="Calibri"/>
          <w:sz w:val="20"/>
          <w:szCs w:val="20"/>
        </w:rPr>
        <w:t> </w:t>
      </w:r>
    </w:p>
    <w:p w14:paraId="4E7665B1" w14:textId="774A2135" w:rsidR="3464F9CC" w:rsidRDefault="3464F9CC" w:rsidP="3464F9CC">
      <w:pPr>
        <w:pStyle w:val="paragraph"/>
        <w:spacing w:before="0" w:beforeAutospacing="0" w:after="0" w:afterAutospacing="0"/>
        <w:ind w:left="720"/>
        <w:rPr>
          <w:rStyle w:val="eop"/>
          <w:rFonts w:ascii="Calibri" w:hAnsi="Calibri" w:cs="Calibri"/>
          <w:sz w:val="20"/>
          <w:szCs w:val="20"/>
        </w:rPr>
      </w:pPr>
    </w:p>
    <w:p w14:paraId="26A7BBC9" w14:textId="6EEED925" w:rsidR="414A02EA" w:rsidRDefault="414A02EA" w:rsidP="007662C0">
      <w:pPr>
        <w:pStyle w:val="paragraph"/>
        <w:spacing w:before="0" w:beforeAutospacing="0" w:after="0" w:afterAutospacing="0"/>
        <w:rPr>
          <w:rStyle w:val="eop"/>
          <w:rFonts w:ascii="Calibri" w:hAnsi="Calibri" w:cs="Calibri"/>
          <w:sz w:val="20"/>
          <w:szCs w:val="20"/>
        </w:rPr>
      </w:pPr>
    </w:p>
    <w:p w14:paraId="7AF90D8C" w14:textId="48E2D79B" w:rsidR="414A02EA" w:rsidRDefault="414A02EA" w:rsidP="414A02EA">
      <w:pPr>
        <w:pStyle w:val="paragraph"/>
        <w:spacing w:before="0" w:beforeAutospacing="0" w:after="0" w:afterAutospacing="0"/>
        <w:ind w:left="720"/>
        <w:rPr>
          <w:rStyle w:val="eop"/>
          <w:rFonts w:ascii="Calibri" w:hAnsi="Calibri" w:cs="Calibri"/>
          <w:sz w:val="20"/>
          <w:szCs w:val="20"/>
        </w:rPr>
      </w:pPr>
    </w:p>
    <w:p w14:paraId="7DDE7E04" w14:textId="0A44CEBF" w:rsidR="414A02EA" w:rsidRDefault="414A02EA" w:rsidP="053A2880">
      <w:pPr>
        <w:ind w:left="720"/>
      </w:pPr>
    </w:p>
    <w:p w14:paraId="27F26064" w14:textId="0F430EEE" w:rsidR="414A02EA" w:rsidRDefault="414A02EA" w:rsidP="414A02EA">
      <w:pPr>
        <w:pStyle w:val="paragraph"/>
        <w:spacing w:before="0" w:beforeAutospacing="0" w:after="0" w:afterAutospacing="0"/>
        <w:ind w:left="720"/>
        <w:rPr>
          <w:rStyle w:val="eop"/>
          <w:rFonts w:ascii="Calibri" w:hAnsi="Calibri" w:cs="Calibri"/>
          <w:sz w:val="20"/>
          <w:szCs w:val="20"/>
        </w:rPr>
      </w:pPr>
    </w:p>
    <w:p w14:paraId="2BFF7256" w14:textId="4A44B80B" w:rsidR="414A02EA" w:rsidRDefault="414A02EA" w:rsidP="053A2880">
      <w:pPr>
        <w:ind w:left="720"/>
      </w:pPr>
    </w:p>
    <w:p w14:paraId="111CB28E" w14:textId="14F7E204" w:rsidR="414A02EA" w:rsidRPr="00F87039" w:rsidRDefault="54F04674" w:rsidP="44AD47BD">
      <w:pPr>
        <w:rPr>
          <w:rFonts w:eastAsia="Times New Roman" w:cs="Times New Roman"/>
          <w:color w:val="000000" w:themeColor="text1"/>
          <w:sz w:val="20"/>
          <w:szCs w:val="20"/>
        </w:rPr>
      </w:pPr>
      <w:r w:rsidRPr="00F87039">
        <w:rPr>
          <w:rFonts w:eastAsia="Times New Roman" w:cs="Times New Roman"/>
          <w:color w:val="000000" w:themeColor="text1"/>
          <w:sz w:val="20"/>
          <w:szCs w:val="20"/>
        </w:rPr>
        <w:t xml:space="preserve">The above pathway is the procedure that teaching following within their classrooms for behaviour. If continual behaviour is impacting on the student’s own learning and other students around them, they </w:t>
      </w:r>
      <w:r w:rsidR="314CDDE0" w:rsidRPr="00F87039">
        <w:rPr>
          <w:rFonts w:eastAsia="Times New Roman" w:cs="Times New Roman"/>
          <w:color w:val="000000" w:themeColor="text1"/>
          <w:sz w:val="20"/>
          <w:szCs w:val="20"/>
        </w:rPr>
        <w:t>will then go onto the PSP (Pastoral Support Plan) route.</w:t>
      </w:r>
      <w:r w:rsidRPr="00F87039">
        <w:rPr>
          <w:rFonts w:eastAsia="Times New Roman" w:cs="Times New Roman"/>
          <w:color w:val="000000" w:themeColor="text1"/>
          <w:sz w:val="20"/>
          <w:szCs w:val="20"/>
        </w:rPr>
        <w:t xml:space="preserve"> </w:t>
      </w:r>
    </w:p>
    <w:p w14:paraId="748D24B1" w14:textId="63E1E3A5" w:rsidR="6C1ADB3C" w:rsidRPr="00F87039" w:rsidRDefault="6C1ADB3C" w:rsidP="6C1ADB3C">
      <w:pPr>
        <w:rPr>
          <w:rFonts w:eastAsia="Times New Roman" w:cs="Times New Roman"/>
          <w:color w:val="000000" w:themeColor="text1"/>
          <w:sz w:val="20"/>
          <w:szCs w:val="20"/>
        </w:rPr>
      </w:pPr>
    </w:p>
    <w:p w14:paraId="527C1BFC" w14:textId="6E17A896" w:rsidR="6C1ADB3C" w:rsidRPr="00F87039" w:rsidRDefault="6C1ADB3C" w:rsidP="6C1ADB3C">
      <w:pPr>
        <w:rPr>
          <w:sz w:val="20"/>
          <w:szCs w:val="20"/>
        </w:rPr>
      </w:pPr>
    </w:p>
    <w:tbl>
      <w:tblPr>
        <w:tblStyle w:val="TableGrid"/>
        <w:tblW w:w="0" w:type="auto"/>
        <w:tblInd w:w="720" w:type="dxa"/>
        <w:tblLook w:val="04A0" w:firstRow="1" w:lastRow="0" w:firstColumn="1" w:lastColumn="0" w:noHBand="0" w:noVBand="1"/>
      </w:tblPr>
      <w:tblGrid>
        <w:gridCol w:w="2948"/>
        <w:gridCol w:w="2963"/>
        <w:gridCol w:w="2991"/>
      </w:tblGrid>
      <w:tr w:rsidR="004B47F0" w:rsidRPr="00F87039" w14:paraId="5E530A55" w14:textId="77777777" w:rsidTr="004B47F0">
        <w:tc>
          <w:tcPr>
            <w:tcW w:w="3207" w:type="dxa"/>
          </w:tcPr>
          <w:p w14:paraId="75677A73" w14:textId="1452B99C" w:rsidR="004B47F0" w:rsidRPr="00F87039" w:rsidRDefault="00EF1470" w:rsidP="508DC3E5">
            <w:pPr>
              <w:rPr>
                <w:rFonts w:eastAsia="Times New Roman" w:cs="Times New Roman"/>
                <w:color w:val="000000" w:themeColor="text1"/>
                <w:sz w:val="20"/>
                <w:szCs w:val="20"/>
              </w:rPr>
            </w:pPr>
            <w:r w:rsidRPr="00F87039">
              <w:rPr>
                <w:rFonts w:eastAsia="Times New Roman" w:cs="Times New Roman"/>
                <w:color w:val="000000" w:themeColor="text1"/>
                <w:sz w:val="20"/>
                <w:szCs w:val="20"/>
              </w:rPr>
              <w:t xml:space="preserve">PSP </w:t>
            </w:r>
            <w:r w:rsidR="00254C30" w:rsidRPr="00F87039">
              <w:rPr>
                <w:rFonts w:eastAsia="Times New Roman" w:cs="Times New Roman"/>
                <w:color w:val="000000" w:themeColor="text1"/>
                <w:sz w:val="20"/>
                <w:szCs w:val="20"/>
              </w:rPr>
              <w:t>1</w:t>
            </w:r>
          </w:p>
        </w:tc>
        <w:tc>
          <w:tcPr>
            <w:tcW w:w="3207" w:type="dxa"/>
          </w:tcPr>
          <w:p w14:paraId="1DD186DD" w14:textId="6F8FBD08" w:rsidR="004B47F0" w:rsidRPr="00F87039" w:rsidRDefault="00254C30" w:rsidP="508DC3E5">
            <w:pPr>
              <w:rPr>
                <w:rFonts w:eastAsia="Times New Roman" w:cs="Times New Roman"/>
                <w:color w:val="000000" w:themeColor="text1"/>
                <w:sz w:val="20"/>
                <w:szCs w:val="20"/>
              </w:rPr>
            </w:pPr>
            <w:r w:rsidRPr="00F87039">
              <w:rPr>
                <w:rFonts w:eastAsia="Times New Roman" w:cs="Times New Roman"/>
                <w:color w:val="000000" w:themeColor="text1"/>
                <w:sz w:val="20"/>
                <w:szCs w:val="20"/>
              </w:rPr>
              <w:t>Stage 1</w:t>
            </w:r>
          </w:p>
        </w:tc>
        <w:tc>
          <w:tcPr>
            <w:tcW w:w="3208" w:type="dxa"/>
          </w:tcPr>
          <w:p w14:paraId="0A2F9425" w14:textId="771FD8EC" w:rsidR="004B47F0" w:rsidRPr="00F87039" w:rsidRDefault="00662C7A" w:rsidP="508DC3E5">
            <w:pPr>
              <w:rPr>
                <w:rFonts w:eastAsia="Times New Roman" w:cs="Times New Roman"/>
                <w:color w:val="000000" w:themeColor="text1"/>
                <w:sz w:val="20"/>
                <w:szCs w:val="20"/>
              </w:rPr>
            </w:pPr>
            <w:r w:rsidRPr="00F87039">
              <w:rPr>
                <w:rFonts w:eastAsia="Times New Roman" w:cs="Times New Roman"/>
                <w:color w:val="000000" w:themeColor="text1"/>
                <w:sz w:val="20"/>
                <w:szCs w:val="20"/>
              </w:rPr>
              <w:t>Faculty Team</w:t>
            </w:r>
          </w:p>
        </w:tc>
      </w:tr>
      <w:tr w:rsidR="004B47F0" w:rsidRPr="00F87039" w14:paraId="73598715" w14:textId="77777777" w:rsidTr="004B47F0">
        <w:tc>
          <w:tcPr>
            <w:tcW w:w="3207" w:type="dxa"/>
          </w:tcPr>
          <w:p w14:paraId="32C0563E" w14:textId="65FCB32C" w:rsidR="004B47F0" w:rsidRPr="00F87039" w:rsidRDefault="00254C30" w:rsidP="508DC3E5">
            <w:pPr>
              <w:rPr>
                <w:rFonts w:eastAsia="Times New Roman" w:cs="Times New Roman"/>
                <w:color w:val="000000" w:themeColor="text1"/>
                <w:sz w:val="20"/>
                <w:szCs w:val="20"/>
              </w:rPr>
            </w:pPr>
            <w:r w:rsidRPr="00F87039">
              <w:rPr>
                <w:rFonts w:eastAsia="Times New Roman" w:cs="Times New Roman"/>
                <w:color w:val="000000" w:themeColor="text1"/>
                <w:sz w:val="20"/>
                <w:szCs w:val="20"/>
              </w:rPr>
              <w:t>PSP 2</w:t>
            </w:r>
          </w:p>
        </w:tc>
        <w:tc>
          <w:tcPr>
            <w:tcW w:w="3207" w:type="dxa"/>
          </w:tcPr>
          <w:p w14:paraId="17B94990" w14:textId="24A9E992" w:rsidR="004B47F0" w:rsidRPr="00F87039" w:rsidRDefault="00254C30" w:rsidP="508DC3E5">
            <w:pPr>
              <w:rPr>
                <w:rFonts w:eastAsia="Times New Roman" w:cs="Times New Roman"/>
                <w:color w:val="000000" w:themeColor="text1"/>
                <w:sz w:val="20"/>
                <w:szCs w:val="20"/>
              </w:rPr>
            </w:pPr>
            <w:r w:rsidRPr="00F87039">
              <w:rPr>
                <w:rFonts w:eastAsia="Times New Roman" w:cs="Times New Roman"/>
                <w:color w:val="000000" w:themeColor="text1"/>
                <w:sz w:val="20"/>
                <w:szCs w:val="20"/>
              </w:rPr>
              <w:t>Stage 2</w:t>
            </w:r>
          </w:p>
        </w:tc>
        <w:tc>
          <w:tcPr>
            <w:tcW w:w="3208" w:type="dxa"/>
          </w:tcPr>
          <w:p w14:paraId="3A47E644" w14:textId="7168C590" w:rsidR="004B47F0" w:rsidRPr="00F87039" w:rsidRDefault="00662C7A" w:rsidP="508DC3E5">
            <w:pPr>
              <w:rPr>
                <w:rFonts w:eastAsia="Times New Roman" w:cs="Times New Roman"/>
                <w:color w:val="000000" w:themeColor="text1"/>
                <w:sz w:val="20"/>
                <w:szCs w:val="20"/>
              </w:rPr>
            </w:pPr>
            <w:r w:rsidRPr="00F87039">
              <w:rPr>
                <w:rFonts w:eastAsia="Times New Roman" w:cs="Times New Roman"/>
                <w:color w:val="000000" w:themeColor="text1"/>
                <w:sz w:val="20"/>
                <w:szCs w:val="20"/>
              </w:rPr>
              <w:t>Pastoral Team</w:t>
            </w:r>
          </w:p>
        </w:tc>
      </w:tr>
      <w:tr w:rsidR="004B47F0" w:rsidRPr="00F87039" w14:paraId="1D9C2A18" w14:textId="77777777" w:rsidTr="004B47F0">
        <w:tc>
          <w:tcPr>
            <w:tcW w:w="3207" w:type="dxa"/>
          </w:tcPr>
          <w:p w14:paraId="4CA01C4D" w14:textId="30D9E8E7" w:rsidR="004B47F0" w:rsidRPr="00F87039" w:rsidRDefault="00254C30" w:rsidP="508DC3E5">
            <w:pPr>
              <w:rPr>
                <w:rFonts w:eastAsia="Times New Roman" w:cs="Times New Roman"/>
                <w:color w:val="000000" w:themeColor="text1"/>
                <w:sz w:val="20"/>
                <w:szCs w:val="20"/>
              </w:rPr>
            </w:pPr>
            <w:r w:rsidRPr="00F87039">
              <w:rPr>
                <w:rFonts w:eastAsia="Times New Roman" w:cs="Times New Roman"/>
                <w:color w:val="000000" w:themeColor="text1"/>
                <w:sz w:val="20"/>
                <w:szCs w:val="20"/>
              </w:rPr>
              <w:t>PSP 3</w:t>
            </w:r>
          </w:p>
        </w:tc>
        <w:tc>
          <w:tcPr>
            <w:tcW w:w="3207" w:type="dxa"/>
          </w:tcPr>
          <w:p w14:paraId="356A9090" w14:textId="301F4267" w:rsidR="004B47F0" w:rsidRPr="00F87039" w:rsidRDefault="00254C30" w:rsidP="508DC3E5">
            <w:pPr>
              <w:rPr>
                <w:rFonts w:eastAsia="Times New Roman" w:cs="Times New Roman"/>
                <w:color w:val="000000" w:themeColor="text1"/>
                <w:sz w:val="20"/>
                <w:szCs w:val="20"/>
              </w:rPr>
            </w:pPr>
            <w:r w:rsidRPr="00F87039">
              <w:rPr>
                <w:rFonts w:eastAsia="Times New Roman" w:cs="Times New Roman"/>
                <w:color w:val="000000" w:themeColor="text1"/>
                <w:sz w:val="20"/>
                <w:szCs w:val="20"/>
              </w:rPr>
              <w:t>Stage 3</w:t>
            </w:r>
          </w:p>
        </w:tc>
        <w:tc>
          <w:tcPr>
            <w:tcW w:w="3208" w:type="dxa"/>
          </w:tcPr>
          <w:p w14:paraId="5438AEF1" w14:textId="6480C53D" w:rsidR="004B47F0" w:rsidRPr="00F87039" w:rsidRDefault="00BB654E" w:rsidP="508DC3E5">
            <w:pPr>
              <w:rPr>
                <w:rFonts w:eastAsia="Times New Roman" w:cs="Times New Roman"/>
                <w:color w:val="000000" w:themeColor="text1"/>
                <w:sz w:val="20"/>
                <w:szCs w:val="20"/>
              </w:rPr>
            </w:pPr>
            <w:r w:rsidRPr="00F87039">
              <w:rPr>
                <w:rFonts w:eastAsia="Times New Roman" w:cs="Times New Roman"/>
                <w:color w:val="000000" w:themeColor="text1"/>
                <w:sz w:val="20"/>
                <w:szCs w:val="20"/>
              </w:rPr>
              <w:t xml:space="preserve">Senior </w:t>
            </w:r>
            <w:r w:rsidR="00FE3B78" w:rsidRPr="00F87039">
              <w:rPr>
                <w:rFonts w:eastAsia="Times New Roman" w:cs="Times New Roman"/>
                <w:color w:val="000000" w:themeColor="text1"/>
                <w:sz w:val="20"/>
                <w:szCs w:val="20"/>
              </w:rPr>
              <w:t>Leaders</w:t>
            </w:r>
          </w:p>
        </w:tc>
      </w:tr>
      <w:tr w:rsidR="004B47F0" w:rsidRPr="00F87039" w14:paraId="3DF3951A" w14:textId="77777777" w:rsidTr="004B47F0">
        <w:tc>
          <w:tcPr>
            <w:tcW w:w="3207" w:type="dxa"/>
          </w:tcPr>
          <w:p w14:paraId="0B07ACB2" w14:textId="512E2F73" w:rsidR="004B47F0" w:rsidRPr="00F87039" w:rsidRDefault="00254C30" w:rsidP="508DC3E5">
            <w:pPr>
              <w:rPr>
                <w:rFonts w:eastAsia="Times New Roman" w:cs="Times New Roman"/>
                <w:color w:val="000000" w:themeColor="text1"/>
                <w:sz w:val="20"/>
                <w:szCs w:val="20"/>
              </w:rPr>
            </w:pPr>
            <w:r w:rsidRPr="00F87039">
              <w:rPr>
                <w:rFonts w:eastAsia="Times New Roman" w:cs="Times New Roman"/>
                <w:color w:val="000000" w:themeColor="text1"/>
                <w:sz w:val="20"/>
                <w:szCs w:val="20"/>
              </w:rPr>
              <w:t>PSP 4</w:t>
            </w:r>
          </w:p>
        </w:tc>
        <w:tc>
          <w:tcPr>
            <w:tcW w:w="3207" w:type="dxa"/>
          </w:tcPr>
          <w:p w14:paraId="4078D133" w14:textId="5AD12F30" w:rsidR="004B47F0" w:rsidRPr="00F87039" w:rsidRDefault="00254C30" w:rsidP="508DC3E5">
            <w:pPr>
              <w:rPr>
                <w:rFonts w:eastAsia="Times New Roman" w:cs="Times New Roman"/>
                <w:color w:val="000000" w:themeColor="text1"/>
                <w:sz w:val="20"/>
                <w:szCs w:val="20"/>
              </w:rPr>
            </w:pPr>
            <w:r w:rsidRPr="00F87039">
              <w:rPr>
                <w:rFonts w:eastAsia="Times New Roman" w:cs="Times New Roman"/>
                <w:color w:val="000000" w:themeColor="text1"/>
                <w:sz w:val="20"/>
                <w:szCs w:val="20"/>
              </w:rPr>
              <w:t>Stage 4</w:t>
            </w:r>
          </w:p>
        </w:tc>
        <w:tc>
          <w:tcPr>
            <w:tcW w:w="3208" w:type="dxa"/>
          </w:tcPr>
          <w:p w14:paraId="75FE75A1" w14:textId="22CD9C50" w:rsidR="004B47F0" w:rsidRPr="00F87039" w:rsidRDefault="00FE3B78" w:rsidP="508DC3E5">
            <w:pPr>
              <w:rPr>
                <w:rFonts w:eastAsia="Times New Roman" w:cs="Times New Roman"/>
                <w:color w:val="000000" w:themeColor="text1"/>
                <w:sz w:val="20"/>
                <w:szCs w:val="20"/>
              </w:rPr>
            </w:pPr>
            <w:r w:rsidRPr="00F87039">
              <w:rPr>
                <w:rFonts w:eastAsia="Times New Roman" w:cs="Times New Roman"/>
                <w:color w:val="000000" w:themeColor="text1"/>
                <w:sz w:val="20"/>
                <w:szCs w:val="20"/>
              </w:rPr>
              <w:t>Principal</w:t>
            </w:r>
          </w:p>
        </w:tc>
      </w:tr>
    </w:tbl>
    <w:p w14:paraId="243C9FBE" w14:textId="74A4EDCC" w:rsidR="414A02EA" w:rsidRDefault="414A02EA" w:rsidP="508DC3E5">
      <w:pPr>
        <w:ind w:left="720"/>
        <w:rPr>
          <w:rFonts w:ascii="Times New Roman" w:eastAsia="Times New Roman" w:hAnsi="Times New Roman" w:cs="Times New Roman"/>
          <w:color w:val="000000" w:themeColor="text1"/>
        </w:rPr>
      </w:pPr>
    </w:p>
    <w:p w14:paraId="5D6E8DAA" w14:textId="2FBCD29B" w:rsidR="414A02EA" w:rsidRDefault="414A02EA" w:rsidP="414A02EA">
      <w:pPr>
        <w:pStyle w:val="paragraph"/>
        <w:spacing w:before="0" w:beforeAutospacing="0" w:after="0" w:afterAutospacing="0"/>
        <w:ind w:left="720"/>
        <w:rPr>
          <w:rStyle w:val="eop"/>
          <w:rFonts w:ascii="Calibri" w:hAnsi="Calibri" w:cs="Calibri"/>
          <w:sz w:val="20"/>
          <w:szCs w:val="20"/>
        </w:rPr>
      </w:pPr>
    </w:p>
    <w:p w14:paraId="64A27E77" w14:textId="77777777" w:rsidR="00393424" w:rsidRDefault="00393424" w:rsidP="414A02EA">
      <w:pPr>
        <w:pStyle w:val="paragraph"/>
        <w:spacing w:before="0" w:beforeAutospacing="0" w:after="0" w:afterAutospacing="0"/>
        <w:ind w:left="720"/>
        <w:rPr>
          <w:rStyle w:val="eop"/>
          <w:rFonts w:ascii="Calibri" w:hAnsi="Calibri" w:cs="Calibri"/>
          <w:sz w:val="20"/>
          <w:szCs w:val="20"/>
        </w:rPr>
      </w:pPr>
    </w:p>
    <w:p w14:paraId="7FA59F88" w14:textId="77777777" w:rsidR="00393424" w:rsidRDefault="00393424" w:rsidP="414A02EA">
      <w:pPr>
        <w:pStyle w:val="paragraph"/>
        <w:spacing w:before="0" w:beforeAutospacing="0" w:after="0" w:afterAutospacing="0"/>
        <w:ind w:left="720"/>
        <w:rPr>
          <w:rStyle w:val="eop"/>
          <w:rFonts w:ascii="Calibri" w:hAnsi="Calibri" w:cs="Calibri"/>
          <w:sz w:val="20"/>
          <w:szCs w:val="20"/>
        </w:rPr>
      </w:pPr>
    </w:p>
    <w:p w14:paraId="15EE4B70" w14:textId="77777777" w:rsidR="00393424" w:rsidRDefault="00393424" w:rsidP="414A02EA">
      <w:pPr>
        <w:pStyle w:val="paragraph"/>
        <w:spacing w:before="0" w:beforeAutospacing="0" w:after="0" w:afterAutospacing="0"/>
        <w:ind w:left="720"/>
        <w:rPr>
          <w:rStyle w:val="eop"/>
          <w:rFonts w:ascii="Calibri" w:hAnsi="Calibri" w:cs="Calibri"/>
          <w:sz w:val="20"/>
          <w:szCs w:val="20"/>
        </w:rPr>
      </w:pPr>
    </w:p>
    <w:p w14:paraId="4D315B34" w14:textId="77777777" w:rsidR="00393424" w:rsidRDefault="00393424" w:rsidP="414A02EA">
      <w:pPr>
        <w:pStyle w:val="paragraph"/>
        <w:spacing w:before="0" w:beforeAutospacing="0" w:after="0" w:afterAutospacing="0"/>
        <w:ind w:left="720"/>
        <w:rPr>
          <w:rStyle w:val="eop"/>
          <w:rFonts w:ascii="Calibri" w:hAnsi="Calibri" w:cs="Calibri"/>
          <w:sz w:val="20"/>
          <w:szCs w:val="20"/>
        </w:rPr>
      </w:pPr>
    </w:p>
    <w:p w14:paraId="330F557C" w14:textId="77777777" w:rsidR="00393424" w:rsidRDefault="00393424" w:rsidP="414A02EA">
      <w:pPr>
        <w:pStyle w:val="paragraph"/>
        <w:spacing w:before="0" w:beforeAutospacing="0" w:after="0" w:afterAutospacing="0"/>
        <w:ind w:left="720"/>
        <w:rPr>
          <w:rStyle w:val="eop"/>
          <w:rFonts w:ascii="Calibri" w:hAnsi="Calibri" w:cs="Calibri"/>
          <w:sz w:val="20"/>
          <w:szCs w:val="20"/>
        </w:rPr>
      </w:pPr>
    </w:p>
    <w:p w14:paraId="30E3F8F8" w14:textId="77777777" w:rsidR="00393424" w:rsidRDefault="00393424" w:rsidP="414A02EA">
      <w:pPr>
        <w:pStyle w:val="paragraph"/>
        <w:spacing w:before="0" w:beforeAutospacing="0" w:after="0" w:afterAutospacing="0"/>
        <w:ind w:left="720"/>
        <w:rPr>
          <w:rStyle w:val="eop"/>
          <w:rFonts w:ascii="Calibri" w:hAnsi="Calibri" w:cs="Calibri"/>
          <w:sz w:val="20"/>
          <w:szCs w:val="20"/>
        </w:rPr>
      </w:pPr>
    </w:p>
    <w:p w14:paraId="22F4855C" w14:textId="77777777" w:rsidR="00393424" w:rsidRDefault="00393424" w:rsidP="414A02EA">
      <w:pPr>
        <w:pStyle w:val="paragraph"/>
        <w:spacing w:before="0" w:beforeAutospacing="0" w:after="0" w:afterAutospacing="0"/>
        <w:ind w:left="720"/>
        <w:rPr>
          <w:rStyle w:val="eop"/>
          <w:rFonts w:ascii="Calibri" w:hAnsi="Calibri" w:cs="Calibri"/>
          <w:sz w:val="20"/>
          <w:szCs w:val="20"/>
        </w:rPr>
      </w:pPr>
    </w:p>
    <w:p w14:paraId="293F0034" w14:textId="77777777" w:rsidR="00393424" w:rsidRDefault="00393424" w:rsidP="414A02EA">
      <w:pPr>
        <w:pStyle w:val="paragraph"/>
        <w:spacing w:before="0" w:beforeAutospacing="0" w:after="0" w:afterAutospacing="0"/>
        <w:ind w:left="720"/>
        <w:rPr>
          <w:rStyle w:val="eop"/>
          <w:rFonts w:ascii="Calibri" w:hAnsi="Calibri" w:cs="Calibri"/>
          <w:sz w:val="20"/>
          <w:szCs w:val="20"/>
        </w:rPr>
      </w:pPr>
    </w:p>
    <w:p w14:paraId="33285F97" w14:textId="77777777" w:rsidR="00393424" w:rsidRDefault="00393424" w:rsidP="414A02EA">
      <w:pPr>
        <w:pStyle w:val="paragraph"/>
        <w:spacing w:before="0" w:beforeAutospacing="0" w:after="0" w:afterAutospacing="0"/>
        <w:ind w:left="720"/>
        <w:rPr>
          <w:rStyle w:val="eop"/>
          <w:rFonts w:ascii="Calibri" w:hAnsi="Calibri" w:cs="Calibri"/>
          <w:sz w:val="20"/>
          <w:szCs w:val="20"/>
        </w:rPr>
      </w:pPr>
    </w:p>
    <w:p w14:paraId="59DCCB1B" w14:textId="095F4CCE" w:rsidR="001223B6" w:rsidRDefault="001223B6" w:rsidP="00072C4C">
      <w:pPr>
        <w:pStyle w:val="OATheader"/>
        <w:rPr>
          <w:rFonts w:eastAsia="MS Mincho"/>
          <w:sz w:val="36"/>
          <w:szCs w:val="36"/>
        </w:rPr>
      </w:pPr>
      <w:bookmarkStart w:id="14" w:name="_Toc202860481"/>
      <w:r>
        <w:rPr>
          <w:rFonts w:eastAsia="MS Mincho"/>
          <w:sz w:val="36"/>
          <w:szCs w:val="36"/>
        </w:rPr>
        <w:lastRenderedPageBreak/>
        <w:t>Alternatives to suspension and permanent exclusion</w:t>
      </w:r>
      <w:bookmarkEnd w:id="14"/>
    </w:p>
    <w:p w14:paraId="33D768C4" w14:textId="77777777" w:rsidR="001223B6" w:rsidRPr="001223B6" w:rsidRDefault="001223B6" w:rsidP="00291360">
      <w:pPr>
        <w:pStyle w:val="OATheader"/>
        <w:spacing w:before="120"/>
        <w:ind w:left="709"/>
        <w:rPr>
          <w:rFonts w:eastAsia="MS Mincho"/>
          <w:sz w:val="36"/>
          <w:szCs w:val="36"/>
        </w:rPr>
      </w:pPr>
    </w:p>
    <w:p w14:paraId="7C371E77" w14:textId="081DAE20" w:rsidR="00D0116B" w:rsidRDefault="00742F0E" w:rsidP="00453C26">
      <w:pPr>
        <w:pStyle w:val="OATbodystyle"/>
        <w:numPr>
          <w:ilvl w:val="1"/>
          <w:numId w:val="2"/>
        </w:numPr>
        <w:tabs>
          <w:tab w:val="clear" w:pos="284"/>
          <w:tab w:val="left" w:pos="709"/>
        </w:tabs>
        <w:ind w:left="709" w:hanging="709"/>
        <w:rPr>
          <w:color w:val="00B0F0"/>
          <w:sz w:val="28"/>
          <w:szCs w:val="28"/>
          <w:lang w:val="en-GB"/>
        </w:rPr>
      </w:pPr>
      <w:r>
        <w:rPr>
          <w:color w:val="00B0F0"/>
          <w:sz w:val="28"/>
          <w:szCs w:val="28"/>
          <w:lang w:val="en-GB"/>
        </w:rPr>
        <w:t>Alternative provision/off site direction</w:t>
      </w:r>
    </w:p>
    <w:p w14:paraId="7EC6D041" w14:textId="639B4D10" w:rsidR="00742F0E" w:rsidRDefault="00A01EC3" w:rsidP="00453C26">
      <w:pPr>
        <w:pStyle w:val="OATbodystyle"/>
        <w:numPr>
          <w:ilvl w:val="2"/>
          <w:numId w:val="2"/>
        </w:numPr>
        <w:ind w:left="709" w:hanging="709"/>
        <w:rPr>
          <w:color w:val="000000" w:themeColor="text1"/>
          <w:lang w:val="en-GB"/>
        </w:rPr>
      </w:pPr>
      <w:r w:rsidRPr="00A01EC3">
        <w:rPr>
          <w:color w:val="000000" w:themeColor="text1"/>
          <w:lang w:val="en-GB"/>
        </w:rPr>
        <w:t>Movement of children will only occur when all other strategies have been exhausted, including use of assessments, screeners, support and interventions that form part of the academy graduated approach to behaviour and inclusion. Leaders will refer to the suspension support checklist to review what support has already been provided before making a decision on alternative provision or off-site direction. </w:t>
      </w:r>
    </w:p>
    <w:p w14:paraId="268B8B21" w14:textId="289222C3" w:rsidR="00A01EC3" w:rsidRDefault="00A01EC3" w:rsidP="00453C26">
      <w:pPr>
        <w:pStyle w:val="OATbodystyle"/>
        <w:numPr>
          <w:ilvl w:val="2"/>
          <w:numId w:val="2"/>
        </w:numPr>
        <w:ind w:left="709" w:hanging="709"/>
        <w:rPr>
          <w:color w:val="000000" w:themeColor="text1"/>
          <w:lang w:val="en-GB"/>
        </w:rPr>
      </w:pPr>
      <w:r w:rsidRPr="00A01EC3">
        <w:rPr>
          <w:color w:val="000000" w:themeColor="text1"/>
          <w:lang w:val="en-GB"/>
        </w:rPr>
        <w:t>For the purpose of this guidance, the definition of alternative provision (AP) is when education is arranged for children of compulsory school age who, because of exclusion, illness or other reasons, would not otherwise receive suitable education; alternative provision can also be used by schools for children on a suspension and for children being directed to off-site provision to receive education intended to improve their behaviour. </w:t>
      </w:r>
    </w:p>
    <w:p w14:paraId="47BC38AE" w14:textId="2AFBC5D9" w:rsidR="00A01EC3" w:rsidRDefault="0002077D" w:rsidP="00453C26">
      <w:pPr>
        <w:pStyle w:val="OATbodystyle"/>
        <w:numPr>
          <w:ilvl w:val="2"/>
          <w:numId w:val="2"/>
        </w:numPr>
        <w:ind w:left="709" w:hanging="709"/>
        <w:rPr>
          <w:color w:val="000000" w:themeColor="text1"/>
          <w:lang w:val="en-GB"/>
        </w:rPr>
      </w:pPr>
      <w:r w:rsidRPr="0002077D">
        <w:rPr>
          <w:color w:val="000000" w:themeColor="text1"/>
          <w:lang w:val="en-GB"/>
        </w:rPr>
        <w:t>Offsite direction is when the academy requires a pupil to attend another education setting to improve their behaviour. During the period of offsite direction: </w:t>
      </w:r>
    </w:p>
    <w:p w14:paraId="7E3BB655" w14:textId="77777777" w:rsidR="0002077D" w:rsidRPr="00D73E22" w:rsidRDefault="0002077D" w:rsidP="00D73E22">
      <w:pPr>
        <w:pStyle w:val="OATliststyle"/>
        <w:numPr>
          <w:ilvl w:val="1"/>
          <w:numId w:val="3"/>
        </w:numPr>
        <w:tabs>
          <w:tab w:val="clear" w:pos="284"/>
          <w:tab w:val="left" w:pos="709"/>
        </w:tabs>
        <w:ind w:left="709" w:hanging="425"/>
        <w:rPr>
          <w:rFonts w:cs="Calibri"/>
        </w:rPr>
      </w:pPr>
      <w:r w:rsidRPr="00D73E22">
        <w:rPr>
          <w:rFonts w:cs="Calibri"/>
        </w:rPr>
        <w:t>The child may be in AP on a part-time schedule with continued mainstream education (hybrid) </w:t>
      </w:r>
    </w:p>
    <w:p w14:paraId="53CEE545" w14:textId="6488CB26" w:rsidR="0002077D" w:rsidRPr="00D73E22" w:rsidRDefault="0002077D" w:rsidP="00D73E22">
      <w:pPr>
        <w:pStyle w:val="OATliststyle"/>
        <w:numPr>
          <w:ilvl w:val="1"/>
          <w:numId w:val="3"/>
        </w:numPr>
        <w:tabs>
          <w:tab w:val="clear" w:pos="284"/>
          <w:tab w:val="left" w:pos="709"/>
        </w:tabs>
        <w:ind w:left="709" w:hanging="425"/>
        <w:rPr>
          <w:rFonts w:cs="Calibri"/>
        </w:rPr>
      </w:pPr>
      <w:r w:rsidRPr="00D73E22">
        <w:rPr>
          <w:rFonts w:cs="Calibri"/>
        </w:rPr>
        <w:t>The child may be in full time AP or full time at another mainstream</w:t>
      </w:r>
      <w:r w:rsidR="004C67EE" w:rsidRPr="00D73E22">
        <w:rPr>
          <w:rFonts w:cs="Calibri"/>
        </w:rPr>
        <w:t xml:space="preserve"> academy</w:t>
      </w:r>
    </w:p>
    <w:p w14:paraId="02092214" w14:textId="7A8E3D31" w:rsidR="00BF5FC0" w:rsidRPr="00D73E22" w:rsidRDefault="0002077D" w:rsidP="00D73E22">
      <w:pPr>
        <w:pStyle w:val="OATliststyle"/>
        <w:numPr>
          <w:ilvl w:val="1"/>
          <w:numId w:val="3"/>
        </w:numPr>
        <w:tabs>
          <w:tab w:val="clear" w:pos="284"/>
          <w:tab w:val="left" w:pos="709"/>
        </w:tabs>
        <w:ind w:left="709" w:hanging="425"/>
        <w:rPr>
          <w:rFonts w:cs="Calibri"/>
        </w:rPr>
      </w:pPr>
      <w:r w:rsidRPr="00D73E22">
        <w:rPr>
          <w:rFonts w:cs="Calibri"/>
        </w:rPr>
        <w:t>The child must be dual registered </w:t>
      </w:r>
    </w:p>
    <w:p w14:paraId="49024C32" w14:textId="77777777" w:rsidR="00B3770B" w:rsidRDefault="00B3770B" w:rsidP="00B3770B">
      <w:pPr>
        <w:pStyle w:val="OATliststyle"/>
        <w:numPr>
          <w:ilvl w:val="0"/>
          <w:numId w:val="0"/>
        </w:numPr>
        <w:tabs>
          <w:tab w:val="clear" w:pos="284"/>
          <w:tab w:val="left" w:pos="709"/>
        </w:tabs>
        <w:ind w:left="284" w:hanging="284"/>
      </w:pPr>
    </w:p>
    <w:p w14:paraId="3002F52F" w14:textId="0ABDC214" w:rsidR="00B3770B" w:rsidRDefault="00BF4CE8" w:rsidP="00453C26">
      <w:pPr>
        <w:pStyle w:val="OATbodystyle"/>
        <w:numPr>
          <w:ilvl w:val="2"/>
          <w:numId w:val="2"/>
        </w:numPr>
        <w:ind w:left="709" w:hanging="709"/>
        <w:rPr>
          <w:color w:val="000000" w:themeColor="text1"/>
          <w:lang w:val="en-GB"/>
        </w:rPr>
      </w:pPr>
      <w:r w:rsidRPr="00BF4CE8">
        <w:rPr>
          <w:color w:val="000000" w:themeColor="text1"/>
          <w:lang w:val="en-GB"/>
        </w:rPr>
        <w:t>Parental agreement is not a requirement of off-site direction. Parents should be kept informed at all stages of the process and consulted regularly</w:t>
      </w:r>
    </w:p>
    <w:p w14:paraId="792679CF" w14:textId="116FC1C6" w:rsidR="00BF4CE8" w:rsidRDefault="00BF4CE8" w:rsidP="00453C26">
      <w:pPr>
        <w:pStyle w:val="OATbodystyle"/>
        <w:numPr>
          <w:ilvl w:val="2"/>
          <w:numId w:val="2"/>
        </w:numPr>
        <w:ind w:left="709" w:hanging="709"/>
        <w:rPr>
          <w:color w:val="000000" w:themeColor="text1"/>
          <w:lang w:val="en-GB"/>
        </w:rPr>
      </w:pPr>
      <w:r w:rsidRPr="00BF4CE8">
        <w:rPr>
          <w:color w:val="000000" w:themeColor="text1"/>
          <w:lang w:val="en-GB"/>
        </w:rPr>
        <w:t>Where the academy’s gradual approach to behaviour support and interventions ha</w:t>
      </w:r>
      <w:r w:rsidR="00DE7632">
        <w:rPr>
          <w:color w:val="000000" w:themeColor="text1"/>
          <w:lang w:val="en-GB"/>
        </w:rPr>
        <w:t>s</w:t>
      </w:r>
      <w:r w:rsidRPr="00BF4CE8">
        <w:rPr>
          <w:color w:val="000000" w:themeColor="text1"/>
          <w:lang w:val="en-GB"/>
        </w:rPr>
        <w:t xml:space="preserve"> not been successful in improving a child’s behaviour, the academy may use off-site direction to arrange time-limited placements at an A</w:t>
      </w:r>
      <w:r w:rsidR="00DE7632">
        <w:rPr>
          <w:color w:val="000000" w:themeColor="text1"/>
          <w:lang w:val="en-GB"/>
        </w:rPr>
        <w:t>P</w:t>
      </w:r>
      <w:r w:rsidRPr="00BF4CE8">
        <w:rPr>
          <w:color w:val="000000" w:themeColor="text1"/>
          <w:lang w:val="en-GB"/>
        </w:rPr>
        <w:t xml:space="preserve"> or another mainstream</w:t>
      </w:r>
      <w:r w:rsidR="00E2567F">
        <w:rPr>
          <w:color w:val="000000" w:themeColor="text1"/>
          <w:lang w:val="en-GB"/>
        </w:rPr>
        <w:t xml:space="preserve"> academy</w:t>
      </w:r>
      <w:r w:rsidRPr="00BF4CE8">
        <w:rPr>
          <w:color w:val="000000" w:themeColor="text1"/>
          <w:lang w:val="en-GB"/>
        </w:rPr>
        <w:t>.  </w:t>
      </w:r>
    </w:p>
    <w:p w14:paraId="04F05C11" w14:textId="7EF7000F" w:rsidR="00BF4CE8" w:rsidRDefault="00BF4CE8" w:rsidP="00453C26">
      <w:pPr>
        <w:pStyle w:val="OATbodystyle"/>
        <w:numPr>
          <w:ilvl w:val="2"/>
          <w:numId w:val="2"/>
        </w:numPr>
        <w:ind w:left="709" w:hanging="709"/>
        <w:rPr>
          <w:color w:val="000000" w:themeColor="text1"/>
          <w:lang w:val="en-GB"/>
        </w:rPr>
      </w:pPr>
      <w:r w:rsidRPr="00BF4CE8">
        <w:rPr>
          <w:color w:val="000000" w:themeColor="text1"/>
          <w:lang w:val="en-GB"/>
        </w:rPr>
        <w:t>Where it is believed a child with an EHC plan would benefit from alternative provision, the academy will inform the local authority responsible for the EHC plan so that the authority can then consider whether to review the plan. </w:t>
      </w:r>
    </w:p>
    <w:p w14:paraId="4100E9BE" w14:textId="2249C27A" w:rsidR="00BF4CE8" w:rsidRDefault="00BF4CE8" w:rsidP="00453C26">
      <w:pPr>
        <w:pStyle w:val="OATbodystyle"/>
        <w:numPr>
          <w:ilvl w:val="2"/>
          <w:numId w:val="2"/>
        </w:numPr>
        <w:ind w:left="709" w:hanging="709"/>
        <w:rPr>
          <w:color w:val="000000" w:themeColor="text1"/>
          <w:lang w:val="en-GB"/>
        </w:rPr>
      </w:pPr>
      <w:r w:rsidRPr="00BF4CE8">
        <w:rPr>
          <w:color w:val="000000" w:themeColor="text1"/>
          <w:lang w:val="en-GB"/>
        </w:rPr>
        <w:t>Where it is believed a child in care or a child who has a social worker may benefit from an alternative provision placement, the child’s social worker and the local authorities Virtual School Head (VSH) must be consulted as soon as possible. </w:t>
      </w:r>
    </w:p>
    <w:p w14:paraId="7D9C258A" w14:textId="42E54962" w:rsidR="00BF4CE8" w:rsidRDefault="00203D34" w:rsidP="00453C26">
      <w:pPr>
        <w:pStyle w:val="OATbodystyle"/>
        <w:numPr>
          <w:ilvl w:val="2"/>
          <w:numId w:val="2"/>
        </w:numPr>
        <w:ind w:left="709" w:hanging="709"/>
        <w:rPr>
          <w:color w:val="000000" w:themeColor="text1"/>
          <w:lang w:val="en-GB"/>
        </w:rPr>
      </w:pPr>
      <w:r w:rsidRPr="00203D34">
        <w:rPr>
          <w:color w:val="000000" w:themeColor="text1"/>
          <w:lang w:val="en-GB"/>
        </w:rPr>
        <w:t>If, following a review of the off-site direction it is agreed that it is in the best interest of the child, a managed move can take place and the child’s name can be removed from the admission register of their home school. </w:t>
      </w:r>
    </w:p>
    <w:p w14:paraId="2C5168D4" w14:textId="5727A884" w:rsidR="00203D34" w:rsidRDefault="00203D34" w:rsidP="00453C26">
      <w:pPr>
        <w:pStyle w:val="OATbodystyle"/>
        <w:numPr>
          <w:ilvl w:val="2"/>
          <w:numId w:val="2"/>
        </w:numPr>
        <w:ind w:left="709" w:hanging="709"/>
        <w:rPr>
          <w:color w:val="000000" w:themeColor="text1"/>
          <w:lang w:val="en-GB"/>
        </w:rPr>
      </w:pPr>
      <w:r w:rsidRPr="00203D34">
        <w:rPr>
          <w:color w:val="000000" w:themeColor="text1"/>
          <w:lang w:val="en-GB"/>
        </w:rPr>
        <w:t>The academy will follow OAT guidance for academies about arranging and reviewing alternative provisions and offsite direction placements. </w:t>
      </w:r>
    </w:p>
    <w:p w14:paraId="1816DA01" w14:textId="39BEE2A4" w:rsidR="00203D34" w:rsidRDefault="00880287" w:rsidP="00453C26">
      <w:pPr>
        <w:pStyle w:val="OATbodystyle"/>
        <w:numPr>
          <w:ilvl w:val="2"/>
          <w:numId w:val="2"/>
        </w:numPr>
        <w:ind w:left="709" w:hanging="709"/>
        <w:rPr>
          <w:color w:val="000000" w:themeColor="text1"/>
          <w:lang w:val="en-GB"/>
        </w:rPr>
      </w:pPr>
      <w:r>
        <w:rPr>
          <w:color w:val="000000" w:themeColor="text1"/>
          <w:lang w:val="en-GB"/>
        </w:rPr>
        <w:lastRenderedPageBreak/>
        <w:t xml:space="preserve"> </w:t>
      </w:r>
      <w:r w:rsidRPr="00880287">
        <w:rPr>
          <w:color w:val="000000" w:themeColor="text1"/>
          <w:lang w:val="en-GB"/>
        </w:rPr>
        <w:t>Norfolk County Council's directed off-site protocol, known as a </w:t>
      </w:r>
      <w:hyperlink r:id="rId25" w:tgtFrame="_blank" w:history="1">
        <w:r w:rsidRPr="00880287">
          <w:rPr>
            <w:rStyle w:val="Hyperlink"/>
            <w:lang w:val="en-GB"/>
          </w:rPr>
          <w:t>Direction Off-Site With Intent to Managed Move (DOWIMM)</w:t>
        </w:r>
      </w:hyperlink>
      <w:r w:rsidRPr="00880287">
        <w:rPr>
          <w:color w:val="000000" w:themeColor="text1"/>
          <w:lang w:val="en-GB"/>
        </w:rPr>
        <w:t>, involves a temporary, time-limited placement (usually eight weeks) in a different mainstream setting for a pupil to improve behaviour, with the potential for a permanent </w:t>
      </w:r>
      <w:hyperlink r:id="rId26" w:tgtFrame="_blank" w:history="1">
        <w:r w:rsidRPr="00880287">
          <w:rPr>
            <w:rStyle w:val="Hyperlink"/>
            <w:lang w:val="en-GB"/>
          </w:rPr>
          <w:t>Managed Move</w:t>
        </w:r>
      </w:hyperlink>
      <w:r w:rsidRPr="00880287">
        <w:rPr>
          <w:color w:val="000000" w:themeColor="text1"/>
          <w:lang w:val="en-GB"/>
        </w:rPr>
        <w:t xml:space="preserve"> if successful. Key aspects include dual registration during the trial, regular reviews with parental involvement, and it should only be used after internal and outreach behaviour interventions have been exhausted.  </w:t>
      </w:r>
    </w:p>
    <w:p w14:paraId="679FC569" w14:textId="77777777" w:rsidR="00880287" w:rsidRPr="0002077D" w:rsidRDefault="00880287" w:rsidP="00880287">
      <w:pPr>
        <w:pStyle w:val="OATbodystyle"/>
        <w:ind w:left="709"/>
        <w:rPr>
          <w:color w:val="000000" w:themeColor="text1"/>
          <w:lang w:val="en-GB"/>
        </w:rPr>
      </w:pPr>
    </w:p>
    <w:p w14:paraId="6A9B38AE" w14:textId="77777777" w:rsidR="0002077D" w:rsidRDefault="0002077D" w:rsidP="0002077D">
      <w:pPr>
        <w:pStyle w:val="OATbodystyle"/>
        <w:rPr>
          <w:color w:val="000000" w:themeColor="text1"/>
          <w:lang w:val="en-GB"/>
        </w:rPr>
      </w:pPr>
    </w:p>
    <w:p w14:paraId="0C00756E" w14:textId="2E6A8FA4" w:rsidR="0002077D" w:rsidRDefault="00203D34" w:rsidP="00453C26">
      <w:pPr>
        <w:pStyle w:val="OATbodystyle"/>
        <w:numPr>
          <w:ilvl w:val="1"/>
          <w:numId w:val="2"/>
        </w:numPr>
        <w:tabs>
          <w:tab w:val="clear" w:pos="284"/>
          <w:tab w:val="left" w:pos="709"/>
        </w:tabs>
        <w:ind w:left="709" w:hanging="709"/>
        <w:rPr>
          <w:color w:val="00B0F0"/>
          <w:sz w:val="28"/>
          <w:szCs w:val="28"/>
          <w:lang w:val="en-GB"/>
        </w:rPr>
      </w:pPr>
      <w:r w:rsidRPr="00733876">
        <w:rPr>
          <w:color w:val="00B0F0"/>
          <w:sz w:val="28"/>
          <w:szCs w:val="28"/>
          <w:lang w:val="en-GB"/>
        </w:rPr>
        <w:t>Ma</w:t>
      </w:r>
      <w:r w:rsidR="00733876" w:rsidRPr="00733876">
        <w:rPr>
          <w:color w:val="00B0F0"/>
          <w:sz w:val="28"/>
          <w:szCs w:val="28"/>
          <w:lang w:val="en-GB"/>
        </w:rPr>
        <w:t>naged moves</w:t>
      </w:r>
    </w:p>
    <w:p w14:paraId="495A598E" w14:textId="4F95DF2F" w:rsidR="00733876" w:rsidRDefault="00EB3C3D" w:rsidP="00453C26">
      <w:pPr>
        <w:pStyle w:val="OATbodystyle"/>
        <w:numPr>
          <w:ilvl w:val="2"/>
          <w:numId w:val="2"/>
        </w:numPr>
        <w:ind w:left="709" w:hanging="709"/>
        <w:rPr>
          <w:color w:val="000000" w:themeColor="text1"/>
          <w:lang w:val="en-GB"/>
        </w:rPr>
      </w:pPr>
      <w:r w:rsidRPr="00EB3C3D">
        <w:rPr>
          <w:color w:val="000000" w:themeColor="text1"/>
          <w:lang w:val="en-GB"/>
        </w:rPr>
        <w:t>A managed move is the transfer of a child from one mainstream school (the home school) to another mainstream school (new school), permanently. This is dependent on local schools having the capacity to receive children under this process, which is not always the case. For this reason, managed moves may not be on offer in all geographical areas. </w:t>
      </w:r>
    </w:p>
    <w:p w14:paraId="6B56CDBC" w14:textId="31555A94" w:rsidR="00EB3C3D" w:rsidRDefault="00A677D7" w:rsidP="00453C26">
      <w:pPr>
        <w:pStyle w:val="OATbodystyle"/>
        <w:numPr>
          <w:ilvl w:val="2"/>
          <w:numId w:val="2"/>
        </w:numPr>
        <w:ind w:left="709" w:hanging="709"/>
        <w:rPr>
          <w:color w:val="000000" w:themeColor="text1"/>
          <w:lang w:val="en-GB"/>
        </w:rPr>
      </w:pPr>
      <w:r w:rsidRPr="00A677D7">
        <w:rPr>
          <w:color w:val="000000" w:themeColor="text1"/>
          <w:lang w:val="en-GB"/>
        </w:rPr>
        <w:t>A managed move can also be undertaken following a period of off-site direction to an alternative provision setting or other mainstream academy where the child is dual registered. If, following a review of the off-site direction it is agreed that it is in the best interests of the child, a managed move can take place and the child’s name can be removed from the admission register of their home school. </w:t>
      </w:r>
    </w:p>
    <w:p w14:paraId="3DB186CD" w14:textId="20AC2D93" w:rsidR="00A677D7" w:rsidRDefault="00A677D7" w:rsidP="00453C26">
      <w:pPr>
        <w:pStyle w:val="OATbodystyle"/>
        <w:numPr>
          <w:ilvl w:val="2"/>
          <w:numId w:val="2"/>
        </w:numPr>
        <w:ind w:left="709" w:hanging="709"/>
        <w:rPr>
          <w:color w:val="000000" w:themeColor="text1"/>
          <w:lang w:val="en-GB"/>
        </w:rPr>
      </w:pPr>
      <w:r w:rsidRPr="00A677D7">
        <w:rPr>
          <w:color w:val="000000" w:themeColor="text1"/>
          <w:lang w:val="en-GB"/>
        </w:rPr>
        <w:t xml:space="preserve">Managed moves </w:t>
      </w:r>
      <w:r w:rsidR="005C589C">
        <w:rPr>
          <w:color w:val="000000" w:themeColor="text1"/>
          <w:lang w:val="en-GB"/>
        </w:rPr>
        <w:t>are a</w:t>
      </w:r>
      <w:r w:rsidRPr="00A677D7">
        <w:rPr>
          <w:color w:val="000000" w:themeColor="text1"/>
          <w:lang w:val="en-GB"/>
        </w:rPr>
        <w:t xml:space="preserve"> voluntary </w:t>
      </w:r>
      <w:r w:rsidR="00791EE5">
        <w:rPr>
          <w:color w:val="000000" w:themeColor="text1"/>
          <w:lang w:val="en-GB"/>
        </w:rPr>
        <w:t xml:space="preserve">process </w:t>
      </w:r>
      <w:r w:rsidRPr="00A677D7">
        <w:rPr>
          <w:color w:val="000000" w:themeColor="text1"/>
          <w:lang w:val="en-GB"/>
        </w:rPr>
        <w:t>and agreed with all parties involved, including the parents and the admission authority of the new school. Managed moves should only occur when it is in the pupil’s best interests. </w:t>
      </w:r>
    </w:p>
    <w:p w14:paraId="3B1842B0" w14:textId="77777777" w:rsidR="00E52549" w:rsidRDefault="00E52549" w:rsidP="00601248">
      <w:pPr>
        <w:pStyle w:val="OATbodystyle"/>
        <w:ind w:left="709"/>
        <w:rPr>
          <w:color w:val="000000" w:themeColor="text1"/>
          <w:lang w:val="en-GB"/>
        </w:rPr>
      </w:pPr>
    </w:p>
    <w:p w14:paraId="7326E10B" w14:textId="28725EA1" w:rsidR="00A677D7" w:rsidRPr="00A677D7" w:rsidRDefault="00A677D7" w:rsidP="00453C26">
      <w:pPr>
        <w:pStyle w:val="OATheader"/>
        <w:numPr>
          <w:ilvl w:val="0"/>
          <w:numId w:val="2"/>
        </w:numPr>
        <w:ind w:left="709" w:hanging="709"/>
        <w:rPr>
          <w:rFonts w:eastAsia="MS Mincho"/>
          <w:sz w:val="36"/>
          <w:szCs w:val="36"/>
        </w:rPr>
      </w:pPr>
      <w:bookmarkStart w:id="15" w:name="_Toc202860482"/>
      <w:r>
        <w:rPr>
          <w:rFonts w:eastAsia="MS Mincho"/>
          <w:sz w:val="36"/>
          <w:szCs w:val="36"/>
        </w:rPr>
        <w:t>Reasonable force</w:t>
      </w:r>
      <w:bookmarkEnd w:id="15"/>
    </w:p>
    <w:p w14:paraId="1FFF76EF" w14:textId="77777777" w:rsidR="000E4C07" w:rsidRPr="001223B6" w:rsidRDefault="000E4C07" w:rsidP="000E4C07">
      <w:pPr>
        <w:pStyle w:val="OATbodystyle"/>
        <w:tabs>
          <w:tab w:val="clear" w:pos="284"/>
          <w:tab w:val="left" w:pos="709"/>
        </w:tabs>
        <w:ind w:left="360"/>
        <w:rPr>
          <w:color w:val="00B0F0"/>
          <w:sz w:val="28"/>
          <w:szCs w:val="28"/>
          <w:lang w:val="en-GB"/>
        </w:rPr>
      </w:pPr>
    </w:p>
    <w:p w14:paraId="6998A63A" w14:textId="6978109B" w:rsidR="00D0116B" w:rsidRPr="00805CF3" w:rsidRDefault="00805CF3" w:rsidP="00453C26">
      <w:pPr>
        <w:pStyle w:val="OATbodystyle"/>
        <w:numPr>
          <w:ilvl w:val="1"/>
          <w:numId w:val="2"/>
        </w:numPr>
        <w:tabs>
          <w:tab w:val="clear" w:pos="284"/>
          <w:tab w:val="left" w:pos="709"/>
        </w:tabs>
        <w:ind w:left="709" w:hanging="709"/>
        <w:rPr>
          <w:rFonts w:cs="Calibri"/>
        </w:rPr>
      </w:pPr>
      <w:r w:rsidRPr="00805CF3">
        <w:rPr>
          <w:rFonts w:cs="Calibri"/>
          <w:lang w:val="en-GB"/>
        </w:rPr>
        <w:t>The academy follows the Department for Education guidance on the ‘Use of Reasonable Force – advice for school leaders, staff and governing bodies. </w:t>
      </w:r>
    </w:p>
    <w:p w14:paraId="71C68478" w14:textId="143E7FC7" w:rsidR="00805CF3" w:rsidRDefault="00805CF3" w:rsidP="00453C26">
      <w:pPr>
        <w:pStyle w:val="OATbodystyle"/>
        <w:numPr>
          <w:ilvl w:val="1"/>
          <w:numId w:val="2"/>
        </w:numPr>
        <w:tabs>
          <w:tab w:val="clear" w:pos="284"/>
          <w:tab w:val="left" w:pos="709"/>
        </w:tabs>
        <w:ind w:left="709" w:hanging="709"/>
        <w:rPr>
          <w:rFonts w:cs="Calibri"/>
        </w:rPr>
      </w:pPr>
      <w:r w:rsidRPr="00805CF3">
        <w:rPr>
          <w:rFonts w:cs="Calibri"/>
          <w:lang w:val="en-GB"/>
        </w:rPr>
        <w:t>There may be circumstances when it is appropriate for staff in the academy to use reasonable force to safeguard children. The term ‘reasonable force’ covers the broad range of actions used by staff that involve a degree of physical contact to control or restrain children. ‘Reasonable’ in these circumstances means ‘using no more force than is needed’. </w:t>
      </w:r>
    </w:p>
    <w:p w14:paraId="202DE799" w14:textId="74C3C3AF" w:rsidR="00D0116B" w:rsidRPr="00805CF3" w:rsidRDefault="00805CF3" w:rsidP="00453C26">
      <w:pPr>
        <w:pStyle w:val="OATbodystyle"/>
        <w:numPr>
          <w:ilvl w:val="1"/>
          <w:numId w:val="2"/>
        </w:numPr>
        <w:tabs>
          <w:tab w:val="clear" w:pos="284"/>
          <w:tab w:val="left" w:pos="709"/>
        </w:tabs>
        <w:ind w:left="709" w:hanging="709"/>
        <w:rPr>
          <w:rFonts w:cs="Calibri"/>
        </w:rPr>
      </w:pPr>
      <w:r w:rsidRPr="00805CF3">
        <w:rPr>
          <w:rFonts w:cs="Calibri"/>
          <w:lang w:val="en-GB"/>
        </w:rPr>
        <w:t>Members of staff have the power to use reasonable force to prevent pupils committing an offence, injuring themselves or others, or damaging property and to maintain good order and discipline at the academy or among pupils. </w:t>
      </w:r>
    </w:p>
    <w:p w14:paraId="3588EF5C" w14:textId="7BD89292" w:rsidR="00805CF3" w:rsidRPr="00410FC4" w:rsidRDefault="00410FC4" w:rsidP="00453C26">
      <w:pPr>
        <w:pStyle w:val="OATbodystyle"/>
        <w:numPr>
          <w:ilvl w:val="1"/>
          <w:numId w:val="2"/>
        </w:numPr>
        <w:tabs>
          <w:tab w:val="clear" w:pos="284"/>
          <w:tab w:val="left" w:pos="709"/>
        </w:tabs>
        <w:ind w:left="709" w:hanging="709"/>
        <w:rPr>
          <w:rFonts w:cs="Calibri"/>
        </w:rPr>
      </w:pPr>
      <w:r w:rsidRPr="00410FC4">
        <w:rPr>
          <w:rFonts w:cs="Calibri"/>
          <w:lang w:val="en-GB"/>
        </w:rPr>
        <w:t xml:space="preserve">Principals and authorised academy staff may also use such force as is reasonable given the circumstances when conducting a search for knives or weapons, alcohol, illegal drugs, stolen items, </w:t>
      </w:r>
      <w:r w:rsidRPr="00410FC4">
        <w:rPr>
          <w:rFonts w:cs="Calibri"/>
          <w:lang w:val="en-GB"/>
        </w:rPr>
        <w:lastRenderedPageBreak/>
        <w:t>tobacco, fireworks, pornographic images or articles that they reasonably suspect have been or are likely to be used to commit an offence or cause harm. Force may be used to search for other items banned under the academy rules.  </w:t>
      </w:r>
    </w:p>
    <w:p w14:paraId="1381F667" w14:textId="41933FAA" w:rsidR="00410FC4" w:rsidRPr="00410FC4" w:rsidRDefault="00410FC4" w:rsidP="00453C26">
      <w:pPr>
        <w:pStyle w:val="OATbodystyle"/>
        <w:numPr>
          <w:ilvl w:val="1"/>
          <w:numId w:val="2"/>
        </w:numPr>
        <w:tabs>
          <w:tab w:val="clear" w:pos="284"/>
          <w:tab w:val="left" w:pos="709"/>
        </w:tabs>
        <w:ind w:left="709" w:hanging="709"/>
        <w:rPr>
          <w:rFonts w:cs="Calibri"/>
        </w:rPr>
      </w:pPr>
      <w:r w:rsidRPr="00410FC4">
        <w:rPr>
          <w:rFonts w:cs="Calibri"/>
          <w:lang w:val="en-GB"/>
        </w:rPr>
        <w:t>There are a number of forms of uses of reasonable force that may be used in the academy</w:t>
      </w:r>
    </w:p>
    <w:p w14:paraId="49D6AFD8" w14:textId="4D002838" w:rsidR="00410FC4" w:rsidRPr="00410FC4" w:rsidRDefault="00410FC4" w:rsidP="00453C26">
      <w:pPr>
        <w:pStyle w:val="OATbodystyle"/>
        <w:numPr>
          <w:ilvl w:val="1"/>
          <w:numId w:val="2"/>
        </w:numPr>
        <w:tabs>
          <w:tab w:val="clear" w:pos="284"/>
          <w:tab w:val="left" w:pos="709"/>
        </w:tabs>
        <w:ind w:left="709" w:hanging="709"/>
        <w:rPr>
          <w:rFonts w:cs="Calibri"/>
        </w:rPr>
      </w:pPr>
      <w:r w:rsidRPr="00410FC4">
        <w:rPr>
          <w:rFonts w:cs="Calibri"/>
          <w:lang w:val="en-GB"/>
        </w:rPr>
        <w:t>Wherever possible, positive handling/use of reasonable force will be carried out by trained staff who are competent in the use of a recognised behaviour management system (e.g. Team Teach). </w:t>
      </w:r>
    </w:p>
    <w:p w14:paraId="7C114E67" w14:textId="77777777" w:rsidR="007E5BA3" w:rsidRPr="007E5BA3" w:rsidRDefault="007E5BA3" w:rsidP="007E5BA3">
      <w:pPr>
        <w:pStyle w:val="OATliststyle"/>
        <w:tabs>
          <w:tab w:val="clear" w:pos="284"/>
          <w:tab w:val="left" w:pos="709"/>
        </w:tabs>
        <w:ind w:left="709" w:hanging="709"/>
      </w:pPr>
      <w:r w:rsidRPr="007E5BA3">
        <w:t>Control - either passive physical contact, such as standing between children or blocking a child's path, or active physical contact such as leading a child by the arm out of a classroom. </w:t>
      </w:r>
    </w:p>
    <w:p w14:paraId="3EF9C64C" w14:textId="77777777" w:rsidR="007E5BA3" w:rsidRPr="007E5BA3" w:rsidRDefault="007E5BA3" w:rsidP="007E5BA3">
      <w:pPr>
        <w:pStyle w:val="OATliststyle"/>
        <w:tabs>
          <w:tab w:val="clear" w:pos="284"/>
          <w:tab w:val="left" w:pos="709"/>
        </w:tabs>
        <w:ind w:left="709" w:hanging="709"/>
      </w:pPr>
      <w:r w:rsidRPr="007E5BA3">
        <w:t>Restraint - to hold back physically or to bring a child under control. It is typically used in more extreme circumstances, for example when two children are fighting and refuse to separate without physical intervention.  </w:t>
      </w:r>
    </w:p>
    <w:p w14:paraId="0F391546" w14:textId="77777777" w:rsidR="007E5BA3" w:rsidRDefault="007E5BA3" w:rsidP="007E5BA3">
      <w:pPr>
        <w:pStyle w:val="OATliststyle"/>
        <w:tabs>
          <w:tab w:val="clear" w:pos="284"/>
          <w:tab w:val="left" w:pos="709"/>
        </w:tabs>
        <w:ind w:left="709" w:hanging="709"/>
      </w:pPr>
      <w:r w:rsidRPr="007E5BA3">
        <w:t>Academy staff will always try to avoid acting in a way that might cause injury, but in extreme cases it may not always be possible to avoid injuring the child. </w:t>
      </w:r>
    </w:p>
    <w:p w14:paraId="067ABA98" w14:textId="77777777" w:rsidR="00AB1DA9" w:rsidRPr="007E5BA3" w:rsidRDefault="00AB1DA9" w:rsidP="00AB1DA9">
      <w:pPr>
        <w:pStyle w:val="OATliststyle"/>
        <w:numPr>
          <w:ilvl w:val="0"/>
          <w:numId w:val="0"/>
        </w:numPr>
        <w:tabs>
          <w:tab w:val="clear" w:pos="284"/>
          <w:tab w:val="left" w:pos="709"/>
        </w:tabs>
        <w:ind w:left="709"/>
      </w:pPr>
    </w:p>
    <w:p w14:paraId="224F5602" w14:textId="2CB32D42" w:rsidR="00410FC4" w:rsidRDefault="00AB1DA9" w:rsidP="002C5651">
      <w:pPr>
        <w:pStyle w:val="OATbodystyle"/>
        <w:numPr>
          <w:ilvl w:val="1"/>
          <w:numId w:val="5"/>
        </w:numPr>
        <w:tabs>
          <w:tab w:val="clear" w:pos="284"/>
          <w:tab w:val="left" w:pos="709"/>
        </w:tabs>
        <w:rPr>
          <w:rFonts w:cs="Calibri"/>
          <w:color w:val="00B0F0"/>
          <w:sz w:val="28"/>
          <w:szCs w:val="28"/>
        </w:rPr>
      </w:pPr>
      <w:r w:rsidRPr="004A6255">
        <w:rPr>
          <w:rFonts w:cs="Calibri"/>
          <w:color w:val="00B0F0"/>
        </w:rPr>
        <w:t xml:space="preserve">   </w:t>
      </w:r>
      <w:r w:rsidRPr="004A6255">
        <w:rPr>
          <w:rFonts w:cs="Calibri"/>
          <w:color w:val="00B0F0"/>
          <w:sz w:val="28"/>
          <w:szCs w:val="28"/>
        </w:rPr>
        <w:t xml:space="preserve">Restraint/positive </w:t>
      </w:r>
      <w:r w:rsidR="004A6255" w:rsidRPr="004A6255">
        <w:rPr>
          <w:rFonts w:cs="Calibri"/>
          <w:color w:val="00B0F0"/>
          <w:sz w:val="28"/>
          <w:szCs w:val="28"/>
        </w:rPr>
        <w:t>handling plans</w:t>
      </w:r>
    </w:p>
    <w:p w14:paraId="1B60BC44" w14:textId="29CBFFA7" w:rsidR="00311843" w:rsidRPr="00DF76C5" w:rsidRDefault="00311843" w:rsidP="002C5651">
      <w:pPr>
        <w:pStyle w:val="OATbodystyle"/>
        <w:numPr>
          <w:ilvl w:val="2"/>
          <w:numId w:val="5"/>
        </w:numPr>
        <w:rPr>
          <w:color w:val="000000" w:themeColor="text1"/>
          <w:lang w:val="en-GB"/>
        </w:rPr>
      </w:pPr>
      <w:r w:rsidRPr="00DF76C5">
        <w:rPr>
          <w:color w:val="000000" w:themeColor="text1"/>
          <w:lang w:val="en-GB"/>
        </w:rPr>
        <w:t>Where a child’s behaviour could present a significant risk of injury to themselves, other people, or property the academy will complete a risk assessment and determine if an individual child requires a positive handling plan to be put in place. </w:t>
      </w:r>
    </w:p>
    <w:p w14:paraId="1C1A9AF9" w14:textId="1D89CDFA" w:rsidR="00A12751" w:rsidRPr="00DF76C5" w:rsidRDefault="00DF76C5" w:rsidP="002C5651">
      <w:pPr>
        <w:pStyle w:val="OATbodystyle"/>
        <w:numPr>
          <w:ilvl w:val="2"/>
          <w:numId w:val="5"/>
        </w:numPr>
        <w:rPr>
          <w:color w:val="000000" w:themeColor="text1"/>
          <w:lang w:val="en-GB"/>
        </w:rPr>
      </w:pPr>
      <w:r w:rsidRPr="00DF76C5">
        <w:rPr>
          <w:color w:val="000000" w:themeColor="text1"/>
          <w:lang w:val="en-GB"/>
        </w:rPr>
        <w:t xml:space="preserve"> Where a child’s behaviour could present a significant risk of injury to themselves, other people, or property the academy will complete a risk assessment and determine if an individual child requires a positive handling plan to be put in place. </w:t>
      </w:r>
    </w:p>
    <w:p w14:paraId="43B7F363" w14:textId="7D1F58B4" w:rsidR="008A43C1" w:rsidRPr="00DF76C5" w:rsidRDefault="00DF76C5" w:rsidP="002C5651">
      <w:pPr>
        <w:pStyle w:val="OATbodystyle"/>
        <w:numPr>
          <w:ilvl w:val="2"/>
          <w:numId w:val="5"/>
        </w:numPr>
        <w:rPr>
          <w:color w:val="000000" w:themeColor="text1"/>
          <w:lang w:val="en-GB"/>
        </w:rPr>
      </w:pPr>
      <w:r w:rsidRPr="00DF76C5">
        <w:rPr>
          <w:color w:val="000000" w:themeColor="text1"/>
          <w:lang w:val="en-GB"/>
        </w:rPr>
        <w:t>These plans will be developed in the child’s best interests and agreed by staff, parents and the child concerned wherever possible.  They will be reviewed termly or when the needs of the child change. </w:t>
      </w:r>
    </w:p>
    <w:p w14:paraId="0300E7E6" w14:textId="41360096" w:rsidR="00C820B1" w:rsidRPr="00643126" w:rsidRDefault="00DF76C5" w:rsidP="002C5651">
      <w:pPr>
        <w:pStyle w:val="OATbodystyle"/>
        <w:numPr>
          <w:ilvl w:val="2"/>
          <w:numId w:val="5"/>
        </w:numPr>
        <w:rPr>
          <w:rFonts w:cs="Calibri"/>
        </w:rPr>
      </w:pPr>
      <w:r w:rsidRPr="00DF76C5">
        <w:rPr>
          <w:color w:val="000000" w:themeColor="text1"/>
          <w:lang w:val="en-GB"/>
        </w:rPr>
        <w:t>The plan will document situations that may trigger challenging behaviour and any successful preventative strategies. The plan will also document how physical intervention should be used appropriately</w:t>
      </w:r>
      <w:r w:rsidRPr="00DF76C5">
        <w:rPr>
          <w:rFonts w:cs="Calibri"/>
          <w:lang w:val="en-GB"/>
        </w:rPr>
        <w:t>.  </w:t>
      </w:r>
    </w:p>
    <w:p w14:paraId="3DC828DB" w14:textId="05E44630" w:rsidR="00643126" w:rsidRPr="00FA7F16" w:rsidRDefault="00643126" w:rsidP="002C5651">
      <w:pPr>
        <w:pStyle w:val="OATbodystyle"/>
        <w:numPr>
          <w:ilvl w:val="1"/>
          <w:numId w:val="5"/>
        </w:numPr>
        <w:tabs>
          <w:tab w:val="clear" w:pos="284"/>
          <w:tab w:val="left" w:pos="709"/>
        </w:tabs>
        <w:ind w:left="709" w:hanging="709"/>
        <w:rPr>
          <w:color w:val="00B0F0"/>
          <w:sz w:val="28"/>
          <w:szCs w:val="28"/>
          <w:lang w:val="en-GB"/>
        </w:rPr>
      </w:pPr>
      <w:r w:rsidRPr="00FA7F16">
        <w:rPr>
          <w:color w:val="00B0F0"/>
          <w:sz w:val="28"/>
          <w:szCs w:val="28"/>
          <w:lang w:val="en-GB"/>
        </w:rPr>
        <w:t xml:space="preserve">Recording, reporting </w:t>
      </w:r>
      <w:r w:rsidR="00C357C4" w:rsidRPr="00FA7F16">
        <w:rPr>
          <w:color w:val="00B0F0"/>
          <w:sz w:val="28"/>
          <w:szCs w:val="28"/>
          <w:lang w:val="en-GB"/>
        </w:rPr>
        <w:t>and responding to incidents of restraint/positive handling/</w:t>
      </w:r>
      <w:r w:rsidR="00EB7F04" w:rsidRPr="00FA7F16">
        <w:rPr>
          <w:color w:val="00B0F0"/>
          <w:sz w:val="28"/>
          <w:szCs w:val="28"/>
          <w:lang w:val="en-GB"/>
        </w:rPr>
        <w:t>use of reasonable force</w:t>
      </w:r>
      <w:r w:rsidRPr="00FA7F16">
        <w:rPr>
          <w:color w:val="00B0F0"/>
          <w:sz w:val="28"/>
          <w:szCs w:val="28"/>
          <w:lang w:val="en-GB"/>
        </w:rPr>
        <w:t xml:space="preserve"> </w:t>
      </w:r>
    </w:p>
    <w:p w14:paraId="5F76B3C4" w14:textId="7DDE5821" w:rsidR="00612C0A" w:rsidRDefault="003832DB" w:rsidP="002C5651">
      <w:pPr>
        <w:pStyle w:val="OATbodystyle"/>
        <w:numPr>
          <w:ilvl w:val="2"/>
          <w:numId w:val="5"/>
        </w:numPr>
        <w:tabs>
          <w:tab w:val="left" w:pos="709"/>
        </w:tabs>
        <w:spacing w:before="240"/>
        <w:ind w:left="709" w:right="-8" w:hanging="709"/>
        <w:rPr>
          <w:rFonts w:cs="Calibri"/>
        </w:rPr>
      </w:pPr>
      <w:r w:rsidRPr="003832DB">
        <w:rPr>
          <w:rFonts w:cs="Calibri"/>
          <w:lang w:val="en-GB"/>
        </w:rPr>
        <w:t>Parents will be informed on the same day as the incident and invited to discuss the incident as soon as </w:t>
      </w:r>
      <w:r>
        <w:rPr>
          <w:rFonts w:cs="Calibri"/>
        </w:rPr>
        <w:t>practicable.</w:t>
      </w:r>
    </w:p>
    <w:p w14:paraId="67DB51DF" w14:textId="561538C4" w:rsidR="00612C0A" w:rsidRPr="00097CA6" w:rsidRDefault="00097CA6" w:rsidP="002C5651">
      <w:pPr>
        <w:pStyle w:val="OATbodystyle"/>
        <w:numPr>
          <w:ilvl w:val="2"/>
          <w:numId w:val="5"/>
        </w:numPr>
        <w:tabs>
          <w:tab w:val="left" w:pos="709"/>
        </w:tabs>
        <w:spacing w:before="240"/>
        <w:ind w:left="709" w:right="-8" w:hanging="709"/>
        <w:rPr>
          <w:rFonts w:cs="Calibri"/>
        </w:rPr>
      </w:pPr>
      <w:r w:rsidRPr="00097CA6">
        <w:rPr>
          <w:rFonts w:cs="Calibri"/>
          <w:lang w:val="en-GB"/>
        </w:rPr>
        <w:t>A written review of the incident will be conducted by the principal and DSL and recorded on CPOMs within 5 working days and any positive handling plan updated as appropriate. </w:t>
      </w:r>
    </w:p>
    <w:p w14:paraId="471B1EAD" w14:textId="021EB704" w:rsidR="00097CA6" w:rsidRPr="00097CA6" w:rsidRDefault="00097CA6" w:rsidP="00453C26">
      <w:pPr>
        <w:pStyle w:val="OATheader"/>
        <w:numPr>
          <w:ilvl w:val="0"/>
          <w:numId w:val="2"/>
        </w:numPr>
        <w:ind w:left="709" w:hanging="709"/>
        <w:rPr>
          <w:rFonts w:eastAsia="MS Mincho"/>
          <w:sz w:val="36"/>
          <w:szCs w:val="36"/>
        </w:rPr>
      </w:pPr>
      <w:bookmarkStart w:id="16" w:name="_Toc202860483"/>
      <w:r w:rsidRPr="00097CA6">
        <w:rPr>
          <w:rFonts w:eastAsia="MS Mincho"/>
          <w:sz w:val="36"/>
          <w:szCs w:val="36"/>
        </w:rPr>
        <w:lastRenderedPageBreak/>
        <w:t>Power to discipline beyond the school gates</w:t>
      </w:r>
      <w:bookmarkEnd w:id="16"/>
    </w:p>
    <w:p w14:paraId="4DB2BA27" w14:textId="77777777" w:rsidR="00022CE7" w:rsidRDefault="00521FEA" w:rsidP="00453C26">
      <w:pPr>
        <w:pStyle w:val="OATbodystyle"/>
        <w:numPr>
          <w:ilvl w:val="1"/>
          <w:numId w:val="2"/>
        </w:numPr>
        <w:tabs>
          <w:tab w:val="clear" w:pos="284"/>
          <w:tab w:val="left" w:pos="709"/>
        </w:tabs>
        <w:ind w:left="709" w:hanging="709"/>
        <w:rPr>
          <w:rFonts w:cs="Calibri"/>
          <w:lang w:val="en-GB"/>
        </w:rPr>
      </w:pPr>
      <w:r>
        <w:rPr>
          <w:rFonts w:cs="Calibri"/>
          <w:lang w:val="en-GB"/>
        </w:rPr>
        <w:t>Chil</w:t>
      </w:r>
      <w:r w:rsidR="00122B91" w:rsidRPr="00122B91">
        <w:rPr>
          <w:rFonts w:cs="Calibri"/>
          <w:lang w:val="en-GB"/>
        </w:rPr>
        <w:t>dren and parents should be aware that the behaviour policy can extend to activities outside th</w:t>
      </w:r>
      <w:r>
        <w:rPr>
          <w:rFonts w:cs="Calibri"/>
          <w:lang w:val="en-GB"/>
        </w:rPr>
        <w:t>e school day, off the school premises, including online conduct when the child is:</w:t>
      </w:r>
    </w:p>
    <w:p w14:paraId="5BA8CA0F" w14:textId="77777777" w:rsidR="00BA2032" w:rsidRPr="00BA2032" w:rsidRDefault="00BA2032" w:rsidP="00BA2032">
      <w:pPr>
        <w:pStyle w:val="OATliststyle"/>
        <w:tabs>
          <w:tab w:val="clear" w:pos="284"/>
          <w:tab w:val="left" w:pos="709"/>
        </w:tabs>
        <w:ind w:left="709" w:hanging="709"/>
      </w:pPr>
      <w:r w:rsidRPr="00BA2032">
        <w:t>taking part in any academy-organised or academy-related activity </w:t>
      </w:r>
    </w:p>
    <w:p w14:paraId="755C8447" w14:textId="77777777" w:rsidR="00BA2032" w:rsidRPr="00BA2032" w:rsidRDefault="00BA2032" w:rsidP="00BA2032">
      <w:pPr>
        <w:pStyle w:val="OATliststyle"/>
        <w:tabs>
          <w:tab w:val="clear" w:pos="284"/>
          <w:tab w:val="left" w:pos="709"/>
        </w:tabs>
        <w:ind w:left="709" w:hanging="709"/>
      </w:pPr>
      <w:r w:rsidRPr="00BA2032">
        <w:t>travelling to or from the academy </w:t>
      </w:r>
    </w:p>
    <w:p w14:paraId="794B8808" w14:textId="77777777" w:rsidR="00BA2032" w:rsidRPr="00BA2032" w:rsidRDefault="00BA2032" w:rsidP="00BA2032">
      <w:pPr>
        <w:pStyle w:val="OATliststyle"/>
        <w:tabs>
          <w:tab w:val="clear" w:pos="284"/>
          <w:tab w:val="left" w:pos="709"/>
        </w:tabs>
        <w:ind w:left="709" w:hanging="709"/>
      </w:pPr>
      <w:r w:rsidRPr="00BA2032">
        <w:t>wearing academy uniform </w:t>
      </w:r>
    </w:p>
    <w:p w14:paraId="61AE9F01" w14:textId="77777777" w:rsidR="00BA2032" w:rsidRDefault="00BA2032" w:rsidP="00BA2032">
      <w:pPr>
        <w:pStyle w:val="OATliststyle"/>
        <w:tabs>
          <w:tab w:val="clear" w:pos="284"/>
          <w:tab w:val="left" w:pos="709"/>
        </w:tabs>
        <w:ind w:left="709" w:hanging="709"/>
      </w:pPr>
      <w:r w:rsidRPr="00BA2032">
        <w:t>in some other way identifiable as a child at the school </w:t>
      </w:r>
    </w:p>
    <w:p w14:paraId="11250E91" w14:textId="77777777" w:rsidR="00BA2032" w:rsidRDefault="00BA2032" w:rsidP="00BA2032">
      <w:pPr>
        <w:pStyle w:val="OATliststyle"/>
        <w:numPr>
          <w:ilvl w:val="0"/>
          <w:numId w:val="0"/>
        </w:numPr>
        <w:tabs>
          <w:tab w:val="clear" w:pos="284"/>
          <w:tab w:val="left" w:pos="709"/>
        </w:tabs>
        <w:ind w:left="284" w:hanging="284"/>
      </w:pPr>
    </w:p>
    <w:p w14:paraId="5570A82F" w14:textId="7AC255A9" w:rsidR="00BA2032" w:rsidRDefault="00BA2032" w:rsidP="00453C26">
      <w:pPr>
        <w:pStyle w:val="OATbodystyle"/>
        <w:numPr>
          <w:ilvl w:val="1"/>
          <w:numId w:val="2"/>
        </w:numPr>
        <w:tabs>
          <w:tab w:val="clear" w:pos="284"/>
          <w:tab w:val="left" w:pos="709"/>
        </w:tabs>
        <w:ind w:left="709" w:hanging="709"/>
        <w:rPr>
          <w:rFonts w:cs="Calibri"/>
          <w:lang w:val="en-GB"/>
        </w:rPr>
      </w:pPr>
      <w:r w:rsidRPr="00BA2032">
        <w:rPr>
          <w:rFonts w:cs="Calibri"/>
          <w:lang w:val="en-GB"/>
        </w:rPr>
        <w:t>Even when the four conditions above do not apply, the behaviour policy can extend to any misbehaviour which could have repercussions for the orderly running of the academy, pose a threat to another child or member of the public, or could adversely affect the reputation of the academy. This will include any instances of cyberbullying or mis-use of social media. </w:t>
      </w:r>
    </w:p>
    <w:p w14:paraId="6FB497F2" w14:textId="3B6D4F6C" w:rsidR="0080114D" w:rsidRDefault="0080114D" w:rsidP="00453C26">
      <w:pPr>
        <w:pStyle w:val="OATheader"/>
        <w:numPr>
          <w:ilvl w:val="0"/>
          <w:numId w:val="2"/>
        </w:numPr>
        <w:ind w:left="709" w:hanging="709"/>
        <w:rPr>
          <w:rFonts w:eastAsia="MS Mincho"/>
          <w:sz w:val="36"/>
          <w:szCs w:val="36"/>
        </w:rPr>
      </w:pPr>
      <w:r w:rsidRPr="0080114D">
        <w:rPr>
          <w:rFonts w:eastAsia="MS Mincho"/>
          <w:sz w:val="36"/>
          <w:szCs w:val="36"/>
        </w:rPr>
        <w:t xml:space="preserve"> </w:t>
      </w:r>
      <w:bookmarkStart w:id="17" w:name="_Toc202860484"/>
      <w:r w:rsidRPr="0080114D">
        <w:rPr>
          <w:rFonts w:eastAsia="MS Mincho"/>
          <w:sz w:val="36"/>
          <w:szCs w:val="36"/>
        </w:rPr>
        <w:t>Searching, screening and confiscation</w:t>
      </w:r>
      <w:bookmarkEnd w:id="17"/>
    </w:p>
    <w:p w14:paraId="5BB642F6" w14:textId="1DC48FF9" w:rsidR="0080114D" w:rsidRDefault="00AB5D7E" w:rsidP="00453C26">
      <w:pPr>
        <w:pStyle w:val="OATbodystyle"/>
        <w:numPr>
          <w:ilvl w:val="1"/>
          <w:numId w:val="2"/>
        </w:numPr>
        <w:tabs>
          <w:tab w:val="clear" w:pos="284"/>
          <w:tab w:val="left" w:pos="709"/>
        </w:tabs>
        <w:ind w:left="709" w:hanging="709"/>
        <w:rPr>
          <w:rFonts w:cs="Calibri"/>
          <w:lang w:val="en-GB"/>
        </w:rPr>
      </w:pPr>
      <w:r w:rsidRPr="00AB5D7E">
        <w:rPr>
          <w:rFonts w:cs="Calibri"/>
          <w:lang w:val="en-GB"/>
        </w:rPr>
        <w:t>Searching, screening and confiscation will be conducted in line with the DfE’s</w:t>
      </w:r>
      <w:hyperlink r:id="rId27" w:tgtFrame="_blank" w:history="1">
        <w:r w:rsidRPr="00AB5D7E">
          <w:rPr>
            <w:rStyle w:val="Hyperlink"/>
            <w:rFonts w:cs="Calibri"/>
            <w:lang w:val="en-GB"/>
          </w:rPr>
          <w:t>  latest guidance on searching, screening and confiscation</w:t>
        </w:r>
      </w:hyperlink>
      <w:r w:rsidRPr="00AB5D7E">
        <w:rPr>
          <w:rFonts w:cs="Calibri"/>
          <w:lang w:val="en-GB"/>
        </w:rPr>
        <w:t xml:space="preserve"> and OAT’s Searching, Screening and Confiscation Policy. View these policies for more in depth list of banned and prohibited items. </w:t>
      </w:r>
    </w:p>
    <w:p w14:paraId="7D3782A0" w14:textId="75A54550" w:rsidR="00AB5D7E" w:rsidRDefault="00AB5D7E" w:rsidP="00453C26">
      <w:pPr>
        <w:pStyle w:val="OATbodystyle"/>
        <w:numPr>
          <w:ilvl w:val="1"/>
          <w:numId w:val="2"/>
        </w:numPr>
        <w:tabs>
          <w:tab w:val="clear" w:pos="284"/>
          <w:tab w:val="left" w:pos="709"/>
        </w:tabs>
        <w:ind w:left="709" w:hanging="709"/>
        <w:rPr>
          <w:rFonts w:cs="Calibri"/>
          <w:lang w:val="en-GB"/>
        </w:rPr>
      </w:pPr>
      <w:r w:rsidRPr="00AB5D7E">
        <w:rPr>
          <w:rFonts w:cs="Calibri"/>
          <w:lang w:val="en-GB"/>
        </w:rPr>
        <w:t>Principals and the staff they authorise have a statutory power to search a child or their possessions where they have reasonable grounds to suspect that the child may have a prohibited item. </w:t>
      </w:r>
    </w:p>
    <w:p w14:paraId="6C934036" w14:textId="23FBAF87" w:rsidR="00AB5D7E" w:rsidRDefault="00AB5D7E" w:rsidP="00453C26">
      <w:pPr>
        <w:pStyle w:val="OATbodystyle"/>
        <w:numPr>
          <w:ilvl w:val="1"/>
          <w:numId w:val="2"/>
        </w:numPr>
        <w:tabs>
          <w:tab w:val="clear" w:pos="284"/>
          <w:tab w:val="left" w:pos="709"/>
        </w:tabs>
        <w:ind w:left="709" w:hanging="709"/>
        <w:rPr>
          <w:rFonts w:cs="Calibri"/>
          <w:lang w:val="en-GB"/>
        </w:rPr>
      </w:pPr>
      <w:r w:rsidRPr="00AB5D7E">
        <w:rPr>
          <w:rFonts w:cs="Calibri"/>
          <w:lang w:val="en-GB"/>
        </w:rPr>
        <w:t>These prohibited items are: </w:t>
      </w:r>
    </w:p>
    <w:p w14:paraId="04B2CC5C" w14:textId="77777777" w:rsidR="00311CF6" w:rsidRPr="00311CF6" w:rsidRDefault="00311CF6" w:rsidP="00311CF6">
      <w:pPr>
        <w:pStyle w:val="OATliststyle"/>
        <w:tabs>
          <w:tab w:val="clear" w:pos="284"/>
          <w:tab w:val="left" w:pos="709"/>
        </w:tabs>
        <w:ind w:left="709" w:hanging="709"/>
      </w:pPr>
      <w:r w:rsidRPr="00311CF6">
        <w:t>All kinds of knives and weapons </w:t>
      </w:r>
    </w:p>
    <w:p w14:paraId="5A56A675" w14:textId="77777777" w:rsidR="00311CF6" w:rsidRPr="00311CF6" w:rsidRDefault="00311CF6" w:rsidP="00311CF6">
      <w:pPr>
        <w:pStyle w:val="OATliststyle"/>
        <w:tabs>
          <w:tab w:val="clear" w:pos="284"/>
          <w:tab w:val="left" w:pos="709"/>
        </w:tabs>
        <w:ind w:left="709" w:hanging="709"/>
      </w:pPr>
      <w:r w:rsidRPr="00311CF6">
        <w:t>alcohol </w:t>
      </w:r>
    </w:p>
    <w:p w14:paraId="493CC9D1" w14:textId="77777777" w:rsidR="00311CF6" w:rsidRPr="00311CF6" w:rsidRDefault="00311CF6" w:rsidP="00311CF6">
      <w:pPr>
        <w:pStyle w:val="OATliststyle"/>
        <w:tabs>
          <w:tab w:val="clear" w:pos="284"/>
          <w:tab w:val="left" w:pos="709"/>
        </w:tabs>
        <w:ind w:left="709" w:hanging="709"/>
      </w:pPr>
      <w:r w:rsidRPr="00311CF6">
        <w:t>illegal drugs </w:t>
      </w:r>
    </w:p>
    <w:p w14:paraId="3C1745AC" w14:textId="77777777" w:rsidR="00311CF6" w:rsidRPr="00311CF6" w:rsidRDefault="00311CF6" w:rsidP="00311CF6">
      <w:pPr>
        <w:pStyle w:val="OATliststyle"/>
        <w:tabs>
          <w:tab w:val="clear" w:pos="284"/>
          <w:tab w:val="left" w:pos="709"/>
        </w:tabs>
        <w:ind w:left="709" w:hanging="709"/>
      </w:pPr>
      <w:r w:rsidRPr="00311CF6">
        <w:t>stolen items  </w:t>
      </w:r>
    </w:p>
    <w:p w14:paraId="63D89CCB" w14:textId="77777777" w:rsidR="00311CF6" w:rsidRPr="00311CF6" w:rsidRDefault="00311CF6" w:rsidP="00311CF6">
      <w:pPr>
        <w:pStyle w:val="OATliststyle"/>
        <w:tabs>
          <w:tab w:val="clear" w:pos="284"/>
          <w:tab w:val="left" w:pos="709"/>
        </w:tabs>
        <w:ind w:left="709" w:hanging="709"/>
      </w:pPr>
      <w:r w:rsidRPr="00311CF6">
        <w:t>any article that the member of staff reasonably suspects has been, or is likely to be used </w:t>
      </w:r>
    </w:p>
    <w:p w14:paraId="1A71B801" w14:textId="05295255" w:rsidR="00311CF6" w:rsidRPr="0013566C" w:rsidRDefault="00D6431E" w:rsidP="00255735">
      <w:pPr>
        <w:pStyle w:val="OATliststyle"/>
        <w:rPr>
          <w:rFonts w:cs="Calibri"/>
        </w:rPr>
      </w:pPr>
      <w:r>
        <w:rPr>
          <w:rFonts w:cs="Calibri"/>
        </w:rPr>
        <w:t xml:space="preserve">          </w:t>
      </w:r>
      <w:r w:rsidR="00311CF6" w:rsidRPr="00D73E22">
        <w:rPr>
          <w:rFonts w:cs="Calibri"/>
        </w:rPr>
        <w:t>to commit an offence, or  </w:t>
      </w:r>
      <w:r w:rsidR="00311CF6" w:rsidRPr="0013566C">
        <w:rPr>
          <w:rFonts w:cs="Calibri"/>
        </w:rPr>
        <w:t xml:space="preserve">to cause personal injury to, or damage to property of; any person </w:t>
      </w:r>
    </w:p>
    <w:p w14:paraId="17ACB2AB" w14:textId="77777777" w:rsidR="00311CF6" w:rsidRPr="00311CF6" w:rsidRDefault="00311CF6" w:rsidP="00311CF6">
      <w:pPr>
        <w:pStyle w:val="OATliststyle"/>
        <w:tabs>
          <w:tab w:val="clear" w:pos="284"/>
          <w:tab w:val="left" w:pos="709"/>
        </w:tabs>
        <w:ind w:left="709" w:hanging="709"/>
      </w:pPr>
      <w:r w:rsidRPr="00311CF6">
        <w:t>tobacco and cigarette papers </w:t>
      </w:r>
    </w:p>
    <w:p w14:paraId="574EF55B" w14:textId="77777777" w:rsidR="00311CF6" w:rsidRPr="00311CF6" w:rsidRDefault="00311CF6" w:rsidP="00311CF6">
      <w:pPr>
        <w:pStyle w:val="OATliststyle"/>
        <w:tabs>
          <w:tab w:val="clear" w:pos="284"/>
          <w:tab w:val="left" w:pos="709"/>
        </w:tabs>
        <w:ind w:left="709" w:hanging="709"/>
      </w:pPr>
      <w:r w:rsidRPr="00311CF6">
        <w:t>e-cigarettes or vapes </w:t>
      </w:r>
    </w:p>
    <w:p w14:paraId="0B27767C" w14:textId="77777777" w:rsidR="00311CF6" w:rsidRPr="00311CF6" w:rsidRDefault="00311CF6" w:rsidP="00311CF6">
      <w:pPr>
        <w:pStyle w:val="OATliststyle"/>
        <w:tabs>
          <w:tab w:val="clear" w:pos="284"/>
          <w:tab w:val="left" w:pos="709"/>
        </w:tabs>
        <w:ind w:left="709" w:hanging="709"/>
      </w:pPr>
      <w:r w:rsidRPr="00311CF6">
        <w:t>fireworks </w:t>
      </w:r>
    </w:p>
    <w:p w14:paraId="03F91F09" w14:textId="77777777" w:rsidR="00311CF6" w:rsidRDefault="00311CF6" w:rsidP="00311CF6">
      <w:pPr>
        <w:pStyle w:val="OATliststyle"/>
        <w:tabs>
          <w:tab w:val="clear" w:pos="284"/>
          <w:tab w:val="left" w:pos="709"/>
        </w:tabs>
        <w:ind w:left="709" w:hanging="709"/>
      </w:pPr>
      <w:r w:rsidRPr="00311CF6">
        <w:t>pornographic images </w:t>
      </w:r>
    </w:p>
    <w:p w14:paraId="7A99C4A8" w14:textId="24105415" w:rsidR="00D06B2A" w:rsidRDefault="00D06B2A" w:rsidP="00311CF6">
      <w:pPr>
        <w:pStyle w:val="OATliststyle"/>
        <w:tabs>
          <w:tab w:val="clear" w:pos="284"/>
          <w:tab w:val="left" w:pos="709"/>
        </w:tabs>
        <w:ind w:left="709" w:hanging="709"/>
      </w:pPr>
      <w:r>
        <w:t>mobile phone</w:t>
      </w:r>
    </w:p>
    <w:p w14:paraId="3FA113D3" w14:textId="77777777" w:rsidR="00311CF6" w:rsidRDefault="00311CF6" w:rsidP="00311CF6">
      <w:pPr>
        <w:pStyle w:val="OATliststyle"/>
        <w:numPr>
          <w:ilvl w:val="0"/>
          <w:numId w:val="0"/>
        </w:numPr>
        <w:tabs>
          <w:tab w:val="clear" w:pos="284"/>
          <w:tab w:val="left" w:pos="709"/>
        </w:tabs>
        <w:ind w:left="284" w:hanging="284"/>
      </w:pPr>
    </w:p>
    <w:p w14:paraId="22CCA87B" w14:textId="4930C51F" w:rsidR="00311CF6" w:rsidRDefault="00895F06" w:rsidP="00453C26">
      <w:pPr>
        <w:pStyle w:val="OATbodystyle"/>
        <w:numPr>
          <w:ilvl w:val="1"/>
          <w:numId w:val="2"/>
        </w:numPr>
        <w:tabs>
          <w:tab w:val="clear" w:pos="284"/>
          <w:tab w:val="left" w:pos="709"/>
        </w:tabs>
        <w:ind w:left="709" w:hanging="709"/>
        <w:rPr>
          <w:rFonts w:cs="Calibri"/>
          <w:lang w:val="en-GB"/>
        </w:rPr>
      </w:pPr>
      <w:r w:rsidRPr="00895F06">
        <w:rPr>
          <w:rFonts w:cs="Calibri"/>
          <w:lang w:val="en-GB"/>
        </w:rPr>
        <w:t>As long as it is reasonable in the circumstances, academy staff are permitted by law to take temporary possession of any suspected illegal substance or prohibited item. </w:t>
      </w:r>
    </w:p>
    <w:p w14:paraId="7F856A25" w14:textId="15EEC2EF" w:rsidR="00895F06" w:rsidRDefault="00895F06" w:rsidP="00453C26">
      <w:pPr>
        <w:pStyle w:val="OATheader"/>
        <w:numPr>
          <w:ilvl w:val="0"/>
          <w:numId w:val="2"/>
        </w:numPr>
        <w:ind w:left="709" w:hanging="709"/>
        <w:rPr>
          <w:rFonts w:eastAsia="MS Mincho"/>
          <w:sz w:val="36"/>
          <w:szCs w:val="36"/>
        </w:rPr>
      </w:pPr>
      <w:bookmarkStart w:id="18" w:name="_Toc202860485"/>
      <w:r w:rsidRPr="00895F06">
        <w:rPr>
          <w:rFonts w:eastAsia="MS Mincho"/>
          <w:sz w:val="36"/>
          <w:szCs w:val="36"/>
        </w:rPr>
        <w:lastRenderedPageBreak/>
        <w:t>Suspected criminal behaviour</w:t>
      </w:r>
      <w:bookmarkEnd w:id="18"/>
    </w:p>
    <w:p w14:paraId="7057542C" w14:textId="79ACF00C" w:rsidR="002D4C84" w:rsidRDefault="002D4C84" w:rsidP="00453C26">
      <w:pPr>
        <w:pStyle w:val="OATbodystyle"/>
        <w:numPr>
          <w:ilvl w:val="1"/>
          <w:numId w:val="2"/>
        </w:numPr>
        <w:tabs>
          <w:tab w:val="clear" w:pos="284"/>
          <w:tab w:val="left" w:pos="709"/>
        </w:tabs>
        <w:ind w:left="709" w:hanging="709"/>
        <w:rPr>
          <w:rFonts w:cs="Calibri"/>
          <w:lang w:val="en-GB"/>
        </w:rPr>
      </w:pPr>
      <w:r w:rsidRPr="002D4C84">
        <w:rPr>
          <w:rFonts w:cs="Calibri"/>
          <w:lang w:val="en-GB"/>
        </w:rPr>
        <w:t>If a child is suspected of criminal behaviour, the academy will make an initial assessment of whether to report the incident to the police.</w:t>
      </w:r>
      <w:r w:rsidRPr="002D4C84">
        <w:rPr>
          <w:rFonts w:ascii="Arial" w:hAnsi="Arial" w:cs="Arial"/>
          <w:lang w:val="en-GB"/>
        </w:rPr>
        <w:t> </w:t>
      </w:r>
      <w:r w:rsidRPr="002D4C84">
        <w:rPr>
          <w:rFonts w:cs="Calibri"/>
          <w:lang w:val="en-GB"/>
        </w:rPr>
        <w:t> </w:t>
      </w:r>
    </w:p>
    <w:p w14:paraId="64DA737A" w14:textId="1C40AEA6" w:rsidR="002D4C84" w:rsidRDefault="00CB6385" w:rsidP="00453C26">
      <w:pPr>
        <w:pStyle w:val="OATbodystyle"/>
        <w:numPr>
          <w:ilvl w:val="1"/>
          <w:numId w:val="2"/>
        </w:numPr>
        <w:tabs>
          <w:tab w:val="clear" w:pos="284"/>
          <w:tab w:val="left" w:pos="709"/>
        </w:tabs>
        <w:ind w:left="709" w:hanging="709"/>
        <w:rPr>
          <w:rFonts w:cs="Calibri"/>
          <w:lang w:val="en-GB"/>
        </w:rPr>
      </w:pPr>
      <w:r w:rsidRPr="00CB6385">
        <w:rPr>
          <w:rFonts w:cs="Calibri"/>
          <w:lang w:val="en-GB"/>
        </w:rPr>
        <w:t>When establishing the facts, the academy will endeavour to preserve any relevant evidence to hand</w:t>
      </w:r>
      <w:r>
        <w:rPr>
          <w:rFonts w:cs="Calibri"/>
          <w:lang w:val="en-GB"/>
        </w:rPr>
        <w:t xml:space="preserve"> over to the police.</w:t>
      </w:r>
    </w:p>
    <w:p w14:paraId="4D016DE8" w14:textId="3333B1BC" w:rsidR="00CB6385" w:rsidRPr="009777A9" w:rsidRDefault="00E91071" w:rsidP="00453C26">
      <w:pPr>
        <w:pStyle w:val="OATbodystyle"/>
        <w:numPr>
          <w:ilvl w:val="1"/>
          <w:numId w:val="2"/>
        </w:numPr>
        <w:tabs>
          <w:tab w:val="clear" w:pos="284"/>
          <w:tab w:val="left" w:pos="709"/>
        </w:tabs>
        <w:ind w:left="709" w:hanging="709"/>
        <w:rPr>
          <w:rFonts w:cs="Calibri"/>
          <w:lang w:val="en-GB"/>
        </w:rPr>
      </w:pPr>
      <w:r w:rsidRPr="00E91071">
        <w:rPr>
          <w:rFonts w:cs="Calibri"/>
          <w:lang w:val="en-GB"/>
        </w:rPr>
        <w:t xml:space="preserve">If a decision is made to report the matter to the police, the </w:t>
      </w:r>
      <w:r w:rsidRPr="009777A9">
        <w:rPr>
          <w:rFonts w:cs="Calibri"/>
          <w:lang w:val="en-GB"/>
        </w:rPr>
        <w:t>[principal / DSL / member of the senior leadership team / pastoral lead] will make the report. </w:t>
      </w:r>
    </w:p>
    <w:p w14:paraId="03BEE9C6" w14:textId="729B5B11" w:rsidR="00E91071" w:rsidRDefault="00E91071" w:rsidP="00453C26">
      <w:pPr>
        <w:pStyle w:val="OATbodystyle"/>
        <w:numPr>
          <w:ilvl w:val="1"/>
          <w:numId w:val="2"/>
        </w:numPr>
        <w:tabs>
          <w:tab w:val="clear" w:pos="284"/>
          <w:tab w:val="left" w:pos="709"/>
        </w:tabs>
        <w:ind w:left="709" w:hanging="709"/>
        <w:rPr>
          <w:rFonts w:cs="Calibri"/>
          <w:lang w:val="en-GB"/>
        </w:rPr>
      </w:pPr>
      <w:r w:rsidRPr="00E91071">
        <w:rPr>
          <w:rFonts w:cs="Calibri"/>
          <w:lang w:val="en-GB"/>
        </w:rPr>
        <w:t>The academy will not interfere with any police action taken. However, the academy may continue to follow its own investigation procedure and enforce sanctions, as long as it does not conflict with police action. </w:t>
      </w:r>
    </w:p>
    <w:p w14:paraId="2247335E" w14:textId="34773FDB" w:rsidR="00E91071" w:rsidRDefault="00A15AD5" w:rsidP="00453C26">
      <w:pPr>
        <w:pStyle w:val="OATbodystyle"/>
        <w:numPr>
          <w:ilvl w:val="1"/>
          <w:numId w:val="2"/>
        </w:numPr>
        <w:tabs>
          <w:tab w:val="clear" w:pos="284"/>
          <w:tab w:val="left" w:pos="709"/>
        </w:tabs>
        <w:ind w:left="709" w:hanging="709"/>
        <w:rPr>
          <w:rFonts w:cs="Calibri"/>
          <w:lang w:val="en-GB"/>
        </w:rPr>
      </w:pPr>
      <w:r w:rsidRPr="00A15AD5">
        <w:rPr>
          <w:rFonts w:cs="Calibri"/>
          <w:lang w:val="en-GB"/>
        </w:rPr>
        <w:t>If a report to the police is made, the DSL will make a tandem report to children’s social care, if appropriate. All investigations, decisions, actions and rationale behind decisions and actions must be recorded on CPOMs.  </w:t>
      </w:r>
    </w:p>
    <w:p w14:paraId="3B31C93C" w14:textId="6F0D766B" w:rsidR="00A15AD5" w:rsidRPr="00A15AD5" w:rsidRDefault="00A15AD5" w:rsidP="00453C26">
      <w:pPr>
        <w:pStyle w:val="OATheader"/>
        <w:numPr>
          <w:ilvl w:val="0"/>
          <w:numId w:val="2"/>
        </w:numPr>
        <w:ind w:left="709" w:hanging="709"/>
        <w:rPr>
          <w:rFonts w:eastAsia="MS Mincho"/>
          <w:sz w:val="36"/>
          <w:szCs w:val="36"/>
        </w:rPr>
      </w:pPr>
      <w:bookmarkStart w:id="19" w:name="_Toc202860486"/>
      <w:r w:rsidRPr="00A15AD5">
        <w:rPr>
          <w:rFonts w:eastAsia="MS Mincho"/>
          <w:sz w:val="36"/>
          <w:szCs w:val="36"/>
        </w:rPr>
        <w:t>Bullying</w:t>
      </w:r>
      <w:bookmarkEnd w:id="19"/>
    </w:p>
    <w:p w14:paraId="614503AF" w14:textId="3F5B6E60" w:rsidR="002D4C84" w:rsidRDefault="002D4C84" w:rsidP="00453C26">
      <w:pPr>
        <w:pStyle w:val="OATbodystyle"/>
        <w:numPr>
          <w:ilvl w:val="1"/>
          <w:numId w:val="2"/>
        </w:numPr>
        <w:tabs>
          <w:tab w:val="clear" w:pos="284"/>
          <w:tab w:val="left" w:pos="709"/>
        </w:tabs>
        <w:ind w:left="709" w:hanging="709"/>
        <w:rPr>
          <w:rFonts w:cs="Calibri"/>
          <w:lang w:val="en-GB"/>
        </w:rPr>
      </w:pPr>
      <w:r w:rsidRPr="002D4C84">
        <w:rPr>
          <w:rFonts w:eastAsia="MS Mincho" w:cs="Arial"/>
          <w:bCs/>
          <w:color w:val="00AFF0"/>
          <w:kern w:val="32"/>
          <w:sz w:val="36"/>
          <w:szCs w:val="36"/>
          <w:lang w:val="en-GB"/>
        </w:rPr>
        <w:t> </w:t>
      </w:r>
      <w:r w:rsidR="00A15AD5" w:rsidRPr="00A15AD5">
        <w:rPr>
          <w:rFonts w:cs="Calibri"/>
          <w:lang w:val="en-GB"/>
        </w:rPr>
        <w:t>17.1 Refer to our anti-bullying policy for full details. </w:t>
      </w:r>
    </w:p>
    <w:p w14:paraId="0F52B918" w14:textId="3368AB2E" w:rsidR="00A15AD5" w:rsidRDefault="008C379B" w:rsidP="00453C26">
      <w:pPr>
        <w:pStyle w:val="OATbodystyle"/>
        <w:numPr>
          <w:ilvl w:val="1"/>
          <w:numId w:val="2"/>
        </w:numPr>
        <w:tabs>
          <w:tab w:val="clear" w:pos="284"/>
          <w:tab w:val="left" w:pos="709"/>
        </w:tabs>
        <w:ind w:left="709" w:hanging="709"/>
        <w:rPr>
          <w:rFonts w:cs="Calibri"/>
          <w:lang w:val="en-GB"/>
        </w:rPr>
      </w:pPr>
      <w:r w:rsidRPr="008C379B">
        <w:rPr>
          <w:rFonts w:cs="Calibri"/>
          <w:lang w:val="en-GB"/>
        </w:rPr>
        <w:t xml:space="preserve">The academy has adopted the Anti-Bullying Alliance definition of bullying which states that bullying </w:t>
      </w:r>
      <w:r w:rsidRPr="008C379B">
        <w:rPr>
          <w:rFonts w:cs="Calibri"/>
          <w:i/>
          <w:iCs/>
          <w:lang w:val="en-GB"/>
        </w:rPr>
        <w:t>“is the repetitive, intentional hurting of one person or group by another person or group, where the relationship involves an imbalance of power. Bullying can be physical, verbal or psychological. It can happen face-to-face or online.”</w:t>
      </w:r>
      <w:r w:rsidRPr="008C379B">
        <w:rPr>
          <w:rFonts w:cs="Calibri"/>
          <w:lang w:val="en-GB"/>
        </w:rPr>
        <w:t> </w:t>
      </w:r>
    </w:p>
    <w:p w14:paraId="7D9EFD85" w14:textId="1C71EE32" w:rsidR="008C379B" w:rsidRDefault="008C379B" w:rsidP="00453C26">
      <w:pPr>
        <w:pStyle w:val="OATbodystyle"/>
        <w:numPr>
          <w:ilvl w:val="1"/>
          <w:numId w:val="2"/>
        </w:numPr>
        <w:tabs>
          <w:tab w:val="clear" w:pos="284"/>
          <w:tab w:val="left" w:pos="709"/>
        </w:tabs>
        <w:ind w:left="709" w:hanging="709"/>
        <w:rPr>
          <w:rFonts w:cs="Calibri"/>
          <w:lang w:val="en-GB"/>
        </w:rPr>
      </w:pPr>
      <w:r w:rsidRPr="008C379B">
        <w:rPr>
          <w:rFonts w:cs="Calibri"/>
          <w:lang w:val="en-GB"/>
        </w:rPr>
        <w:t>The behaviour policy and use of sanctions will extend to all participants involved in bullying as group behaviour. The various roles include: </w:t>
      </w:r>
    </w:p>
    <w:p w14:paraId="501E7B74" w14:textId="77777777" w:rsidR="008C379B" w:rsidRPr="008C379B" w:rsidRDefault="008C379B" w:rsidP="008C379B">
      <w:pPr>
        <w:pStyle w:val="OATliststyle"/>
        <w:tabs>
          <w:tab w:val="clear" w:pos="284"/>
          <w:tab w:val="left" w:pos="709"/>
        </w:tabs>
        <w:ind w:left="709" w:hanging="709"/>
      </w:pPr>
      <w:r w:rsidRPr="008C379B">
        <w:t xml:space="preserve">The </w:t>
      </w:r>
      <w:r w:rsidRPr="008C379B">
        <w:rPr>
          <w:b/>
          <w:bCs/>
        </w:rPr>
        <w:t>target</w:t>
      </w:r>
      <w:r w:rsidRPr="008C379B">
        <w:t xml:space="preserve"> (previously referred to as the victim) – the person whom the bullying is aimed </w:t>
      </w:r>
    </w:p>
    <w:p w14:paraId="3C7300DC" w14:textId="77777777" w:rsidR="008C379B" w:rsidRPr="008C379B" w:rsidRDefault="008C379B" w:rsidP="008C379B">
      <w:pPr>
        <w:pStyle w:val="OATliststyle"/>
        <w:tabs>
          <w:tab w:val="clear" w:pos="284"/>
          <w:tab w:val="left" w:pos="709"/>
        </w:tabs>
        <w:ind w:left="709" w:hanging="709"/>
      </w:pPr>
      <w:r w:rsidRPr="008C379B">
        <w:t xml:space="preserve">The </w:t>
      </w:r>
      <w:r w:rsidRPr="008C379B">
        <w:rPr>
          <w:b/>
          <w:bCs/>
        </w:rPr>
        <w:t>ringleader</w:t>
      </w:r>
      <w:r w:rsidRPr="008C379B">
        <w:t xml:space="preserve"> (bully or perpetrator) – initiating and leading the bullying but not always ‘doing’ the bullying </w:t>
      </w:r>
    </w:p>
    <w:p w14:paraId="22F4CB18" w14:textId="77777777" w:rsidR="008C379B" w:rsidRPr="008C379B" w:rsidRDefault="008C379B" w:rsidP="008C379B">
      <w:pPr>
        <w:pStyle w:val="OATliststyle"/>
        <w:tabs>
          <w:tab w:val="clear" w:pos="284"/>
          <w:tab w:val="left" w:pos="709"/>
        </w:tabs>
        <w:ind w:left="709" w:hanging="709"/>
      </w:pPr>
      <w:r w:rsidRPr="008C379B">
        <w:rPr>
          <w:b/>
          <w:bCs/>
        </w:rPr>
        <w:t>Assistant(s</w:t>
      </w:r>
      <w:r w:rsidRPr="008C379B">
        <w:t>) – actively involved in ‘doing’ the bullying </w:t>
      </w:r>
    </w:p>
    <w:p w14:paraId="24202306" w14:textId="77777777" w:rsidR="008C379B" w:rsidRPr="008C379B" w:rsidRDefault="008C379B" w:rsidP="008C379B">
      <w:pPr>
        <w:pStyle w:val="OATliststyle"/>
        <w:tabs>
          <w:tab w:val="clear" w:pos="284"/>
          <w:tab w:val="left" w:pos="709"/>
        </w:tabs>
        <w:ind w:left="709" w:hanging="709"/>
      </w:pPr>
      <w:r w:rsidRPr="008C379B">
        <w:rPr>
          <w:b/>
          <w:bCs/>
        </w:rPr>
        <w:t>Reinforcer(s</w:t>
      </w:r>
      <w:r w:rsidRPr="008C379B">
        <w:t>) – supports the bullying, might laugh, or encourage other people to collude </w:t>
      </w:r>
    </w:p>
    <w:p w14:paraId="7FEC65B5" w14:textId="77777777" w:rsidR="008C379B" w:rsidRPr="008C379B" w:rsidRDefault="008C379B" w:rsidP="008C379B">
      <w:pPr>
        <w:pStyle w:val="OATliststyle"/>
        <w:tabs>
          <w:tab w:val="clear" w:pos="284"/>
          <w:tab w:val="left" w:pos="709"/>
        </w:tabs>
        <w:ind w:left="709" w:hanging="709"/>
      </w:pPr>
      <w:r w:rsidRPr="008C379B">
        <w:rPr>
          <w:b/>
          <w:bCs/>
        </w:rPr>
        <w:t>Defender(</w:t>
      </w:r>
      <w:r w:rsidRPr="008C379B">
        <w:t>s) – stands up for someone being bullied. Knows that bullying is wrong and feels confident enough to do something about it. This might involve talking to an adult </w:t>
      </w:r>
    </w:p>
    <w:p w14:paraId="2B06CA5D" w14:textId="77777777" w:rsidR="008C379B" w:rsidRDefault="008C379B" w:rsidP="008C379B">
      <w:pPr>
        <w:pStyle w:val="OATliststyle"/>
        <w:tabs>
          <w:tab w:val="clear" w:pos="284"/>
          <w:tab w:val="left" w:pos="709"/>
        </w:tabs>
        <w:ind w:left="709" w:hanging="709"/>
      </w:pPr>
      <w:r w:rsidRPr="008C379B">
        <w:rPr>
          <w:b/>
          <w:bCs/>
        </w:rPr>
        <w:t>Outsider(s</w:t>
      </w:r>
      <w:r w:rsidRPr="008C379B">
        <w:t>) (previously referred to as bystanders) – ignores any bullying and doesn’t want to get involved</w:t>
      </w:r>
    </w:p>
    <w:p w14:paraId="0058CC0F" w14:textId="77777777" w:rsidR="00926A64" w:rsidRDefault="00926A64" w:rsidP="00926A64">
      <w:pPr>
        <w:pStyle w:val="OATliststyle"/>
        <w:numPr>
          <w:ilvl w:val="0"/>
          <w:numId w:val="0"/>
        </w:numPr>
        <w:tabs>
          <w:tab w:val="clear" w:pos="284"/>
          <w:tab w:val="left" w:pos="709"/>
        </w:tabs>
        <w:ind w:left="709"/>
      </w:pPr>
    </w:p>
    <w:p w14:paraId="43B9E357" w14:textId="66EC0726" w:rsidR="001E34CC" w:rsidRDefault="00926A64" w:rsidP="00453C26">
      <w:pPr>
        <w:pStyle w:val="OATbodystyle"/>
        <w:numPr>
          <w:ilvl w:val="1"/>
          <w:numId w:val="2"/>
        </w:numPr>
        <w:tabs>
          <w:tab w:val="clear" w:pos="284"/>
          <w:tab w:val="left" w:pos="709"/>
        </w:tabs>
        <w:ind w:left="709" w:hanging="709"/>
        <w:rPr>
          <w:rFonts w:cs="Calibri"/>
          <w:lang w:val="en-GB"/>
        </w:rPr>
      </w:pPr>
      <w:r w:rsidRPr="00926A64">
        <w:rPr>
          <w:rFonts w:cs="Calibri"/>
          <w:lang w:val="en-GB"/>
        </w:rPr>
        <w:t>The academy does not accept ‘banter’ as a defense for bullying behaviour. Banter is defined as ‘the playful and friendly exchange of teasing remarks.’ </w:t>
      </w:r>
    </w:p>
    <w:p w14:paraId="2F09B558" w14:textId="37825FD4" w:rsidR="00926A64" w:rsidRDefault="001E2795" w:rsidP="00453C26">
      <w:pPr>
        <w:pStyle w:val="OATbodystyle"/>
        <w:numPr>
          <w:ilvl w:val="1"/>
          <w:numId w:val="2"/>
        </w:numPr>
        <w:tabs>
          <w:tab w:val="clear" w:pos="284"/>
          <w:tab w:val="left" w:pos="709"/>
        </w:tabs>
        <w:ind w:left="709" w:hanging="709"/>
        <w:rPr>
          <w:rFonts w:cs="Calibri"/>
          <w:lang w:val="en-GB"/>
        </w:rPr>
      </w:pPr>
      <w:r w:rsidRPr="001E2795">
        <w:rPr>
          <w:rFonts w:cs="Calibri"/>
          <w:lang w:val="en-GB"/>
        </w:rPr>
        <w:lastRenderedPageBreak/>
        <w:t>Behaviour and use of language is not banter if: </w:t>
      </w:r>
    </w:p>
    <w:p w14:paraId="21CA0F2A" w14:textId="77777777" w:rsidR="001E2795" w:rsidRPr="001E2795" w:rsidRDefault="001E2795" w:rsidP="001E2795">
      <w:pPr>
        <w:pStyle w:val="OATliststyle"/>
        <w:tabs>
          <w:tab w:val="clear" w:pos="284"/>
          <w:tab w:val="left" w:pos="709"/>
        </w:tabs>
        <w:ind w:left="709" w:hanging="709"/>
      </w:pPr>
      <w:r w:rsidRPr="001E2795">
        <w:t>It’s hurtful </w:t>
      </w:r>
    </w:p>
    <w:p w14:paraId="5FB479C0" w14:textId="77777777" w:rsidR="001E2795" w:rsidRPr="001E2795" w:rsidRDefault="001E2795" w:rsidP="001E2795">
      <w:pPr>
        <w:pStyle w:val="OATliststyle"/>
        <w:tabs>
          <w:tab w:val="clear" w:pos="284"/>
          <w:tab w:val="left" w:pos="709"/>
        </w:tabs>
        <w:ind w:left="709" w:hanging="709"/>
      </w:pPr>
      <w:r w:rsidRPr="001E2795">
        <w:t>It’s not between friends </w:t>
      </w:r>
    </w:p>
    <w:p w14:paraId="29AF9D22" w14:textId="77777777" w:rsidR="001E2795" w:rsidRPr="001E2795" w:rsidRDefault="001E2795" w:rsidP="001E2795">
      <w:pPr>
        <w:pStyle w:val="OATliststyle"/>
        <w:tabs>
          <w:tab w:val="clear" w:pos="284"/>
          <w:tab w:val="left" w:pos="709"/>
        </w:tabs>
        <w:ind w:left="709" w:hanging="709"/>
      </w:pPr>
      <w:r w:rsidRPr="001E2795">
        <w:t>Someone has asked for it to stop </w:t>
      </w:r>
    </w:p>
    <w:p w14:paraId="512BE7C9" w14:textId="77777777" w:rsidR="001E2795" w:rsidRPr="001E2795" w:rsidRDefault="001E2795" w:rsidP="001E2795">
      <w:pPr>
        <w:pStyle w:val="OATliststyle"/>
        <w:tabs>
          <w:tab w:val="clear" w:pos="284"/>
          <w:tab w:val="left" w:pos="709"/>
        </w:tabs>
        <w:ind w:left="709" w:hanging="709"/>
      </w:pPr>
      <w:r w:rsidRPr="001E2795">
        <w:t>The target isn’t laughing </w:t>
      </w:r>
    </w:p>
    <w:p w14:paraId="1C67D9F8" w14:textId="77777777" w:rsidR="001E2795" w:rsidRPr="001E2795" w:rsidRDefault="001E2795" w:rsidP="001E2795">
      <w:pPr>
        <w:pStyle w:val="OATliststyle"/>
        <w:tabs>
          <w:tab w:val="clear" w:pos="284"/>
          <w:tab w:val="left" w:pos="709"/>
        </w:tabs>
        <w:ind w:left="709" w:hanging="709"/>
      </w:pPr>
      <w:r w:rsidRPr="001E2795">
        <w:t>It focuses on someone’s insecurities </w:t>
      </w:r>
    </w:p>
    <w:p w14:paraId="5721D1AA" w14:textId="77777777" w:rsidR="001E2795" w:rsidRDefault="001E2795" w:rsidP="001E2795">
      <w:pPr>
        <w:pStyle w:val="OATliststyle"/>
        <w:tabs>
          <w:tab w:val="clear" w:pos="284"/>
          <w:tab w:val="left" w:pos="709"/>
        </w:tabs>
        <w:ind w:left="709" w:hanging="709"/>
      </w:pPr>
      <w:r w:rsidRPr="001E2795">
        <w:t>It is discriminatory  </w:t>
      </w:r>
    </w:p>
    <w:p w14:paraId="7184BA79" w14:textId="77777777" w:rsidR="001E2795" w:rsidRDefault="001E2795" w:rsidP="001E2795">
      <w:pPr>
        <w:pStyle w:val="OATliststyle"/>
        <w:numPr>
          <w:ilvl w:val="0"/>
          <w:numId w:val="0"/>
        </w:numPr>
        <w:tabs>
          <w:tab w:val="clear" w:pos="284"/>
          <w:tab w:val="left" w:pos="709"/>
        </w:tabs>
        <w:ind w:left="284" w:hanging="284"/>
      </w:pPr>
    </w:p>
    <w:p w14:paraId="75F3FD4C" w14:textId="2BC4F065" w:rsidR="001E2795" w:rsidRDefault="001E2795" w:rsidP="00453C26">
      <w:pPr>
        <w:pStyle w:val="OATheader"/>
        <w:numPr>
          <w:ilvl w:val="0"/>
          <w:numId w:val="2"/>
        </w:numPr>
        <w:ind w:left="709" w:hanging="709"/>
        <w:rPr>
          <w:rFonts w:eastAsia="MS Mincho"/>
          <w:sz w:val="36"/>
          <w:szCs w:val="36"/>
        </w:rPr>
      </w:pPr>
      <w:bookmarkStart w:id="20" w:name="_Toc202860487"/>
      <w:r>
        <w:rPr>
          <w:rFonts w:eastAsia="MS Mincho"/>
          <w:sz w:val="36"/>
          <w:szCs w:val="36"/>
        </w:rPr>
        <w:t>Use of social media</w:t>
      </w:r>
      <w:bookmarkEnd w:id="20"/>
    </w:p>
    <w:p w14:paraId="6EB50CE1" w14:textId="7615004C" w:rsidR="001E2795" w:rsidRDefault="00C22601" w:rsidP="00453C26">
      <w:pPr>
        <w:pStyle w:val="OATbodystyle"/>
        <w:numPr>
          <w:ilvl w:val="1"/>
          <w:numId w:val="2"/>
        </w:numPr>
        <w:tabs>
          <w:tab w:val="clear" w:pos="284"/>
          <w:tab w:val="left" w:pos="709"/>
        </w:tabs>
        <w:ind w:left="709" w:hanging="709"/>
        <w:rPr>
          <w:rFonts w:cs="Calibri"/>
          <w:lang w:val="en-GB"/>
        </w:rPr>
      </w:pPr>
      <w:r w:rsidRPr="00C22601">
        <w:rPr>
          <w:rFonts w:cs="Calibri"/>
          <w:lang w:val="en-GB"/>
        </w:rPr>
        <w:t>The policy applies to all forms of social media and apply to the use of social media for both school purposes and personal use that may affect the school, children or staff in any way. </w:t>
      </w:r>
    </w:p>
    <w:p w14:paraId="336CF789" w14:textId="02C24761" w:rsidR="00C22601" w:rsidRDefault="00C22601" w:rsidP="00453C26">
      <w:pPr>
        <w:pStyle w:val="OATbodystyle"/>
        <w:numPr>
          <w:ilvl w:val="1"/>
          <w:numId w:val="2"/>
        </w:numPr>
        <w:tabs>
          <w:tab w:val="clear" w:pos="284"/>
          <w:tab w:val="left" w:pos="709"/>
        </w:tabs>
        <w:ind w:left="709" w:hanging="709"/>
        <w:rPr>
          <w:rFonts w:cs="Calibri"/>
          <w:lang w:val="en-GB"/>
        </w:rPr>
      </w:pPr>
      <w:r w:rsidRPr="00C22601">
        <w:rPr>
          <w:rFonts w:cs="Calibri"/>
          <w:lang w:val="en-GB"/>
        </w:rPr>
        <w:t>Misuse of social media may include (this is not an exhaust</w:t>
      </w:r>
      <w:r w:rsidR="00FD4492">
        <w:rPr>
          <w:rFonts w:cs="Calibri"/>
          <w:lang w:val="en-GB"/>
        </w:rPr>
        <w:t>ive</w:t>
      </w:r>
      <w:r w:rsidRPr="00C22601">
        <w:rPr>
          <w:rFonts w:cs="Calibri"/>
          <w:lang w:val="en-GB"/>
        </w:rPr>
        <w:t xml:space="preserve"> list):</w:t>
      </w:r>
    </w:p>
    <w:p w14:paraId="08D28949" w14:textId="77777777" w:rsidR="00E820DE" w:rsidRPr="00E820DE" w:rsidRDefault="00E820DE" w:rsidP="00E820DE">
      <w:pPr>
        <w:pStyle w:val="OATliststyle"/>
        <w:tabs>
          <w:tab w:val="clear" w:pos="284"/>
          <w:tab w:val="left" w:pos="709"/>
        </w:tabs>
        <w:ind w:left="709" w:hanging="709"/>
      </w:pPr>
      <w:r w:rsidRPr="00E820DE">
        <w:t>Damaging the academy or its reputation, even indirectly </w:t>
      </w:r>
    </w:p>
    <w:p w14:paraId="0FE9707E" w14:textId="77777777" w:rsidR="00E820DE" w:rsidRPr="00E820DE" w:rsidRDefault="00E820DE" w:rsidP="00E820DE">
      <w:pPr>
        <w:pStyle w:val="OATliststyle"/>
        <w:tabs>
          <w:tab w:val="clear" w:pos="284"/>
          <w:tab w:val="left" w:pos="709"/>
        </w:tabs>
        <w:ind w:left="709" w:hanging="709"/>
      </w:pPr>
      <w:r w:rsidRPr="00E820DE">
        <w:t>Use that may defame the academy staff or any third party </w:t>
      </w:r>
    </w:p>
    <w:p w14:paraId="098D4361" w14:textId="77777777" w:rsidR="00E820DE" w:rsidRPr="00E820DE" w:rsidRDefault="00E820DE" w:rsidP="00E820DE">
      <w:pPr>
        <w:pStyle w:val="OATliststyle"/>
        <w:tabs>
          <w:tab w:val="clear" w:pos="284"/>
          <w:tab w:val="left" w:pos="709"/>
        </w:tabs>
        <w:ind w:left="709" w:hanging="709"/>
      </w:pPr>
      <w:r w:rsidRPr="00E820DE">
        <w:t>Use that may harass, bully or unlawfully discriminate against staff, other pupils or third parties </w:t>
      </w:r>
    </w:p>
    <w:p w14:paraId="0B5E9D29" w14:textId="77777777" w:rsidR="00E820DE" w:rsidRPr="00E820DE" w:rsidRDefault="00E820DE" w:rsidP="00E820DE">
      <w:pPr>
        <w:pStyle w:val="OATliststyle"/>
        <w:tabs>
          <w:tab w:val="clear" w:pos="284"/>
          <w:tab w:val="left" w:pos="709"/>
        </w:tabs>
        <w:ind w:left="709" w:hanging="709"/>
      </w:pPr>
      <w:r w:rsidRPr="00E820DE">
        <w:t>False or misleading statements </w:t>
      </w:r>
    </w:p>
    <w:p w14:paraId="47BFD4DB" w14:textId="77777777" w:rsidR="00E820DE" w:rsidRPr="00E820DE" w:rsidRDefault="00E820DE" w:rsidP="00E820DE">
      <w:pPr>
        <w:pStyle w:val="OATliststyle"/>
        <w:tabs>
          <w:tab w:val="clear" w:pos="284"/>
          <w:tab w:val="left" w:pos="709"/>
        </w:tabs>
        <w:ind w:left="709" w:hanging="709"/>
      </w:pPr>
      <w:r w:rsidRPr="00E820DE">
        <w:t>Use that impersonates staff, other children or third parties </w:t>
      </w:r>
    </w:p>
    <w:p w14:paraId="2555C0C8" w14:textId="77777777" w:rsidR="00E820DE" w:rsidRPr="00E820DE" w:rsidRDefault="00E820DE" w:rsidP="00E820DE">
      <w:pPr>
        <w:pStyle w:val="OATliststyle"/>
        <w:tabs>
          <w:tab w:val="clear" w:pos="284"/>
          <w:tab w:val="left" w:pos="709"/>
        </w:tabs>
        <w:ind w:left="709" w:hanging="709"/>
      </w:pPr>
      <w:r w:rsidRPr="00E820DE">
        <w:t>Expressing opinions on the academy’s behalf </w:t>
      </w:r>
    </w:p>
    <w:p w14:paraId="46E94B03" w14:textId="77777777" w:rsidR="00E820DE" w:rsidRDefault="00E820DE" w:rsidP="00E820DE">
      <w:pPr>
        <w:pStyle w:val="OATliststyle"/>
        <w:tabs>
          <w:tab w:val="clear" w:pos="284"/>
          <w:tab w:val="left" w:pos="709"/>
        </w:tabs>
        <w:ind w:left="709" w:hanging="709"/>
      </w:pPr>
      <w:r w:rsidRPr="00E820DE">
        <w:t>Using the academy’s logos or trademarks</w:t>
      </w:r>
    </w:p>
    <w:p w14:paraId="65D18FB9" w14:textId="1A752C5E" w:rsidR="00E820DE" w:rsidRDefault="006356B2" w:rsidP="00453C26">
      <w:pPr>
        <w:pStyle w:val="OATbodystyle"/>
        <w:numPr>
          <w:ilvl w:val="1"/>
          <w:numId w:val="2"/>
        </w:numPr>
        <w:tabs>
          <w:tab w:val="clear" w:pos="284"/>
          <w:tab w:val="left" w:pos="709"/>
        </w:tabs>
        <w:ind w:left="709" w:hanging="709"/>
        <w:rPr>
          <w:rFonts w:cs="Calibri"/>
          <w:lang w:val="en-GB"/>
        </w:rPr>
      </w:pPr>
      <w:r w:rsidRPr="006356B2">
        <w:rPr>
          <w:rFonts w:cs="Calibri"/>
          <w:lang w:val="en-GB"/>
        </w:rPr>
        <w:t>Children can report misuse of social media to any member of staff in the academy. This should be logged under E-safety concer</w:t>
      </w:r>
      <w:r w:rsidR="00A37AE4">
        <w:rPr>
          <w:rFonts w:cs="Calibri"/>
          <w:lang w:val="en-GB"/>
        </w:rPr>
        <w:t xml:space="preserve">n </w:t>
      </w:r>
      <w:r w:rsidRPr="006356B2">
        <w:rPr>
          <w:rFonts w:cs="Calibri"/>
          <w:lang w:val="en-GB"/>
        </w:rPr>
        <w:t xml:space="preserve"> if this happens and a member of staff will investigate and sanction where necessary. Any incident relating to safeguarding will be handled by a member of the safeguarding team. </w:t>
      </w:r>
      <w:r w:rsidR="00E820DE" w:rsidRPr="00E820DE">
        <w:rPr>
          <w:rFonts w:cs="Calibri"/>
          <w:lang w:val="en-GB"/>
        </w:rPr>
        <w:t> </w:t>
      </w:r>
    </w:p>
    <w:p w14:paraId="124C5F3C" w14:textId="5F2599FD" w:rsidR="006356B2" w:rsidRPr="00E820DE" w:rsidRDefault="00BC4FF5" w:rsidP="00453C26">
      <w:pPr>
        <w:pStyle w:val="OATbodystyle"/>
        <w:numPr>
          <w:ilvl w:val="1"/>
          <w:numId w:val="2"/>
        </w:numPr>
        <w:tabs>
          <w:tab w:val="clear" w:pos="284"/>
          <w:tab w:val="left" w:pos="709"/>
        </w:tabs>
        <w:ind w:left="709" w:hanging="709"/>
        <w:rPr>
          <w:rFonts w:cs="Calibri"/>
          <w:lang w:val="en-GB"/>
        </w:rPr>
      </w:pPr>
      <w:r w:rsidRPr="00BC4FF5">
        <w:rPr>
          <w:rFonts w:cs="Calibri"/>
          <w:lang w:val="en-GB"/>
        </w:rPr>
        <w:t>The academy accepts that social media usage can be incredibly useful when used correctly and responsible use of social media is promoted. However, breach of the policy of the use of social media will result in sanctions. </w:t>
      </w:r>
    </w:p>
    <w:p w14:paraId="6C7A27CA" w14:textId="4B8F7E9C" w:rsidR="23602429" w:rsidRDefault="23602429" w:rsidP="23602429">
      <w:pPr>
        <w:pStyle w:val="OATbodystyle"/>
        <w:tabs>
          <w:tab w:val="clear" w:pos="284"/>
          <w:tab w:val="left" w:pos="709"/>
        </w:tabs>
        <w:ind w:left="360"/>
        <w:rPr>
          <w:rFonts w:cs="Calibri"/>
          <w:lang w:val="en-GB"/>
        </w:rPr>
      </w:pPr>
    </w:p>
    <w:p w14:paraId="46FFF1BD" w14:textId="0C63CE51" w:rsidR="23602429" w:rsidRDefault="23602429" w:rsidP="23602429">
      <w:pPr>
        <w:pStyle w:val="OATbodystyle"/>
        <w:tabs>
          <w:tab w:val="clear" w:pos="284"/>
          <w:tab w:val="left" w:pos="709"/>
        </w:tabs>
        <w:ind w:left="360"/>
        <w:rPr>
          <w:rFonts w:cs="Calibri"/>
          <w:lang w:val="en-GB"/>
        </w:rPr>
      </w:pPr>
    </w:p>
    <w:p w14:paraId="784794E3" w14:textId="77777777" w:rsidR="00C22601" w:rsidRDefault="00C22601" w:rsidP="00C22601">
      <w:pPr>
        <w:pStyle w:val="OATbodystyle"/>
        <w:tabs>
          <w:tab w:val="clear" w:pos="284"/>
          <w:tab w:val="left" w:pos="709"/>
        </w:tabs>
        <w:rPr>
          <w:rFonts w:cs="Calibri"/>
          <w:lang w:val="en-GB"/>
        </w:rPr>
      </w:pPr>
    </w:p>
    <w:p w14:paraId="70A39135" w14:textId="77777777" w:rsidR="0010760E" w:rsidRPr="00C22601" w:rsidRDefault="0010760E" w:rsidP="00C22601">
      <w:pPr>
        <w:pStyle w:val="OATbodystyle"/>
        <w:tabs>
          <w:tab w:val="clear" w:pos="284"/>
          <w:tab w:val="left" w:pos="709"/>
        </w:tabs>
        <w:rPr>
          <w:rFonts w:cs="Calibri"/>
          <w:lang w:val="en-GB"/>
        </w:rPr>
      </w:pPr>
    </w:p>
    <w:p w14:paraId="12D83C1A" w14:textId="51747FBC" w:rsidR="001E2795" w:rsidRDefault="001E2795" w:rsidP="00453C26">
      <w:pPr>
        <w:pStyle w:val="OATheader"/>
        <w:numPr>
          <w:ilvl w:val="0"/>
          <w:numId w:val="2"/>
        </w:numPr>
        <w:ind w:left="709" w:hanging="709"/>
        <w:rPr>
          <w:rFonts w:eastAsia="MS Mincho"/>
          <w:sz w:val="36"/>
          <w:szCs w:val="36"/>
        </w:rPr>
      </w:pPr>
      <w:r w:rsidRPr="001E2795">
        <w:rPr>
          <w:rFonts w:eastAsia="MS Mincho"/>
          <w:sz w:val="36"/>
          <w:szCs w:val="36"/>
        </w:rPr>
        <w:lastRenderedPageBreak/>
        <w:t xml:space="preserve"> </w:t>
      </w:r>
      <w:bookmarkStart w:id="21" w:name="_Toc202860488"/>
      <w:r w:rsidR="00BC4FF5">
        <w:rPr>
          <w:rFonts w:eastAsia="MS Mincho"/>
          <w:sz w:val="36"/>
          <w:szCs w:val="36"/>
        </w:rPr>
        <w:t>Malicious allegations</w:t>
      </w:r>
      <w:bookmarkEnd w:id="21"/>
    </w:p>
    <w:p w14:paraId="46547E2E" w14:textId="47663D00" w:rsidR="00BC4FF5" w:rsidRDefault="00BC4FF5" w:rsidP="00453C26">
      <w:pPr>
        <w:pStyle w:val="OATbodystyle"/>
        <w:numPr>
          <w:ilvl w:val="1"/>
          <w:numId w:val="2"/>
        </w:numPr>
        <w:tabs>
          <w:tab w:val="clear" w:pos="284"/>
          <w:tab w:val="left" w:pos="709"/>
        </w:tabs>
        <w:ind w:left="709" w:hanging="709"/>
        <w:rPr>
          <w:rFonts w:cs="Calibri"/>
          <w:lang w:val="en-GB"/>
        </w:rPr>
      </w:pPr>
      <w:r w:rsidRPr="00BC4FF5">
        <w:rPr>
          <w:rFonts w:cs="Calibri"/>
          <w:lang w:val="en-GB"/>
        </w:rPr>
        <w:t>Malicious accusations against staff can be very damaging for the welfare of the accused member of staff, as the allegation may involve a formal investigation. If the allegation is false, then the child/children may be sanctioned with a suspension. The length of the exclusion and whether it is internal or external will be treated on a case-by-case basis.  </w:t>
      </w:r>
    </w:p>
    <w:p w14:paraId="651A7B3D" w14:textId="27DF4522" w:rsidR="00BC4FF5" w:rsidRDefault="005018D4" w:rsidP="00453C26">
      <w:pPr>
        <w:pStyle w:val="OATbodystyle"/>
        <w:numPr>
          <w:ilvl w:val="1"/>
          <w:numId w:val="2"/>
        </w:numPr>
        <w:tabs>
          <w:tab w:val="clear" w:pos="284"/>
          <w:tab w:val="left" w:pos="709"/>
        </w:tabs>
        <w:ind w:left="709" w:hanging="709"/>
        <w:rPr>
          <w:rFonts w:cs="Calibri"/>
          <w:lang w:val="en-GB"/>
        </w:rPr>
      </w:pPr>
      <w:r w:rsidRPr="005018D4">
        <w:rPr>
          <w:rFonts w:cs="Calibri"/>
          <w:lang w:val="en-GB"/>
        </w:rPr>
        <w:t>Where a child makes an allegation of sexual violence or sexual harassment against another child and that allegation is shown to have been deliberately invented or malicious, then the child/children may be sanctioned with a suspension. The length of the exclusion and whether it is internal or external will be treated on a case-by-case basis. </w:t>
      </w:r>
    </w:p>
    <w:p w14:paraId="00E589E4" w14:textId="77777777" w:rsidR="00CA1315" w:rsidRPr="00CA1315" w:rsidRDefault="004A5D97" w:rsidP="00453C26">
      <w:pPr>
        <w:pStyle w:val="OATbodystyle"/>
        <w:numPr>
          <w:ilvl w:val="1"/>
          <w:numId w:val="2"/>
        </w:numPr>
        <w:tabs>
          <w:tab w:val="left" w:pos="709"/>
        </w:tabs>
        <w:ind w:left="709" w:hanging="709"/>
        <w:rPr>
          <w:rFonts w:cs="Calibri"/>
        </w:rPr>
      </w:pPr>
      <w:r w:rsidRPr="004A5D97">
        <w:rPr>
          <w:rFonts w:cs="Calibri"/>
          <w:lang w:val="en-GB"/>
        </w:rPr>
        <w:t>In all cases where an allegation is determined to be unsubstantiated, unfounded, false or malicious</w:t>
      </w:r>
      <w:r>
        <w:rPr>
          <w:rFonts w:cs="Calibri"/>
          <w:lang w:val="en-GB"/>
        </w:rPr>
        <w:t xml:space="preserve">, </w:t>
      </w:r>
      <w:r w:rsidRPr="004A5D97">
        <w:rPr>
          <w:rFonts w:cs="Calibri"/>
          <w:lang w:val="en-GB"/>
        </w:rPr>
        <w:t>the academy (in collaboration with the local authority designated officer (LADO) and OAT’s</w:t>
      </w:r>
      <w:r>
        <w:rPr>
          <w:rFonts w:cs="Calibri"/>
          <w:lang w:val="en-GB"/>
        </w:rPr>
        <w:t xml:space="preserve"> </w:t>
      </w:r>
      <w:r w:rsidRPr="004A5D97">
        <w:rPr>
          <w:rFonts w:cs="Calibri"/>
          <w:lang w:val="en-GB"/>
        </w:rPr>
        <w:t>safeguarding team, where relevant) will consider whether the child who made the allegation is in need</w:t>
      </w:r>
      <w:r>
        <w:rPr>
          <w:rFonts w:cs="Calibri"/>
          <w:lang w:val="en-GB"/>
        </w:rPr>
        <w:t xml:space="preserve"> </w:t>
      </w:r>
      <w:r w:rsidR="00CA1315" w:rsidRPr="00CA1315">
        <w:rPr>
          <w:rFonts w:cs="Calibri"/>
        </w:rPr>
        <w:t>of help. If so, a referral to children’s social care may be appropriate.  </w:t>
      </w:r>
    </w:p>
    <w:p w14:paraId="0F90EB25" w14:textId="77777777" w:rsidR="00CA1315" w:rsidRPr="00CA1315" w:rsidRDefault="00CA1315" w:rsidP="00453C26">
      <w:pPr>
        <w:pStyle w:val="OATbodystyle"/>
        <w:numPr>
          <w:ilvl w:val="1"/>
          <w:numId w:val="2"/>
        </w:numPr>
        <w:tabs>
          <w:tab w:val="left" w:pos="709"/>
        </w:tabs>
        <w:ind w:left="709" w:hanging="709"/>
        <w:rPr>
          <w:rFonts w:cs="Calibri"/>
          <w:lang w:val="en-GB"/>
        </w:rPr>
      </w:pPr>
      <w:r w:rsidRPr="00CA1315">
        <w:rPr>
          <w:rFonts w:cs="Calibri"/>
        </w:rPr>
        <w:t> The academy will also consider the pastoral needs of staff and children accused of misconduct.</w:t>
      </w:r>
      <w:r w:rsidRPr="00CA1315">
        <w:rPr>
          <w:rFonts w:cs="Calibri"/>
          <w:lang w:val="en-GB"/>
        </w:rPr>
        <w:t> </w:t>
      </w:r>
    </w:p>
    <w:p w14:paraId="45999154" w14:textId="21561439" w:rsidR="00CA1315" w:rsidRPr="00CA1315" w:rsidRDefault="00CA1315" w:rsidP="00CA1315">
      <w:pPr>
        <w:pStyle w:val="OATbodystyle"/>
        <w:tabs>
          <w:tab w:val="left" w:pos="709"/>
        </w:tabs>
        <w:ind w:left="709"/>
        <w:rPr>
          <w:rFonts w:cs="Calibri"/>
          <w:lang w:val="en-GB"/>
        </w:rPr>
      </w:pPr>
    </w:p>
    <w:p w14:paraId="5290FEF6" w14:textId="55FEE483" w:rsidR="00895F06" w:rsidRDefault="00CA1315" w:rsidP="00453C26">
      <w:pPr>
        <w:pStyle w:val="OATheader"/>
        <w:numPr>
          <w:ilvl w:val="0"/>
          <w:numId w:val="2"/>
        </w:numPr>
        <w:ind w:left="709" w:hanging="709"/>
        <w:rPr>
          <w:rFonts w:eastAsia="MS Mincho"/>
          <w:sz w:val="36"/>
          <w:szCs w:val="36"/>
        </w:rPr>
      </w:pPr>
      <w:bookmarkStart w:id="22" w:name="_Toc202860489"/>
      <w:r>
        <w:rPr>
          <w:rFonts w:eastAsia="MS Mincho"/>
          <w:sz w:val="36"/>
          <w:szCs w:val="36"/>
        </w:rPr>
        <w:t>Serious incidents that require investigation</w:t>
      </w:r>
      <w:bookmarkEnd w:id="22"/>
    </w:p>
    <w:p w14:paraId="17611EF8" w14:textId="15FD7952" w:rsidR="00CA1315" w:rsidRPr="00311CF6" w:rsidRDefault="00784EA2" w:rsidP="00453C26">
      <w:pPr>
        <w:pStyle w:val="OATbodystyle"/>
        <w:numPr>
          <w:ilvl w:val="1"/>
          <w:numId w:val="2"/>
        </w:numPr>
        <w:tabs>
          <w:tab w:val="clear" w:pos="284"/>
          <w:tab w:val="left" w:pos="709"/>
        </w:tabs>
        <w:ind w:left="709" w:hanging="709"/>
        <w:rPr>
          <w:rFonts w:cs="Calibri"/>
          <w:lang w:val="en-GB"/>
        </w:rPr>
      </w:pPr>
      <w:r w:rsidRPr="00784EA2">
        <w:rPr>
          <w:rFonts w:cs="Calibri"/>
          <w:lang w:val="en-GB"/>
        </w:rPr>
        <w:t xml:space="preserve">If there is a serious incident that requires an investigation, this will be overseen by the Vice Principal or Assistant Principal. If neither are available, then the </w:t>
      </w:r>
      <w:r w:rsidR="00DB1422">
        <w:rPr>
          <w:rFonts w:cs="Calibri"/>
          <w:lang w:val="en-GB"/>
        </w:rPr>
        <w:t>Dep</w:t>
      </w:r>
      <w:r w:rsidR="00CD4D79">
        <w:rPr>
          <w:rFonts w:cs="Calibri"/>
          <w:lang w:val="en-GB"/>
        </w:rPr>
        <w:t>uty Head of Year</w:t>
      </w:r>
      <w:r w:rsidR="00D031A9">
        <w:rPr>
          <w:rFonts w:cs="Calibri"/>
          <w:lang w:val="en-GB"/>
        </w:rPr>
        <w:t xml:space="preserve"> will complete the investigation</w:t>
      </w:r>
      <w:r w:rsidR="00563320">
        <w:rPr>
          <w:rFonts w:cs="Calibri"/>
          <w:lang w:val="en-GB"/>
        </w:rPr>
        <w:t>.</w:t>
      </w:r>
    </w:p>
    <w:p w14:paraId="33AA295C" w14:textId="1CCB2BBA" w:rsidR="00AB5D7E" w:rsidRDefault="001A03D0" w:rsidP="00453C26">
      <w:pPr>
        <w:pStyle w:val="OATbodystyle"/>
        <w:numPr>
          <w:ilvl w:val="1"/>
          <w:numId w:val="2"/>
        </w:numPr>
        <w:tabs>
          <w:tab w:val="clear" w:pos="284"/>
          <w:tab w:val="left" w:pos="709"/>
        </w:tabs>
        <w:ind w:left="709" w:hanging="709"/>
        <w:rPr>
          <w:rFonts w:cs="Calibri"/>
          <w:lang w:val="en-GB"/>
        </w:rPr>
      </w:pPr>
      <w:r w:rsidRPr="001A03D0">
        <w:rPr>
          <w:rFonts w:cs="Calibri"/>
          <w:lang w:val="en-GB"/>
        </w:rPr>
        <w:t>Children directly involved in a serious incident, or as a witness may be separated, isolated or placed under the close supervision of a member of staff whilst initial statements are taken and pastoral support will be offered immediately to support children. </w:t>
      </w:r>
    </w:p>
    <w:p w14:paraId="4DEB541F" w14:textId="599D1E4D" w:rsidR="001A03D0" w:rsidRDefault="001A03D0" w:rsidP="00453C26">
      <w:pPr>
        <w:pStyle w:val="OATbodystyle"/>
        <w:numPr>
          <w:ilvl w:val="1"/>
          <w:numId w:val="2"/>
        </w:numPr>
        <w:tabs>
          <w:tab w:val="clear" w:pos="284"/>
          <w:tab w:val="left" w:pos="709"/>
        </w:tabs>
        <w:ind w:left="709" w:hanging="709"/>
        <w:rPr>
          <w:rFonts w:cs="Calibri"/>
          <w:lang w:val="en-GB"/>
        </w:rPr>
      </w:pPr>
      <w:r w:rsidRPr="001A03D0">
        <w:rPr>
          <w:rFonts w:cs="Calibri"/>
          <w:lang w:val="en-GB"/>
        </w:rPr>
        <w:t>Parents will be informed as soon as is practically possible within the same day of children directl</w:t>
      </w:r>
      <w:r>
        <w:rPr>
          <w:rFonts w:cs="Calibri"/>
          <w:lang w:val="en-GB"/>
        </w:rPr>
        <w:t xml:space="preserve">y </w:t>
      </w:r>
      <w:r w:rsidR="006F61C6" w:rsidRPr="006F61C6">
        <w:rPr>
          <w:rFonts w:cs="Calibri"/>
          <w:lang w:val="en-GB"/>
        </w:rPr>
        <w:t>involved in a serious incident. Any delay may be associated with staff immediately supporting children</w:t>
      </w:r>
      <w:r w:rsidR="006F61C6">
        <w:rPr>
          <w:rFonts w:cs="Calibri"/>
          <w:lang w:val="en-GB"/>
        </w:rPr>
        <w:t xml:space="preserve"> </w:t>
      </w:r>
      <w:r w:rsidR="006F61C6" w:rsidRPr="006F61C6">
        <w:rPr>
          <w:rFonts w:cs="Calibri"/>
          <w:lang w:val="en-GB"/>
        </w:rPr>
        <w:t>and ensuring statements are thorough and truthful.</w:t>
      </w:r>
    </w:p>
    <w:p w14:paraId="3A84DD86" w14:textId="562C21B7" w:rsidR="006F61C6" w:rsidRDefault="00E4304D" w:rsidP="00453C26">
      <w:pPr>
        <w:pStyle w:val="OATbodystyle"/>
        <w:numPr>
          <w:ilvl w:val="1"/>
          <w:numId w:val="2"/>
        </w:numPr>
        <w:tabs>
          <w:tab w:val="clear" w:pos="284"/>
          <w:tab w:val="left" w:pos="709"/>
        </w:tabs>
        <w:ind w:left="709" w:hanging="709"/>
        <w:rPr>
          <w:rFonts w:cs="Calibri"/>
          <w:lang w:val="en-GB"/>
        </w:rPr>
      </w:pPr>
      <w:r w:rsidRPr="00E4304D">
        <w:rPr>
          <w:rFonts w:cs="Calibri"/>
          <w:lang w:val="en-GB"/>
        </w:rPr>
        <w:t>Where CCTV is available and it has captured a serious incident, this may not be made available to parents when the academy must consider the privacy of other children. The academy must comply with data protection laws. </w:t>
      </w:r>
    </w:p>
    <w:p w14:paraId="609A5DC8" w14:textId="77777777" w:rsidR="0046086F" w:rsidRPr="0046086F" w:rsidRDefault="0046086F" w:rsidP="00453C26">
      <w:pPr>
        <w:pStyle w:val="OATbodystyle"/>
        <w:numPr>
          <w:ilvl w:val="1"/>
          <w:numId w:val="2"/>
        </w:numPr>
        <w:tabs>
          <w:tab w:val="left" w:pos="709"/>
        </w:tabs>
        <w:ind w:left="709" w:hanging="709"/>
        <w:rPr>
          <w:rFonts w:cs="Calibri"/>
        </w:rPr>
      </w:pPr>
      <w:r w:rsidRPr="0046086F">
        <w:rPr>
          <w:rFonts w:cs="Calibri"/>
          <w:lang w:val="en-GB"/>
        </w:rPr>
        <w:t>Once an investigation has been completed, the principal will review all of the evidence before any</w:t>
      </w:r>
      <w:r>
        <w:rPr>
          <w:rFonts w:cs="Calibri"/>
          <w:lang w:val="en-GB"/>
        </w:rPr>
        <w:t xml:space="preserve"> </w:t>
      </w:r>
      <w:r w:rsidRPr="0046086F">
        <w:rPr>
          <w:rFonts w:cs="Calibri"/>
        </w:rPr>
        <w:t>decisions are made around appropriate sanctions and/or support and parents will be informed. </w:t>
      </w:r>
    </w:p>
    <w:p w14:paraId="41164F32" w14:textId="589A92E3" w:rsidR="00E4304D" w:rsidRDefault="0046086F" w:rsidP="00453C26">
      <w:pPr>
        <w:pStyle w:val="OATheader"/>
        <w:numPr>
          <w:ilvl w:val="0"/>
          <w:numId w:val="2"/>
        </w:numPr>
        <w:ind w:left="709" w:hanging="709"/>
        <w:rPr>
          <w:rFonts w:eastAsia="MS Mincho"/>
          <w:sz w:val="36"/>
          <w:szCs w:val="36"/>
        </w:rPr>
      </w:pPr>
      <w:bookmarkStart w:id="23" w:name="_Toc202860490"/>
      <w:r w:rsidRPr="003C2421">
        <w:rPr>
          <w:rFonts w:eastAsia="MS Mincho"/>
          <w:sz w:val="36"/>
          <w:szCs w:val="36"/>
        </w:rPr>
        <w:t xml:space="preserve">Mobile </w:t>
      </w:r>
      <w:r w:rsidR="003C2421" w:rsidRPr="003C2421">
        <w:rPr>
          <w:rFonts w:eastAsia="MS Mincho"/>
          <w:sz w:val="36"/>
          <w:szCs w:val="36"/>
        </w:rPr>
        <w:t xml:space="preserve">phones </w:t>
      </w:r>
      <w:bookmarkEnd w:id="23"/>
    </w:p>
    <w:p w14:paraId="625B64AE" w14:textId="7ED985BB" w:rsidR="00D70E34" w:rsidRDefault="00D70E34" w:rsidP="00453C26">
      <w:pPr>
        <w:pStyle w:val="OATbodystyle"/>
        <w:numPr>
          <w:ilvl w:val="1"/>
          <w:numId w:val="2"/>
        </w:numPr>
        <w:tabs>
          <w:tab w:val="clear" w:pos="284"/>
          <w:tab w:val="left" w:pos="709"/>
        </w:tabs>
        <w:ind w:left="709" w:hanging="709"/>
        <w:rPr>
          <w:rFonts w:cs="Calibri"/>
          <w:lang w:val="en-GB"/>
        </w:rPr>
      </w:pPr>
      <w:r w:rsidRPr="00D70E34">
        <w:rPr>
          <w:rFonts w:cs="Calibri"/>
          <w:lang w:val="en-GB"/>
        </w:rPr>
        <w:t>Ormiston Academies Trust is the first Multi Academy Trust (MAT) to completely phase out having access to smart phones during the school day and go completely phone free.  </w:t>
      </w:r>
    </w:p>
    <w:p w14:paraId="7CBA95BB" w14:textId="2A12B468" w:rsidR="006055B0" w:rsidRDefault="006055B0" w:rsidP="00453C26">
      <w:pPr>
        <w:pStyle w:val="OATbodystyle"/>
        <w:numPr>
          <w:ilvl w:val="1"/>
          <w:numId w:val="2"/>
        </w:numPr>
        <w:tabs>
          <w:tab w:val="clear" w:pos="284"/>
          <w:tab w:val="left" w:pos="709"/>
        </w:tabs>
        <w:ind w:left="709" w:hanging="709"/>
        <w:rPr>
          <w:rFonts w:cs="Calibri"/>
          <w:lang w:val="en-GB"/>
        </w:rPr>
      </w:pPr>
      <w:r w:rsidRPr="006055B0">
        <w:rPr>
          <w:rFonts w:cs="Calibri"/>
          <w:lang w:val="en-GB"/>
        </w:rPr>
        <w:lastRenderedPageBreak/>
        <w:t>We believe we have a collective responsibility to restrict children’s access to social media and inappropriate content when it is regularly reported that smart phones are a distraction and have a catastrophic impact on mental health, the ability to concentrate and learn free from distraction in school. </w:t>
      </w:r>
    </w:p>
    <w:p w14:paraId="3EF0655E" w14:textId="1357C352" w:rsidR="006055B0" w:rsidRPr="006055B0" w:rsidRDefault="006055B0" w:rsidP="00453C26">
      <w:pPr>
        <w:pStyle w:val="OATbodystyle"/>
        <w:numPr>
          <w:ilvl w:val="1"/>
          <w:numId w:val="2"/>
        </w:numPr>
        <w:tabs>
          <w:tab w:val="clear" w:pos="284"/>
          <w:tab w:val="left" w:pos="709"/>
        </w:tabs>
        <w:ind w:left="709" w:hanging="709"/>
        <w:rPr>
          <w:rFonts w:cs="Calibri"/>
          <w:lang w:val="en-GB"/>
        </w:rPr>
      </w:pPr>
      <w:r w:rsidRPr="006055B0">
        <w:rPr>
          <w:lang w:val="en-GB"/>
        </w:rPr>
        <w:t xml:space="preserve">Therefore, </w:t>
      </w:r>
      <w:r w:rsidR="00A1608A">
        <w:rPr>
          <w:lang w:val="en-GB"/>
        </w:rPr>
        <w:t>Cliff Park Ormiston Academy</w:t>
      </w:r>
      <w:r w:rsidRPr="006055B0">
        <w:rPr>
          <w:lang w:val="en-GB"/>
        </w:rPr>
        <w:t xml:space="preserve"> is a</w:t>
      </w:r>
      <w:r w:rsidR="00A1608A">
        <w:rPr>
          <w:lang w:val="en-GB"/>
        </w:rPr>
        <w:t xml:space="preserve"> </w:t>
      </w:r>
      <w:r w:rsidRPr="00A1608A">
        <w:rPr>
          <w:lang w:val="en-GB"/>
        </w:rPr>
        <w:t xml:space="preserve">phone free </w:t>
      </w:r>
      <w:r w:rsidR="00A1608A">
        <w:rPr>
          <w:lang w:val="en-GB"/>
        </w:rPr>
        <w:t>school;</w:t>
      </w:r>
      <w:r w:rsidR="005464CE">
        <w:rPr>
          <w:lang w:val="en-GB"/>
        </w:rPr>
        <w:t xml:space="preserve"> </w:t>
      </w:r>
      <w:r w:rsidRPr="006055B0">
        <w:rPr>
          <w:lang w:val="en-GB"/>
        </w:rPr>
        <w:t xml:space="preserve"> this also extends to any other device that can send or receive messages, e.g. smart watches and smart rings. </w:t>
      </w:r>
    </w:p>
    <w:p w14:paraId="276D93BA" w14:textId="77777777" w:rsidR="006055B0" w:rsidRDefault="006055B0" w:rsidP="006055B0">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0"/>
          <w:szCs w:val="20"/>
        </w:rPr>
        <w:t> </w:t>
      </w:r>
    </w:p>
    <w:p w14:paraId="73AE8560" w14:textId="1E775B2F" w:rsidR="006055B0" w:rsidRDefault="00792FCE" w:rsidP="00453C26">
      <w:pPr>
        <w:pStyle w:val="OATbodystyle"/>
        <w:numPr>
          <w:ilvl w:val="1"/>
          <w:numId w:val="2"/>
        </w:numPr>
        <w:tabs>
          <w:tab w:val="clear" w:pos="284"/>
          <w:tab w:val="left" w:pos="709"/>
        </w:tabs>
        <w:ind w:left="709" w:hanging="709"/>
        <w:rPr>
          <w:rFonts w:cs="Calibri"/>
          <w:lang w:val="en-GB"/>
        </w:rPr>
      </w:pPr>
      <w:r w:rsidRPr="00792FCE">
        <w:rPr>
          <w:rFonts w:cs="Calibri"/>
          <w:lang w:val="en-GB"/>
        </w:rPr>
        <w:t>For the safety of children and reassurance for parents, our policy is a ‘</w:t>
      </w:r>
      <w:r w:rsidR="005464CE">
        <w:rPr>
          <w:rFonts w:cs="Calibri"/>
          <w:lang w:val="en-GB"/>
        </w:rPr>
        <w:t>off and away in pouches’</w:t>
      </w:r>
      <w:r w:rsidRPr="00792FCE">
        <w:rPr>
          <w:rFonts w:cs="Calibri"/>
          <w:lang w:val="en-GB"/>
        </w:rPr>
        <w:t xml:space="preserve"> policy. This means that the academy acknowledges that children may require access to their mobile phones when travelling to and from the academy. However, on entry into the academy children must </w:t>
      </w:r>
      <w:r w:rsidR="002B17F6">
        <w:rPr>
          <w:rFonts w:cs="Calibri"/>
          <w:lang w:val="en-GB"/>
        </w:rPr>
        <w:t>lock their phones in their pouches</w:t>
      </w:r>
      <w:r w:rsidRPr="00792FCE">
        <w:rPr>
          <w:rFonts w:cs="Calibri"/>
          <w:lang w:val="en-GB"/>
        </w:rPr>
        <w:t xml:space="preserve"> (and smart watches/smart rings)</w:t>
      </w:r>
      <w:r w:rsidR="002B17F6">
        <w:rPr>
          <w:rFonts w:cs="Calibri"/>
          <w:lang w:val="en-GB"/>
        </w:rPr>
        <w:t xml:space="preserve">. If a pupil refuses to this they will receive a 2 week ban and their phone will need to be handed to the front office </w:t>
      </w:r>
      <w:r w:rsidR="00D914B7">
        <w:rPr>
          <w:rFonts w:cs="Calibri"/>
          <w:lang w:val="en-GB"/>
        </w:rPr>
        <w:t xml:space="preserve">every day. </w:t>
      </w:r>
      <w:r w:rsidRPr="00792FCE">
        <w:rPr>
          <w:rFonts w:cs="Calibri"/>
          <w:lang w:val="en-GB"/>
        </w:rPr>
        <w:t xml:space="preserve"> </w:t>
      </w:r>
      <w:r w:rsidR="00D914B7">
        <w:rPr>
          <w:rFonts w:cs="Calibri"/>
          <w:lang w:val="en-GB"/>
        </w:rPr>
        <w:t>T</w:t>
      </w:r>
      <w:r w:rsidRPr="00792FCE">
        <w:rPr>
          <w:rFonts w:cs="Calibri"/>
          <w:lang w:val="en-GB"/>
        </w:rPr>
        <w:t>hese are collected at the end of the day. </w:t>
      </w:r>
    </w:p>
    <w:p w14:paraId="4BF21F78" w14:textId="77777777" w:rsidR="00792FCE" w:rsidRDefault="00792FCE" w:rsidP="00792FCE">
      <w:pPr>
        <w:pStyle w:val="ListParagraph"/>
        <w:rPr>
          <w:rFonts w:cs="Calibri"/>
          <w:lang w:val="en-GB"/>
        </w:rPr>
      </w:pPr>
    </w:p>
    <w:p w14:paraId="4F069E42" w14:textId="11FFC645" w:rsidR="00792FCE" w:rsidRDefault="00D914B7" w:rsidP="00453C26">
      <w:pPr>
        <w:pStyle w:val="OATbodystyle"/>
        <w:numPr>
          <w:ilvl w:val="1"/>
          <w:numId w:val="2"/>
        </w:numPr>
        <w:tabs>
          <w:tab w:val="clear" w:pos="284"/>
          <w:tab w:val="left" w:pos="709"/>
        </w:tabs>
        <w:ind w:left="709" w:hanging="709"/>
        <w:rPr>
          <w:rFonts w:cs="Calibri"/>
          <w:lang w:val="en-GB"/>
        </w:rPr>
      </w:pPr>
      <w:r>
        <w:rPr>
          <w:rFonts w:cs="Calibri"/>
          <w:lang w:val="en-GB"/>
        </w:rPr>
        <w:t xml:space="preserve">If a pupil loses </w:t>
      </w:r>
      <w:r w:rsidR="00C3659E">
        <w:rPr>
          <w:rFonts w:cs="Calibri"/>
          <w:lang w:val="en-GB"/>
        </w:rPr>
        <w:t xml:space="preserve">or intentionally damages their pouch, they are expected to replace it. If they refuse to replace it, their phone will be handed to the front office every day. </w:t>
      </w:r>
      <w:r w:rsidR="00102E0A">
        <w:rPr>
          <w:rFonts w:cs="Calibri"/>
          <w:lang w:val="en-GB"/>
        </w:rPr>
        <w:t>The Academy reserves the right to use a ‘</w:t>
      </w:r>
      <w:r w:rsidR="00E626D4">
        <w:rPr>
          <w:rFonts w:cs="Calibri"/>
          <w:lang w:val="en-GB"/>
        </w:rPr>
        <w:t xml:space="preserve">metal detector </w:t>
      </w:r>
      <w:r w:rsidR="00102E0A">
        <w:rPr>
          <w:rFonts w:cs="Calibri"/>
          <w:lang w:val="en-GB"/>
        </w:rPr>
        <w:t>wand’ to indicate if a child has a hidden phone on them</w:t>
      </w:r>
      <w:r w:rsidR="00E626D4">
        <w:rPr>
          <w:rFonts w:cs="Calibri"/>
          <w:lang w:val="en-GB"/>
        </w:rPr>
        <w:t xml:space="preserve"> as it is a banned item</w:t>
      </w:r>
      <w:r w:rsidR="00102E0A">
        <w:rPr>
          <w:rFonts w:cs="Calibri"/>
          <w:lang w:val="en-GB"/>
        </w:rPr>
        <w:t xml:space="preserve">. </w:t>
      </w:r>
      <w:r w:rsidR="000F23BC">
        <w:rPr>
          <w:rFonts w:cs="Calibri"/>
          <w:lang w:val="en-GB"/>
        </w:rPr>
        <w:t>This does not physically touch the child at all and is used from a</w:t>
      </w:r>
      <w:r w:rsidR="00E626D4">
        <w:rPr>
          <w:rFonts w:cs="Calibri"/>
          <w:lang w:val="en-GB"/>
        </w:rPr>
        <w:t xml:space="preserve"> distance.</w:t>
      </w:r>
    </w:p>
    <w:p w14:paraId="7CEB8599" w14:textId="77777777" w:rsidR="00CB5583" w:rsidRDefault="00CB5583" w:rsidP="00CB5583">
      <w:pPr>
        <w:pStyle w:val="ListParagraph"/>
        <w:rPr>
          <w:rFonts w:cs="Calibri"/>
          <w:lang w:val="en-GB"/>
        </w:rPr>
      </w:pPr>
    </w:p>
    <w:p w14:paraId="2FE19A5C" w14:textId="0FAB852D" w:rsidR="00CB5583" w:rsidRDefault="00CB5583" w:rsidP="00453C26">
      <w:pPr>
        <w:pStyle w:val="OATbodystyle"/>
        <w:numPr>
          <w:ilvl w:val="1"/>
          <w:numId w:val="2"/>
        </w:numPr>
        <w:tabs>
          <w:tab w:val="clear" w:pos="284"/>
          <w:tab w:val="left" w:pos="709"/>
        </w:tabs>
        <w:ind w:left="709" w:hanging="709"/>
        <w:rPr>
          <w:rFonts w:cs="Calibri"/>
          <w:lang w:val="en-GB"/>
        </w:rPr>
      </w:pPr>
      <w:r w:rsidRPr="00CB5583">
        <w:rPr>
          <w:rFonts w:cs="Calibri"/>
          <w:lang w:val="en-GB"/>
        </w:rPr>
        <w:t xml:space="preserve">If any child is seen or known to have a phone in their possession throughout the day, it will be confiscated and only returned to a parent. Parents will be notified by </w:t>
      </w:r>
      <w:r w:rsidR="00227DD8">
        <w:rPr>
          <w:rFonts w:cs="Calibri"/>
          <w:lang w:val="en-GB"/>
        </w:rPr>
        <w:t>telephone</w:t>
      </w:r>
      <w:r w:rsidRPr="00CB5583">
        <w:rPr>
          <w:rFonts w:cs="Calibri"/>
          <w:lang w:val="en-GB"/>
        </w:rPr>
        <w:t xml:space="preserve"> and the phone will be kept in a secure place until it is collected. Parents are to arrange a time and date of when to collect the phone. </w:t>
      </w:r>
    </w:p>
    <w:p w14:paraId="1E0E1CCF" w14:textId="77777777" w:rsidR="00CB5583" w:rsidRDefault="00CB5583" w:rsidP="00CB5583">
      <w:pPr>
        <w:pStyle w:val="ListParagraph"/>
        <w:rPr>
          <w:rFonts w:cs="Calibri"/>
          <w:lang w:val="en-GB"/>
        </w:rPr>
      </w:pPr>
    </w:p>
    <w:p w14:paraId="6F7F92F7" w14:textId="674F13D0" w:rsidR="009304EA" w:rsidRPr="004B0D9B" w:rsidRDefault="009304EA" w:rsidP="00453C26">
      <w:pPr>
        <w:pStyle w:val="OATbodystyle"/>
        <w:numPr>
          <w:ilvl w:val="1"/>
          <w:numId w:val="2"/>
        </w:numPr>
        <w:tabs>
          <w:tab w:val="left" w:pos="709"/>
        </w:tabs>
        <w:ind w:left="709" w:hanging="709"/>
        <w:rPr>
          <w:rFonts w:cs="Calibri"/>
        </w:rPr>
      </w:pPr>
      <w:r w:rsidRPr="009304EA">
        <w:rPr>
          <w:rFonts w:cs="Calibri"/>
        </w:rPr>
        <w:t xml:space="preserve">Children will be able to contact home by approaching </w:t>
      </w:r>
      <w:r w:rsidR="004B0D9B">
        <w:rPr>
          <w:rFonts w:cs="Calibri"/>
        </w:rPr>
        <w:t xml:space="preserve"> Deputy Heads of Year, </w:t>
      </w:r>
      <w:r w:rsidRPr="004B0D9B">
        <w:rPr>
          <w:rFonts w:cs="Calibri"/>
        </w:rPr>
        <w:t>Head of Year</w:t>
      </w:r>
      <w:r w:rsidR="004B0D9B">
        <w:rPr>
          <w:rFonts w:cs="Calibri"/>
        </w:rPr>
        <w:t xml:space="preserve">, </w:t>
      </w:r>
      <w:r w:rsidRPr="004B0D9B">
        <w:rPr>
          <w:rFonts w:cs="Calibri"/>
        </w:rPr>
        <w:t>Student Reception</w:t>
      </w:r>
      <w:r w:rsidR="004B0D9B">
        <w:rPr>
          <w:rFonts w:cs="Calibri"/>
        </w:rPr>
        <w:t xml:space="preserve">, </w:t>
      </w:r>
      <w:r w:rsidRPr="004B0D9B">
        <w:rPr>
          <w:rFonts w:cs="Calibri"/>
        </w:rPr>
        <w:t>Staff on duty </w:t>
      </w:r>
      <w:r w:rsidR="004B0D9B">
        <w:rPr>
          <w:rFonts w:cs="Calibri"/>
        </w:rPr>
        <w:t>and the front office.</w:t>
      </w:r>
      <w:r w:rsidRPr="004B0D9B">
        <w:rPr>
          <w:rFonts w:cs="Calibri"/>
        </w:rPr>
        <w:t> </w:t>
      </w:r>
    </w:p>
    <w:p w14:paraId="49D1BE74" w14:textId="77777777" w:rsidR="00B76154" w:rsidRPr="00B76154" w:rsidRDefault="009304EA" w:rsidP="00453C26">
      <w:pPr>
        <w:pStyle w:val="OATbodystyle"/>
        <w:numPr>
          <w:ilvl w:val="1"/>
          <w:numId w:val="2"/>
        </w:numPr>
        <w:tabs>
          <w:tab w:val="left" w:pos="709"/>
        </w:tabs>
        <w:ind w:left="709" w:hanging="709"/>
        <w:rPr>
          <w:rFonts w:cs="Calibri"/>
          <w:lang w:val="en-GB"/>
        </w:rPr>
      </w:pPr>
      <w:r w:rsidRPr="009304EA">
        <w:rPr>
          <w:rFonts w:cs="Calibri"/>
        </w:rPr>
        <w:t> </w:t>
      </w:r>
      <w:r w:rsidR="00B76154" w:rsidRPr="00B76154">
        <w:rPr>
          <w:rFonts w:cs="Calibri"/>
        </w:rPr>
        <w:t>We will ensure that any important messages from parents are relayed to your child during the day if you call the academy and leave a message with reception.</w:t>
      </w:r>
      <w:r w:rsidR="00B76154" w:rsidRPr="00B76154">
        <w:rPr>
          <w:rFonts w:cs="Calibri"/>
          <w:lang w:val="en-GB"/>
        </w:rPr>
        <w:t> </w:t>
      </w:r>
    </w:p>
    <w:p w14:paraId="0E844356" w14:textId="0769EF00" w:rsidR="00B76154" w:rsidRPr="00B546B2" w:rsidRDefault="00B76154" w:rsidP="00453C26">
      <w:pPr>
        <w:pStyle w:val="OATbodystyle"/>
        <w:numPr>
          <w:ilvl w:val="1"/>
          <w:numId w:val="2"/>
        </w:numPr>
        <w:tabs>
          <w:tab w:val="left" w:pos="709"/>
        </w:tabs>
        <w:ind w:left="709" w:hanging="709"/>
        <w:rPr>
          <w:rFonts w:cs="Calibri"/>
          <w:lang w:val="en-GB"/>
        </w:rPr>
      </w:pPr>
      <w:r w:rsidRPr="00B546B2">
        <w:rPr>
          <w:rFonts w:cs="Calibri"/>
          <w:lang w:val="en-GB"/>
        </w:rPr>
        <w:t xml:space="preserve">Children who refuse to hand the phone over to a member of staff may be placed in Internal </w:t>
      </w:r>
      <w:r w:rsidR="00B546B2" w:rsidRPr="00B546B2">
        <w:rPr>
          <w:rFonts w:cs="Calibri"/>
          <w:lang w:val="en-GB"/>
        </w:rPr>
        <w:t>Isolation</w:t>
      </w:r>
      <w:r w:rsidR="00582492">
        <w:rPr>
          <w:rFonts w:cs="Calibri"/>
          <w:lang w:val="en-GB"/>
        </w:rPr>
        <w:t xml:space="preserve"> </w:t>
      </w:r>
      <w:r w:rsidRPr="00B546B2">
        <w:rPr>
          <w:rFonts w:cs="Calibri"/>
          <w:lang w:val="en-GB"/>
        </w:rPr>
        <w:t xml:space="preserve"> for a full day. The phone must be confiscated until a parent collects. Refusal to go into I</w:t>
      </w:r>
      <w:r w:rsidR="00484FE2">
        <w:rPr>
          <w:rFonts w:cs="Calibri"/>
          <w:lang w:val="en-GB"/>
        </w:rPr>
        <w:t>nternal Isolation</w:t>
      </w:r>
      <w:r w:rsidRPr="00B546B2">
        <w:rPr>
          <w:rFonts w:cs="Calibri"/>
          <w:lang w:val="en-GB"/>
        </w:rPr>
        <w:t xml:space="preserve"> will result in further escalated sanctions being considered in line with this policy.  </w:t>
      </w:r>
    </w:p>
    <w:p w14:paraId="2102943A" w14:textId="2254643E" w:rsidR="00AE7A7B" w:rsidRPr="00AE7A7B" w:rsidRDefault="00652C1A" w:rsidP="002C5651">
      <w:pPr>
        <w:pStyle w:val="OATbodystyle"/>
        <w:numPr>
          <w:ilvl w:val="1"/>
          <w:numId w:val="6"/>
        </w:numPr>
        <w:tabs>
          <w:tab w:val="left" w:pos="709"/>
        </w:tabs>
        <w:rPr>
          <w:rFonts w:cs="Calibri"/>
        </w:rPr>
      </w:pPr>
      <w:r>
        <w:t xml:space="preserve"> </w:t>
      </w:r>
      <w:r w:rsidR="00AE7A7B" w:rsidRPr="00AE7A7B">
        <w:t xml:space="preserve">In exceptional circumstances, a child may be permitted by the principal to use their mobile phone </w:t>
      </w:r>
      <w:r>
        <w:t xml:space="preserve">   </w:t>
      </w:r>
      <w:r w:rsidR="00AE7A7B" w:rsidRPr="00AE7A7B">
        <w:t>during the school day. For example, medical needs of a child with diabetes who uses an app to monitor blood sugar levels</w:t>
      </w:r>
      <w:r>
        <w:t xml:space="preserve"> will be issued with a medical pouch to use.</w:t>
      </w:r>
    </w:p>
    <w:p w14:paraId="7EC9C817" w14:textId="09686CEB" w:rsidR="00CB5583" w:rsidRDefault="00CB5583" w:rsidP="00AE7A7B">
      <w:pPr>
        <w:pStyle w:val="OATbodystyle"/>
        <w:tabs>
          <w:tab w:val="left" w:pos="709"/>
        </w:tabs>
      </w:pPr>
    </w:p>
    <w:p w14:paraId="249780B3" w14:textId="4ABC1FD4" w:rsidR="00AE7A7B" w:rsidRDefault="00AE7A7B" w:rsidP="00453C26">
      <w:pPr>
        <w:pStyle w:val="OATheader"/>
        <w:numPr>
          <w:ilvl w:val="0"/>
          <w:numId w:val="2"/>
        </w:numPr>
        <w:ind w:left="709" w:hanging="709"/>
        <w:rPr>
          <w:rFonts w:eastAsia="MS Mincho"/>
          <w:sz w:val="36"/>
          <w:szCs w:val="36"/>
        </w:rPr>
      </w:pPr>
      <w:bookmarkStart w:id="24" w:name="_Toc202860491"/>
      <w:r w:rsidRPr="00AE7A7B">
        <w:rPr>
          <w:rFonts w:eastAsia="MS Mincho"/>
          <w:sz w:val="36"/>
          <w:szCs w:val="36"/>
        </w:rPr>
        <w:lastRenderedPageBreak/>
        <w:t>Monitoring and evaluating academy behaviour</w:t>
      </w:r>
      <w:bookmarkEnd w:id="24"/>
    </w:p>
    <w:p w14:paraId="6F5D4BBD" w14:textId="0732A7EF" w:rsidR="00AE7A7B" w:rsidRDefault="002365E4" w:rsidP="00453C26">
      <w:pPr>
        <w:pStyle w:val="OATbodystyle"/>
        <w:numPr>
          <w:ilvl w:val="1"/>
          <w:numId w:val="2"/>
        </w:numPr>
        <w:tabs>
          <w:tab w:val="left" w:pos="709"/>
        </w:tabs>
        <w:ind w:left="709" w:hanging="709"/>
        <w:rPr>
          <w:rFonts w:cs="Calibri"/>
        </w:rPr>
      </w:pPr>
      <w:r w:rsidRPr="002365E4">
        <w:rPr>
          <w:rFonts w:cs="Calibri"/>
        </w:rPr>
        <w:t>The analysis of behaviour data helps to identify whether the academy is securing a culture of excellence and draws out behaviour patterns and trends that will inform next steps in supporting children to improve behaviour. </w:t>
      </w:r>
    </w:p>
    <w:p w14:paraId="15B7286C" w14:textId="1D60EE7E" w:rsidR="002365E4" w:rsidRPr="001F1CFF" w:rsidRDefault="001F1CFF" w:rsidP="00453C26">
      <w:pPr>
        <w:pStyle w:val="OATbodystyle"/>
        <w:numPr>
          <w:ilvl w:val="1"/>
          <w:numId w:val="2"/>
        </w:numPr>
        <w:tabs>
          <w:tab w:val="left" w:pos="709"/>
        </w:tabs>
        <w:ind w:left="709" w:hanging="709"/>
        <w:rPr>
          <w:rFonts w:cs="Calibri"/>
        </w:rPr>
      </w:pPr>
      <w:r w:rsidRPr="001F1CFF">
        <w:rPr>
          <w:rFonts w:cs="Calibri"/>
          <w:lang w:val="en-GB"/>
        </w:rPr>
        <w:t>The academy will collect data on the following: </w:t>
      </w:r>
    </w:p>
    <w:p w14:paraId="58CE2127" w14:textId="77777777" w:rsidR="001F1CFF" w:rsidRPr="001F1CFF" w:rsidRDefault="001F1CFF" w:rsidP="001F1CFF">
      <w:pPr>
        <w:pStyle w:val="OATliststyle"/>
        <w:tabs>
          <w:tab w:val="clear" w:pos="284"/>
          <w:tab w:val="left" w:pos="709"/>
        </w:tabs>
        <w:ind w:left="709" w:hanging="709"/>
      </w:pPr>
      <w:r w:rsidRPr="001F1CFF">
        <w:t>Behavioural incidents, including removal from the classroom </w:t>
      </w:r>
    </w:p>
    <w:p w14:paraId="76DAB453" w14:textId="77777777" w:rsidR="001F1CFF" w:rsidRPr="001F1CFF" w:rsidRDefault="001F1CFF" w:rsidP="001F1CFF">
      <w:pPr>
        <w:pStyle w:val="OATliststyle"/>
        <w:tabs>
          <w:tab w:val="clear" w:pos="284"/>
          <w:tab w:val="left" w:pos="709"/>
        </w:tabs>
        <w:ind w:left="709" w:hanging="709"/>
      </w:pPr>
      <w:r w:rsidRPr="001F1CFF">
        <w:t>Any incidents of bullying, discriminatory and derogatory language </w:t>
      </w:r>
    </w:p>
    <w:p w14:paraId="3F44C837" w14:textId="77777777" w:rsidR="001F1CFF" w:rsidRPr="001F1CFF" w:rsidRDefault="001F1CFF" w:rsidP="001F1CFF">
      <w:pPr>
        <w:pStyle w:val="OATliststyle"/>
        <w:tabs>
          <w:tab w:val="clear" w:pos="284"/>
          <w:tab w:val="left" w:pos="709"/>
        </w:tabs>
        <w:ind w:left="709" w:hanging="709"/>
      </w:pPr>
      <w:r w:rsidRPr="001F1CFF">
        <w:t>Positive behaviour points </w:t>
      </w:r>
    </w:p>
    <w:p w14:paraId="4CC1CDC1" w14:textId="77777777" w:rsidR="001F1CFF" w:rsidRPr="001F1CFF" w:rsidRDefault="001F1CFF" w:rsidP="001F1CFF">
      <w:pPr>
        <w:pStyle w:val="OATliststyle"/>
        <w:tabs>
          <w:tab w:val="clear" w:pos="284"/>
          <w:tab w:val="left" w:pos="709"/>
        </w:tabs>
        <w:ind w:left="709" w:hanging="709"/>
      </w:pPr>
      <w:r w:rsidRPr="001F1CFF">
        <w:t>Attendance, permanent exclusion and suspension</w:t>
      </w:r>
      <w:r w:rsidRPr="001F1CFF">
        <w:rPr>
          <w:rFonts w:ascii="Arial" w:hAnsi="Arial" w:cs="Arial"/>
        </w:rPr>
        <w:t> </w:t>
      </w:r>
      <w:r w:rsidRPr="001F1CFF">
        <w:t> </w:t>
      </w:r>
    </w:p>
    <w:p w14:paraId="41FF54E8" w14:textId="77777777" w:rsidR="001F1CFF" w:rsidRPr="001F1CFF" w:rsidRDefault="001F1CFF" w:rsidP="001F1CFF">
      <w:pPr>
        <w:pStyle w:val="OATliststyle"/>
        <w:tabs>
          <w:tab w:val="clear" w:pos="284"/>
          <w:tab w:val="left" w:pos="709"/>
        </w:tabs>
        <w:ind w:left="709" w:hanging="709"/>
      </w:pPr>
      <w:r w:rsidRPr="001F1CFF">
        <w:t>Use of pupil support units, off-site directions and managed moves </w:t>
      </w:r>
    </w:p>
    <w:p w14:paraId="7B69226B" w14:textId="77777777" w:rsidR="001F1CFF" w:rsidRPr="001F1CFF" w:rsidRDefault="001F1CFF" w:rsidP="001F1CFF">
      <w:pPr>
        <w:pStyle w:val="OATliststyle"/>
        <w:tabs>
          <w:tab w:val="clear" w:pos="284"/>
          <w:tab w:val="left" w:pos="709"/>
        </w:tabs>
        <w:ind w:left="709" w:hanging="709"/>
      </w:pPr>
      <w:r w:rsidRPr="001F1CFF">
        <w:t>Incidents of searching, screening and confiscation </w:t>
      </w:r>
    </w:p>
    <w:p w14:paraId="0B5A506B" w14:textId="77777777" w:rsidR="001F1CFF" w:rsidRPr="001F1CFF" w:rsidRDefault="001F1CFF" w:rsidP="001F1CFF">
      <w:pPr>
        <w:pStyle w:val="OATliststyle"/>
        <w:tabs>
          <w:tab w:val="clear" w:pos="284"/>
          <w:tab w:val="left" w:pos="709"/>
        </w:tabs>
        <w:ind w:left="709" w:hanging="709"/>
      </w:pPr>
      <w:r w:rsidRPr="001F1CFF">
        <w:t>Incidents of positive handling/reasonable force </w:t>
      </w:r>
    </w:p>
    <w:p w14:paraId="598B7CE2" w14:textId="77777777" w:rsidR="001F1CFF" w:rsidRDefault="001F1CFF" w:rsidP="001F1CFF">
      <w:pPr>
        <w:pStyle w:val="OATliststyle"/>
        <w:tabs>
          <w:tab w:val="clear" w:pos="284"/>
          <w:tab w:val="left" w:pos="709"/>
        </w:tabs>
        <w:ind w:left="709" w:hanging="709"/>
      </w:pPr>
      <w:r w:rsidRPr="001F1CFF">
        <w:t>Anonymous surveys for staff, children, governors, trustees and other stakeholders on their perceptions and experiences of the academy behaviour culture</w:t>
      </w:r>
    </w:p>
    <w:p w14:paraId="39916D22" w14:textId="77777777" w:rsidR="001F1CFF" w:rsidRDefault="001F1CFF" w:rsidP="001F1CFF">
      <w:pPr>
        <w:pStyle w:val="OATliststyle"/>
        <w:numPr>
          <w:ilvl w:val="0"/>
          <w:numId w:val="0"/>
        </w:numPr>
        <w:tabs>
          <w:tab w:val="clear" w:pos="284"/>
          <w:tab w:val="left" w:pos="709"/>
        </w:tabs>
        <w:ind w:left="284" w:hanging="284"/>
      </w:pPr>
    </w:p>
    <w:p w14:paraId="22CBE1EE" w14:textId="03E86067" w:rsidR="001F1CFF" w:rsidRDefault="00CA4EDA" w:rsidP="00453C26">
      <w:pPr>
        <w:pStyle w:val="OATbodystyle"/>
        <w:numPr>
          <w:ilvl w:val="1"/>
          <w:numId w:val="2"/>
        </w:numPr>
        <w:tabs>
          <w:tab w:val="left" w:pos="709"/>
        </w:tabs>
        <w:ind w:left="709" w:hanging="709"/>
        <w:rPr>
          <w:rFonts w:cs="Calibri"/>
          <w:lang w:val="en-GB"/>
        </w:rPr>
      </w:pPr>
      <w:r w:rsidRPr="00CA4EDA">
        <w:rPr>
          <w:rFonts w:cs="Calibri"/>
          <w:lang w:val="en-GB"/>
        </w:rPr>
        <w:t>The data will be analysed from a variety of perspectives including</w:t>
      </w:r>
      <w:r w:rsidR="001F1CFF" w:rsidRPr="001F1CFF">
        <w:rPr>
          <w:rFonts w:cs="Calibri"/>
          <w:lang w:val="en-GB"/>
        </w:rPr>
        <w:t> </w:t>
      </w:r>
      <w:r>
        <w:rPr>
          <w:rFonts w:cs="Calibri"/>
          <w:lang w:val="en-GB"/>
        </w:rPr>
        <w:t>:</w:t>
      </w:r>
    </w:p>
    <w:p w14:paraId="1CF95C7E" w14:textId="77777777" w:rsidR="00CA4EDA" w:rsidRPr="00CA4EDA" w:rsidRDefault="00CA4EDA" w:rsidP="00CA4EDA">
      <w:pPr>
        <w:pStyle w:val="OATliststyle"/>
        <w:tabs>
          <w:tab w:val="clear" w:pos="284"/>
          <w:tab w:val="left" w:pos="709"/>
        </w:tabs>
        <w:ind w:left="709" w:hanging="709"/>
      </w:pPr>
      <w:r w:rsidRPr="00CA4EDA">
        <w:t>At academy level </w:t>
      </w:r>
    </w:p>
    <w:p w14:paraId="255E170E" w14:textId="77777777" w:rsidR="00CA4EDA" w:rsidRPr="00CA4EDA" w:rsidRDefault="00CA4EDA" w:rsidP="00CA4EDA">
      <w:pPr>
        <w:pStyle w:val="OATliststyle"/>
        <w:tabs>
          <w:tab w:val="clear" w:pos="284"/>
          <w:tab w:val="left" w:pos="709"/>
        </w:tabs>
        <w:ind w:left="709" w:hanging="709"/>
      </w:pPr>
      <w:r w:rsidRPr="00CA4EDA">
        <w:t>By age group </w:t>
      </w:r>
    </w:p>
    <w:p w14:paraId="25A7404A" w14:textId="77777777" w:rsidR="00CA4EDA" w:rsidRPr="00CA4EDA" w:rsidRDefault="00CA4EDA" w:rsidP="00CA4EDA">
      <w:pPr>
        <w:pStyle w:val="OATliststyle"/>
        <w:tabs>
          <w:tab w:val="clear" w:pos="284"/>
          <w:tab w:val="left" w:pos="709"/>
        </w:tabs>
        <w:ind w:left="709" w:hanging="709"/>
      </w:pPr>
      <w:r w:rsidRPr="00CA4EDA">
        <w:t>At the level of individual members of staff </w:t>
      </w:r>
    </w:p>
    <w:p w14:paraId="1C5A264F" w14:textId="77777777" w:rsidR="00CA4EDA" w:rsidRPr="00CA4EDA" w:rsidRDefault="00CA4EDA" w:rsidP="00CA4EDA">
      <w:pPr>
        <w:pStyle w:val="OATliststyle"/>
        <w:tabs>
          <w:tab w:val="clear" w:pos="284"/>
          <w:tab w:val="left" w:pos="709"/>
        </w:tabs>
        <w:ind w:left="709" w:hanging="709"/>
      </w:pPr>
      <w:r w:rsidRPr="00CA4EDA">
        <w:t>By time of day/week/term </w:t>
      </w:r>
    </w:p>
    <w:p w14:paraId="497C6CDB" w14:textId="77777777" w:rsidR="00CA4EDA" w:rsidRPr="00CA4EDA" w:rsidRDefault="00CA4EDA" w:rsidP="00CA4EDA">
      <w:pPr>
        <w:pStyle w:val="OATliststyle"/>
        <w:tabs>
          <w:tab w:val="clear" w:pos="284"/>
          <w:tab w:val="left" w:pos="709"/>
        </w:tabs>
        <w:ind w:left="709" w:hanging="709"/>
      </w:pPr>
      <w:r w:rsidRPr="00CA4EDA">
        <w:t>By protected characteristic </w:t>
      </w:r>
    </w:p>
    <w:p w14:paraId="0CE97235" w14:textId="6C6F552B" w:rsidR="001F1CFF" w:rsidRDefault="001F1CFF" w:rsidP="003F0327">
      <w:pPr>
        <w:pStyle w:val="OATliststyle"/>
        <w:numPr>
          <w:ilvl w:val="0"/>
          <w:numId w:val="0"/>
        </w:numPr>
        <w:tabs>
          <w:tab w:val="clear" w:pos="284"/>
          <w:tab w:val="left" w:pos="709"/>
        </w:tabs>
        <w:ind w:left="709"/>
      </w:pPr>
    </w:p>
    <w:p w14:paraId="20215E22" w14:textId="54C3DD53" w:rsidR="003F0327" w:rsidRDefault="003F0327" w:rsidP="00453C26">
      <w:pPr>
        <w:pStyle w:val="OATbodystyle"/>
        <w:numPr>
          <w:ilvl w:val="1"/>
          <w:numId w:val="2"/>
        </w:numPr>
        <w:tabs>
          <w:tab w:val="left" w:pos="709"/>
        </w:tabs>
        <w:ind w:left="709" w:hanging="709"/>
        <w:rPr>
          <w:rFonts w:cs="Calibri"/>
        </w:rPr>
      </w:pPr>
      <w:r w:rsidRPr="003F0327">
        <w:rPr>
          <w:rFonts w:cs="Calibri"/>
        </w:rPr>
        <w:t>The academy will use the results of this analysis to make sure it is meeting its duties under the Equality Act 2010. If any trends or disparities between groups of children are identified by this analysis, the academy will review its policies and practice to tackle it. </w:t>
      </w:r>
    </w:p>
    <w:p w14:paraId="3E5AF542" w14:textId="0CB82BED" w:rsidR="003F0327" w:rsidRDefault="003F0327" w:rsidP="00453C26">
      <w:pPr>
        <w:pStyle w:val="OATheader"/>
        <w:numPr>
          <w:ilvl w:val="0"/>
          <w:numId w:val="2"/>
        </w:numPr>
        <w:ind w:left="709" w:hanging="709"/>
        <w:rPr>
          <w:rFonts w:eastAsia="MS Mincho"/>
          <w:sz w:val="36"/>
          <w:szCs w:val="36"/>
        </w:rPr>
      </w:pPr>
      <w:r w:rsidRPr="003F0327">
        <w:rPr>
          <w:rFonts w:eastAsia="MS Mincho"/>
          <w:sz w:val="36"/>
          <w:szCs w:val="36"/>
        </w:rPr>
        <w:t xml:space="preserve"> </w:t>
      </w:r>
      <w:bookmarkStart w:id="25" w:name="_Toc202860492"/>
      <w:r w:rsidRPr="003F0327">
        <w:rPr>
          <w:rFonts w:eastAsia="MS Mincho"/>
          <w:sz w:val="36"/>
          <w:szCs w:val="36"/>
        </w:rPr>
        <w:t>Safeguarding</w:t>
      </w:r>
      <w:bookmarkEnd w:id="25"/>
    </w:p>
    <w:p w14:paraId="0724F1E8" w14:textId="77777777" w:rsidR="00DF3E03" w:rsidRPr="00DF3E03" w:rsidRDefault="003F0327" w:rsidP="00453C26">
      <w:pPr>
        <w:pStyle w:val="OATbodystyle"/>
        <w:numPr>
          <w:ilvl w:val="1"/>
          <w:numId w:val="2"/>
        </w:numPr>
        <w:tabs>
          <w:tab w:val="left" w:pos="709"/>
        </w:tabs>
        <w:ind w:left="709" w:hanging="709"/>
        <w:rPr>
          <w:rFonts w:cs="Calibri"/>
        </w:rPr>
      </w:pPr>
      <w:r w:rsidRPr="00DF3E03">
        <w:rPr>
          <w:rFonts w:cs="Calibri"/>
        </w:rPr>
        <w:t xml:space="preserve"> </w:t>
      </w:r>
      <w:r w:rsidR="00DF3E03" w:rsidRPr="00DF3E03">
        <w:rPr>
          <w:rFonts w:cs="Calibri"/>
        </w:rPr>
        <w:t>The academy recognises that changes in behaviour may be an indicator that a child is in need of help or protection. All staff should maintain professional curiosity and proactively consider whether a child’s behaviour, including misbehaviour, may be linked to them suffering, or being likely to suffer, significant harm.</w:t>
      </w:r>
      <w:r w:rsidR="00DF3E03" w:rsidRPr="00DF3E03">
        <w:rPr>
          <w:rFonts w:ascii="Arial" w:hAnsi="Arial" w:cs="Arial"/>
        </w:rPr>
        <w:t> </w:t>
      </w:r>
    </w:p>
    <w:p w14:paraId="44B4EC7C" w14:textId="77777777" w:rsidR="00EE666F" w:rsidRPr="00EE666F" w:rsidRDefault="00EE666F" w:rsidP="00453C26">
      <w:pPr>
        <w:pStyle w:val="OATbodystyle"/>
        <w:numPr>
          <w:ilvl w:val="1"/>
          <w:numId w:val="2"/>
        </w:numPr>
        <w:tabs>
          <w:tab w:val="left" w:pos="709"/>
        </w:tabs>
        <w:ind w:left="709" w:hanging="709"/>
        <w:rPr>
          <w:rFonts w:cs="Calibri"/>
        </w:rPr>
      </w:pPr>
      <w:r w:rsidRPr="00EE666F">
        <w:rPr>
          <w:rFonts w:cs="Calibri"/>
          <w:lang w:val="en-GB"/>
        </w:rPr>
        <w:t>Any safeguarding or child protection concerns must be reported to the Designated Safeguarding Lead (DSL) immediately, using CPOMS. The DSL, after liaising with appropriate staff or other agencies, will determine whether early help intervention or a referral to children’s social care is appropriate. </w:t>
      </w:r>
    </w:p>
    <w:p w14:paraId="1AE24046" w14:textId="77777777" w:rsidR="00EE666F" w:rsidRDefault="00EE666F" w:rsidP="00453C26">
      <w:pPr>
        <w:pStyle w:val="OATheader"/>
        <w:numPr>
          <w:ilvl w:val="0"/>
          <w:numId w:val="2"/>
        </w:numPr>
        <w:ind w:left="709" w:hanging="709"/>
        <w:rPr>
          <w:rFonts w:eastAsia="MS Mincho"/>
          <w:sz w:val="36"/>
          <w:szCs w:val="36"/>
        </w:rPr>
      </w:pPr>
      <w:r w:rsidRPr="00EE666F">
        <w:rPr>
          <w:rFonts w:eastAsia="MS Mincho"/>
          <w:sz w:val="36"/>
          <w:szCs w:val="36"/>
        </w:rPr>
        <w:lastRenderedPageBreak/>
        <w:t xml:space="preserve"> </w:t>
      </w:r>
      <w:bookmarkStart w:id="26" w:name="_Toc202860493"/>
      <w:r w:rsidRPr="00EE666F">
        <w:rPr>
          <w:rFonts w:eastAsia="MS Mincho"/>
          <w:sz w:val="36"/>
          <w:szCs w:val="36"/>
        </w:rPr>
        <w:t>Complaints</w:t>
      </w:r>
      <w:bookmarkEnd w:id="26"/>
    </w:p>
    <w:p w14:paraId="663595DF" w14:textId="55FF4FA1" w:rsidR="003F0327" w:rsidRDefault="00263D3A" w:rsidP="00453C26">
      <w:pPr>
        <w:pStyle w:val="OATbodystyle"/>
        <w:numPr>
          <w:ilvl w:val="1"/>
          <w:numId w:val="2"/>
        </w:numPr>
        <w:tabs>
          <w:tab w:val="left" w:pos="709"/>
        </w:tabs>
        <w:ind w:left="709" w:hanging="709"/>
        <w:rPr>
          <w:rFonts w:cs="Calibri"/>
        </w:rPr>
      </w:pPr>
      <w:r w:rsidRPr="00263D3A">
        <w:rPr>
          <w:rFonts w:cs="Calibri"/>
        </w:rPr>
        <w:t>Complaints regarding any aspects of the Behaviour Policy will be addressed under the OAT Complaints Policy. </w:t>
      </w:r>
      <w:r w:rsidR="00DF3E03" w:rsidRPr="00263D3A">
        <w:rPr>
          <w:rFonts w:cs="Calibri"/>
        </w:rPr>
        <w:t> </w:t>
      </w:r>
    </w:p>
    <w:p w14:paraId="2E568511" w14:textId="77777777" w:rsidR="00263D3A" w:rsidRPr="00263D3A" w:rsidRDefault="00263D3A" w:rsidP="00453C26">
      <w:pPr>
        <w:pStyle w:val="OATbodystyle"/>
        <w:numPr>
          <w:ilvl w:val="1"/>
          <w:numId w:val="2"/>
        </w:numPr>
        <w:tabs>
          <w:tab w:val="left" w:pos="709"/>
        </w:tabs>
        <w:ind w:left="709" w:hanging="709"/>
        <w:rPr>
          <w:rFonts w:cs="Calibri"/>
        </w:rPr>
      </w:pPr>
      <w:r w:rsidRPr="00263D3A">
        <w:t>Concerns about wrongdoing at OAT academies in relation to the behaviour policy, such as malpractice, mismanagement or breach of health and safety law or any other illegal or unethical act either on the part of management, the Governing Body or be fellow employees should be raised using the Whistleblowing Policy. </w:t>
      </w:r>
    </w:p>
    <w:p w14:paraId="483B9EF6" w14:textId="77777777" w:rsidR="00263D3A" w:rsidRDefault="00263D3A" w:rsidP="00263D3A">
      <w:pPr>
        <w:pStyle w:val="paragraph"/>
        <w:spacing w:before="0" w:beforeAutospacing="0" w:after="0" w:afterAutospacing="0"/>
        <w:textAlignment w:val="baseline"/>
        <w:rPr>
          <w:rStyle w:val="eop"/>
          <w:rFonts w:ascii="Calibri" w:hAnsi="Calibri" w:cs="Calibri"/>
          <w:sz w:val="20"/>
          <w:szCs w:val="20"/>
        </w:rPr>
      </w:pPr>
      <w:r>
        <w:rPr>
          <w:rStyle w:val="eop"/>
          <w:rFonts w:ascii="Calibri" w:hAnsi="Calibri" w:cs="Calibri"/>
          <w:sz w:val="20"/>
          <w:szCs w:val="20"/>
        </w:rPr>
        <w:t> </w:t>
      </w:r>
    </w:p>
    <w:p w14:paraId="17310025" w14:textId="77777777" w:rsidR="00D73E22" w:rsidRDefault="00D73E22" w:rsidP="00263D3A">
      <w:pPr>
        <w:pStyle w:val="paragraph"/>
        <w:spacing w:before="0" w:beforeAutospacing="0" w:after="0" w:afterAutospacing="0"/>
        <w:textAlignment w:val="baseline"/>
        <w:rPr>
          <w:rStyle w:val="eop"/>
          <w:rFonts w:ascii="Calibri" w:hAnsi="Calibri" w:cs="Calibri"/>
          <w:sz w:val="20"/>
          <w:szCs w:val="20"/>
        </w:rPr>
      </w:pPr>
    </w:p>
    <w:p w14:paraId="0C8EF308" w14:textId="77777777" w:rsidR="00D73E22" w:rsidRDefault="00D73E22" w:rsidP="00263D3A">
      <w:pPr>
        <w:pStyle w:val="paragraph"/>
        <w:spacing w:before="0" w:beforeAutospacing="0" w:after="0" w:afterAutospacing="0"/>
        <w:textAlignment w:val="baseline"/>
        <w:rPr>
          <w:rStyle w:val="eop"/>
          <w:rFonts w:ascii="Calibri" w:hAnsi="Calibri" w:cs="Calibri"/>
          <w:sz w:val="20"/>
          <w:szCs w:val="20"/>
        </w:rPr>
      </w:pPr>
    </w:p>
    <w:p w14:paraId="35381EF5" w14:textId="77777777" w:rsidR="00D73E22" w:rsidRDefault="00D73E22" w:rsidP="00263D3A">
      <w:pPr>
        <w:pStyle w:val="paragraph"/>
        <w:spacing w:before="0" w:beforeAutospacing="0" w:after="0" w:afterAutospacing="0"/>
        <w:textAlignment w:val="baseline"/>
        <w:rPr>
          <w:rStyle w:val="eop"/>
          <w:rFonts w:ascii="Calibri" w:hAnsi="Calibri" w:cs="Calibri"/>
          <w:sz w:val="20"/>
          <w:szCs w:val="20"/>
        </w:rPr>
      </w:pPr>
    </w:p>
    <w:p w14:paraId="54ADC76A" w14:textId="77777777" w:rsidR="00D73E22" w:rsidRDefault="00D73E22" w:rsidP="00263D3A">
      <w:pPr>
        <w:pStyle w:val="paragraph"/>
        <w:spacing w:before="0" w:beforeAutospacing="0" w:after="0" w:afterAutospacing="0"/>
        <w:textAlignment w:val="baseline"/>
        <w:rPr>
          <w:rStyle w:val="eop"/>
          <w:rFonts w:ascii="Calibri" w:hAnsi="Calibri" w:cs="Calibri"/>
          <w:sz w:val="20"/>
          <w:szCs w:val="20"/>
        </w:rPr>
      </w:pPr>
    </w:p>
    <w:p w14:paraId="5820B034" w14:textId="77777777" w:rsidR="00D73E22" w:rsidRDefault="00D73E22" w:rsidP="00263D3A">
      <w:pPr>
        <w:pStyle w:val="paragraph"/>
        <w:spacing w:before="0" w:beforeAutospacing="0" w:after="0" w:afterAutospacing="0"/>
        <w:textAlignment w:val="baseline"/>
        <w:rPr>
          <w:rStyle w:val="eop"/>
          <w:rFonts w:ascii="Calibri" w:hAnsi="Calibri" w:cs="Calibri"/>
          <w:sz w:val="20"/>
          <w:szCs w:val="20"/>
        </w:rPr>
      </w:pPr>
    </w:p>
    <w:p w14:paraId="6A4D414E" w14:textId="77777777" w:rsidR="00D73E22" w:rsidRDefault="00D73E22" w:rsidP="00263D3A">
      <w:pPr>
        <w:pStyle w:val="paragraph"/>
        <w:spacing w:before="0" w:beforeAutospacing="0" w:after="0" w:afterAutospacing="0"/>
        <w:textAlignment w:val="baseline"/>
        <w:rPr>
          <w:rFonts w:ascii="Segoe UI" w:hAnsi="Segoe UI" w:cs="Segoe UI"/>
          <w:sz w:val="18"/>
          <w:szCs w:val="18"/>
        </w:rPr>
      </w:pPr>
    </w:p>
    <w:p w14:paraId="6C3215BB" w14:textId="0243D45C" w:rsidR="00263D3A" w:rsidRPr="00BA2032" w:rsidRDefault="0053640C" w:rsidP="00453C26">
      <w:pPr>
        <w:pStyle w:val="OATheader"/>
        <w:numPr>
          <w:ilvl w:val="0"/>
          <w:numId w:val="2"/>
        </w:numPr>
        <w:ind w:left="709" w:hanging="709"/>
        <w:rPr>
          <w:rFonts w:eastAsia="MS Mincho"/>
          <w:sz w:val="36"/>
          <w:szCs w:val="36"/>
        </w:rPr>
      </w:pPr>
      <w:bookmarkStart w:id="27" w:name="_Toc202860494"/>
      <w:r w:rsidRPr="0053640C">
        <w:rPr>
          <w:rFonts w:eastAsia="MS Mincho"/>
          <w:sz w:val="36"/>
          <w:szCs w:val="36"/>
        </w:rPr>
        <w:t>Glossary of terms</w:t>
      </w:r>
      <w:bookmarkEnd w:id="27"/>
    </w:p>
    <w:p w14:paraId="0BF1C6B8" w14:textId="77777777" w:rsidR="00521FEA" w:rsidRDefault="00521FEA" w:rsidP="00521FEA">
      <w:pPr>
        <w:pStyle w:val="OATbodystyle"/>
        <w:tabs>
          <w:tab w:val="clear" w:pos="284"/>
          <w:tab w:val="left" w:pos="709"/>
        </w:tabs>
        <w:ind w:left="709"/>
        <w:rPr>
          <w:rFonts w:cs="Calibri"/>
          <w:lang w:val="en-GB"/>
        </w:rPr>
      </w:pP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6795"/>
      </w:tblGrid>
      <w:tr w:rsidR="002D0EF2" w:rsidRPr="002D0EF2" w14:paraId="288C4ED7" w14:textId="77777777" w:rsidTr="0071294E">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00B0F0"/>
            <w:hideMark/>
          </w:tcPr>
          <w:p w14:paraId="6C963A10" w14:textId="77777777" w:rsidR="002D0EF2" w:rsidRPr="002D0EF2" w:rsidRDefault="002D0EF2" w:rsidP="002D0EF2">
            <w:pPr>
              <w:pStyle w:val="OATbodystyle"/>
              <w:tabs>
                <w:tab w:val="left" w:pos="709"/>
              </w:tabs>
              <w:rPr>
                <w:rFonts w:cs="Calibri"/>
              </w:rPr>
            </w:pPr>
            <w:r w:rsidRPr="002D0EF2">
              <w:rPr>
                <w:rFonts w:cs="Calibri"/>
                <w:b/>
                <w:bCs/>
              </w:rPr>
              <w:t>Term</w:t>
            </w:r>
            <w:r w:rsidRPr="002D0EF2">
              <w:rPr>
                <w:rFonts w:cs="Calibri"/>
              </w:rPr>
              <w:t> </w:t>
            </w:r>
          </w:p>
        </w:tc>
        <w:tc>
          <w:tcPr>
            <w:tcW w:w="6795" w:type="dxa"/>
            <w:tcBorders>
              <w:top w:val="single" w:sz="6" w:space="0" w:color="auto"/>
              <w:left w:val="single" w:sz="6" w:space="0" w:color="auto"/>
              <w:bottom w:val="single" w:sz="6" w:space="0" w:color="auto"/>
              <w:right w:val="single" w:sz="6" w:space="0" w:color="auto"/>
            </w:tcBorders>
            <w:shd w:val="clear" w:color="auto" w:fill="00B0F0"/>
            <w:hideMark/>
          </w:tcPr>
          <w:p w14:paraId="5A3E7145" w14:textId="77777777" w:rsidR="002D0EF2" w:rsidRPr="002D0EF2" w:rsidRDefault="002D0EF2" w:rsidP="002D0EF2">
            <w:pPr>
              <w:pStyle w:val="OATbodystyle"/>
              <w:tabs>
                <w:tab w:val="left" w:pos="709"/>
              </w:tabs>
              <w:rPr>
                <w:rFonts w:cs="Calibri"/>
              </w:rPr>
            </w:pPr>
            <w:r w:rsidRPr="002D0EF2">
              <w:rPr>
                <w:rFonts w:cs="Calibri"/>
                <w:b/>
                <w:bCs/>
              </w:rPr>
              <w:t>Definition </w:t>
            </w:r>
            <w:r w:rsidRPr="002D0EF2">
              <w:rPr>
                <w:rFonts w:cs="Calibri"/>
              </w:rPr>
              <w:t> </w:t>
            </w:r>
          </w:p>
        </w:tc>
      </w:tr>
      <w:tr w:rsidR="002D0EF2" w:rsidRPr="002D0EF2" w14:paraId="00DE7EF6" w14:textId="77777777" w:rsidTr="0071294E">
        <w:trPr>
          <w:trHeight w:val="300"/>
        </w:trPr>
        <w:tc>
          <w:tcPr>
            <w:tcW w:w="2250" w:type="dxa"/>
            <w:tcBorders>
              <w:top w:val="single" w:sz="6" w:space="0" w:color="auto"/>
              <w:left w:val="single" w:sz="6" w:space="0" w:color="auto"/>
              <w:bottom w:val="single" w:sz="6" w:space="0" w:color="auto"/>
              <w:right w:val="single" w:sz="6" w:space="0" w:color="auto"/>
            </w:tcBorders>
            <w:hideMark/>
          </w:tcPr>
          <w:p w14:paraId="29B961BA" w14:textId="77777777" w:rsidR="002D0EF2" w:rsidRPr="002D0EF2" w:rsidRDefault="002D0EF2" w:rsidP="002D0EF2">
            <w:pPr>
              <w:pStyle w:val="OATbodystyle"/>
              <w:tabs>
                <w:tab w:val="left" w:pos="709"/>
              </w:tabs>
              <w:rPr>
                <w:rFonts w:cs="Calibri"/>
              </w:rPr>
            </w:pPr>
            <w:r w:rsidRPr="002D0EF2">
              <w:rPr>
                <w:rFonts w:cs="Calibri"/>
              </w:rPr>
              <w:t>Alternative Provision (AP) </w:t>
            </w:r>
          </w:p>
        </w:tc>
        <w:tc>
          <w:tcPr>
            <w:tcW w:w="6795" w:type="dxa"/>
            <w:tcBorders>
              <w:top w:val="single" w:sz="6" w:space="0" w:color="auto"/>
              <w:left w:val="single" w:sz="6" w:space="0" w:color="auto"/>
              <w:bottom w:val="single" w:sz="6" w:space="0" w:color="auto"/>
              <w:right w:val="single" w:sz="6" w:space="0" w:color="auto"/>
            </w:tcBorders>
            <w:hideMark/>
          </w:tcPr>
          <w:p w14:paraId="47E6EB52" w14:textId="77777777" w:rsidR="002D0EF2" w:rsidRPr="002D0EF2" w:rsidRDefault="002D0EF2" w:rsidP="002D0EF2">
            <w:pPr>
              <w:pStyle w:val="OATbodystyle"/>
              <w:tabs>
                <w:tab w:val="left" w:pos="709"/>
              </w:tabs>
              <w:rPr>
                <w:rFonts w:cs="Calibri"/>
              </w:rPr>
            </w:pPr>
            <w:r w:rsidRPr="002D0EF2">
              <w:rPr>
                <w:rFonts w:cs="Calibri"/>
              </w:rPr>
              <w:t>When education is arranged for children of compulsory school age who, because of exclusion, illness or other reasons, would not otherwise receive suitable education; alternative provision can also be used by schools for children on a suspension and for children being directed to off-site provision to receive education intended to improve their behaviour. </w:t>
            </w:r>
          </w:p>
        </w:tc>
      </w:tr>
      <w:tr w:rsidR="002D0EF2" w:rsidRPr="002D0EF2" w14:paraId="45AB4259" w14:textId="77777777" w:rsidTr="0071294E">
        <w:trPr>
          <w:trHeight w:val="300"/>
        </w:trPr>
        <w:tc>
          <w:tcPr>
            <w:tcW w:w="2250" w:type="dxa"/>
            <w:tcBorders>
              <w:top w:val="single" w:sz="6" w:space="0" w:color="auto"/>
              <w:left w:val="single" w:sz="6" w:space="0" w:color="auto"/>
              <w:bottom w:val="single" w:sz="6" w:space="0" w:color="auto"/>
              <w:right w:val="single" w:sz="6" w:space="0" w:color="auto"/>
            </w:tcBorders>
            <w:hideMark/>
          </w:tcPr>
          <w:p w14:paraId="72B9527F" w14:textId="77777777" w:rsidR="002D0EF2" w:rsidRPr="002D0EF2" w:rsidRDefault="002D0EF2" w:rsidP="002D0EF2">
            <w:pPr>
              <w:pStyle w:val="OATbodystyle"/>
              <w:tabs>
                <w:tab w:val="left" w:pos="709"/>
              </w:tabs>
              <w:rPr>
                <w:rFonts w:cs="Calibri"/>
              </w:rPr>
            </w:pPr>
            <w:r w:rsidRPr="002D0EF2">
              <w:rPr>
                <w:rFonts w:cs="Calibri"/>
              </w:rPr>
              <w:t>Education Health and Care Plan (EHCP) </w:t>
            </w:r>
          </w:p>
        </w:tc>
        <w:tc>
          <w:tcPr>
            <w:tcW w:w="6795" w:type="dxa"/>
            <w:tcBorders>
              <w:top w:val="single" w:sz="6" w:space="0" w:color="auto"/>
              <w:left w:val="single" w:sz="6" w:space="0" w:color="auto"/>
              <w:bottom w:val="single" w:sz="6" w:space="0" w:color="auto"/>
              <w:right w:val="single" w:sz="6" w:space="0" w:color="auto"/>
            </w:tcBorders>
            <w:hideMark/>
          </w:tcPr>
          <w:p w14:paraId="4A9EB5A4" w14:textId="77777777" w:rsidR="002D0EF2" w:rsidRPr="002D0EF2" w:rsidRDefault="002D0EF2" w:rsidP="002D0EF2">
            <w:pPr>
              <w:pStyle w:val="OATbodystyle"/>
              <w:tabs>
                <w:tab w:val="left" w:pos="709"/>
              </w:tabs>
              <w:rPr>
                <w:rFonts w:cs="Calibri"/>
              </w:rPr>
            </w:pPr>
            <w:r w:rsidRPr="002D0EF2">
              <w:rPr>
                <w:rFonts w:cs="Calibri"/>
              </w:rPr>
              <w:t>Education, Health and Care Plan is a legal personalised document. It sets out the education, health and social care needs of a child or young person: aged 0 to 25 years old with special educational needs or disabilities, who needs more support in their educational setting beyond the usual resource they provide. </w:t>
            </w:r>
          </w:p>
        </w:tc>
      </w:tr>
      <w:tr w:rsidR="002D0EF2" w:rsidRPr="002D0EF2" w14:paraId="224511A1" w14:textId="77777777" w:rsidTr="0071294E">
        <w:trPr>
          <w:trHeight w:val="300"/>
        </w:trPr>
        <w:tc>
          <w:tcPr>
            <w:tcW w:w="2250" w:type="dxa"/>
            <w:tcBorders>
              <w:top w:val="single" w:sz="6" w:space="0" w:color="auto"/>
              <w:left w:val="single" w:sz="6" w:space="0" w:color="auto"/>
              <w:bottom w:val="single" w:sz="6" w:space="0" w:color="auto"/>
              <w:right w:val="single" w:sz="6" w:space="0" w:color="auto"/>
            </w:tcBorders>
            <w:hideMark/>
          </w:tcPr>
          <w:p w14:paraId="561D2E24" w14:textId="77777777" w:rsidR="002D0EF2" w:rsidRPr="002D0EF2" w:rsidRDefault="002D0EF2" w:rsidP="002D0EF2">
            <w:pPr>
              <w:pStyle w:val="OATbodystyle"/>
              <w:tabs>
                <w:tab w:val="left" w:pos="709"/>
              </w:tabs>
              <w:rPr>
                <w:rFonts w:cs="Calibri"/>
              </w:rPr>
            </w:pPr>
            <w:r w:rsidRPr="002D0EF2">
              <w:rPr>
                <w:rFonts w:cs="Calibri"/>
              </w:rPr>
              <w:t>Looked After Child / Child in Care (LAC/CIC) </w:t>
            </w:r>
          </w:p>
        </w:tc>
        <w:tc>
          <w:tcPr>
            <w:tcW w:w="6795" w:type="dxa"/>
            <w:tcBorders>
              <w:top w:val="single" w:sz="6" w:space="0" w:color="auto"/>
              <w:left w:val="single" w:sz="6" w:space="0" w:color="auto"/>
              <w:bottom w:val="single" w:sz="6" w:space="0" w:color="auto"/>
              <w:right w:val="single" w:sz="6" w:space="0" w:color="auto"/>
            </w:tcBorders>
            <w:hideMark/>
          </w:tcPr>
          <w:p w14:paraId="388004CD" w14:textId="77777777" w:rsidR="002D0EF2" w:rsidRPr="002D0EF2" w:rsidRDefault="002D0EF2" w:rsidP="002D0EF2">
            <w:pPr>
              <w:pStyle w:val="OATbodystyle"/>
              <w:tabs>
                <w:tab w:val="left" w:pos="709"/>
              </w:tabs>
              <w:rPr>
                <w:rFonts w:cs="Calibri"/>
              </w:rPr>
            </w:pPr>
            <w:r w:rsidRPr="002D0EF2">
              <w:rPr>
                <w:rFonts w:cs="Calibri"/>
              </w:rPr>
              <w:t>Looked After Child or Child in Care is a child who is under the 18 years of age who is in the care of a local authority or a designated social care body. This means the child is not living with their parents or guardians and their local authority is responsible for providing their accommodation, care, and support. </w:t>
            </w:r>
          </w:p>
        </w:tc>
      </w:tr>
      <w:tr w:rsidR="002D0EF2" w:rsidRPr="002D0EF2" w14:paraId="546829C8" w14:textId="77777777" w:rsidTr="0071294E">
        <w:trPr>
          <w:trHeight w:val="300"/>
        </w:trPr>
        <w:tc>
          <w:tcPr>
            <w:tcW w:w="2250" w:type="dxa"/>
            <w:tcBorders>
              <w:top w:val="single" w:sz="6" w:space="0" w:color="auto"/>
              <w:left w:val="single" w:sz="6" w:space="0" w:color="auto"/>
              <w:bottom w:val="single" w:sz="6" w:space="0" w:color="auto"/>
              <w:right w:val="single" w:sz="6" w:space="0" w:color="auto"/>
            </w:tcBorders>
            <w:hideMark/>
          </w:tcPr>
          <w:p w14:paraId="4EC20935" w14:textId="77777777" w:rsidR="002D0EF2" w:rsidRPr="002D0EF2" w:rsidRDefault="002D0EF2" w:rsidP="002D0EF2">
            <w:pPr>
              <w:pStyle w:val="OATbodystyle"/>
              <w:tabs>
                <w:tab w:val="left" w:pos="709"/>
              </w:tabs>
              <w:rPr>
                <w:rFonts w:cs="Calibri"/>
              </w:rPr>
            </w:pPr>
            <w:r w:rsidRPr="002D0EF2">
              <w:rPr>
                <w:rFonts w:cs="Calibri"/>
              </w:rPr>
              <w:t>Managed Moves (MM) </w:t>
            </w:r>
          </w:p>
        </w:tc>
        <w:tc>
          <w:tcPr>
            <w:tcW w:w="6795" w:type="dxa"/>
            <w:tcBorders>
              <w:top w:val="single" w:sz="6" w:space="0" w:color="auto"/>
              <w:left w:val="single" w:sz="6" w:space="0" w:color="auto"/>
              <w:bottom w:val="single" w:sz="6" w:space="0" w:color="auto"/>
              <w:right w:val="single" w:sz="6" w:space="0" w:color="auto"/>
            </w:tcBorders>
            <w:hideMark/>
          </w:tcPr>
          <w:p w14:paraId="04E8072E" w14:textId="77777777" w:rsidR="002D0EF2" w:rsidRPr="002D0EF2" w:rsidRDefault="002D0EF2" w:rsidP="002D0EF2">
            <w:pPr>
              <w:pStyle w:val="OATbodystyle"/>
              <w:tabs>
                <w:tab w:val="left" w:pos="709"/>
              </w:tabs>
              <w:rPr>
                <w:rFonts w:cs="Calibri"/>
              </w:rPr>
            </w:pPr>
            <w:r w:rsidRPr="002D0EF2">
              <w:rPr>
                <w:rFonts w:cs="Calibri"/>
              </w:rPr>
              <w:t>A managed move is used to initiate a process which leads to the transfer of a pupil to another mainstream school permanently. If a temporary move needs to occur to improve a child’s behaviour, then off-site direction should be used. </w:t>
            </w:r>
          </w:p>
        </w:tc>
      </w:tr>
      <w:tr w:rsidR="002D0EF2" w:rsidRPr="002D0EF2" w14:paraId="3A7EFD62" w14:textId="77777777" w:rsidTr="0071294E">
        <w:trPr>
          <w:trHeight w:val="300"/>
        </w:trPr>
        <w:tc>
          <w:tcPr>
            <w:tcW w:w="2250" w:type="dxa"/>
            <w:tcBorders>
              <w:top w:val="single" w:sz="6" w:space="0" w:color="auto"/>
              <w:left w:val="single" w:sz="6" w:space="0" w:color="auto"/>
              <w:bottom w:val="single" w:sz="6" w:space="0" w:color="auto"/>
              <w:right w:val="single" w:sz="6" w:space="0" w:color="auto"/>
            </w:tcBorders>
            <w:hideMark/>
          </w:tcPr>
          <w:p w14:paraId="3B17AEBB" w14:textId="77777777" w:rsidR="002D0EF2" w:rsidRPr="002D0EF2" w:rsidRDefault="002D0EF2" w:rsidP="002D0EF2">
            <w:pPr>
              <w:pStyle w:val="OATbodystyle"/>
              <w:tabs>
                <w:tab w:val="left" w:pos="709"/>
              </w:tabs>
              <w:rPr>
                <w:rFonts w:cs="Calibri"/>
              </w:rPr>
            </w:pPr>
            <w:r w:rsidRPr="002D0EF2">
              <w:rPr>
                <w:rFonts w:cs="Calibri"/>
              </w:rPr>
              <w:lastRenderedPageBreak/>
              <w:t>Offsite Direction (OD) </w:t>
            </w:r>
          </w:p>
        </w:tc>
        <w:tc>
          <w:tcPr>
            <w:tcW w:w="6795" w:type="dxa"/>
            <w:tcBorders>
              <w:top w:val="single" w:sz="6" w:space="0" w:color="auto"/>
              <w:left w:val="single" w:sz="6" w:space="0" w:color="auto"/>
              <w:bottom w:val="single" w:sz="6" w:space="0" w:color="auto"/>
              <w:right w:val="single" w:sz="6" w:space="0" w:color="auto"/>
            </w:tcBorders>
            <w:hideMark/>
          </w:tcPr>
          <w:p w14:paraId="169703F1" w14:textId="77777777" w:rsidR="002D0EF2" w:rsidRPr="002D0EF2" w:rsidRDefault="002D0EF2" w:rsidP="002D0EF2">
            <w:pPr>
              <w:pStyle w:val="OATbodystyle"/>
              <w:tabs>
                <w:tab w:val="left" w:pos="709"/>
              </w:tabs>
              <w:rPr>
                <w:rFonts w:cs="Calibri"/>
              </w:rPr>
            </w:pPr>
            <w:r w:rsidRPr="002D0EF2">
              <w:rPr>
                <w:rFonts w:cs="Calibri"/>
              </w:rPr>
              <w:t>When an academy directs a child to attend another educational setting, such as alternative provision or another mainstream school to improve behaviour. </w:t>
            </w:r>
          </w:p>
        </w:tc>
      </w:tr>
      <w:tr w:rsidR="002D0EF2" w:rsidRPr="002D0EF2" w14:paraId="5DA78586" w14:textId="77777777" w:rsidTr="0071294E">
        <w:trPr>
          <w:trHeight w:val="300"/>
        </w:trPr>
        <w:tc>
          <w:tcPr>
            <w:tcW w:w="2250" w:type="dxa"/>
            <w:tcBorders>
              <w:top w:val="single" w:sz="6" w:space="0" w:color="auto"/>
              <w:left w:val="single" w:sz="6" w:space="0" w:color="auto"/>
              <w:bottom w:val="single" w:sz="6" w:space="0" w:color="auto"/>
              <w:right w:val="single" w:sz="6" w:space="0" w:color="auto"/>
            </w:tcBorders>
            <w:hideMark/>
          </w:tcPr>
          <w:p w14:paraId="34CB615C" w14:textId="77777777" w:rsidR="002D0EF2" w:rsidRPr="002D0EF2" w:rsidRDefault="002D0EF2" w:rsidP="002D0EF2">
            <w:pPr>
              <w:pStyle w:val="OATbodystyle"/>
              <w:tabs>
                <w:tab w:val="left" w:pos="709"/>
              </w:tabs>
              <w:rPr>
                <w:rFonts w:cs="Calibri"/>
              </w:rPr>
            </w:pPr>
            <w:r w:rsidRPr="002D0EF2">
              <w:rPr>
                <w:rFonts w:cs="Calibri"/>
              </w:rPr>
              <w:t>Parent </w:t>
            </w:r>
          </w:p>
        </w:tc>
        <w:tc>
          <w:tcPr>
            <w:tcW w:w="6795" w:type="dxa"/>
            <w:tcBorders>
              <w:top w:val="single" w:sz="6" w:space="0" w:color="auto"/>
              <w:left w:val="single" w:sz="6" w:space="0" w:color="auto"/>
              <w:bottom w:val="single" w:sz="6" w:space="0" w:color="auto"/>
              <w:right w:val="single" w:sz="6" w:space="0" w:color="auto"/>
            </w:tcBorders>
            <w:hideMark/>
          </w:tcPr>
          <w:p w14:paraId="7962C835" w14:textId="77777777" w:rsidR="002D0EF2" w:rsidRPr="002D0EF2" w:rsidRDefault="002D0EF2" w:rsidP="002D0EF2">
            <w:pPr>
              <w:pStyle w:val="OATbodystyle"/>
              <w:tabs>
                <w:tab w:val="left" w:pos="709"/>
              </w:tabs>
              <w:rPr>
                <w:rFonts w:cs="Calibri"/>
              </w:rPr>
            </w:pPr>
            <w:r w:rsidRPr="002D0EF2">
              <w:rPr>
                <w:rFonts w:cs="Calibri"/>
              </w:rPr>
              <w:t>Definition of ‘parent’ can be found in the Education Act 1996. In addition to the child’s birth parents, reference to parents in this guidance includes any person who has parental responsibility and any person who has care of the child. </w:t>
            </w:r>
          </w:p>
        </w:tc>
      </w:tr>
      <w:tr w:rsidR="002D0EF2" w:rsidRPr="002D0EF2" w14:paraId="12C0B6D8" w14:textId="77777777" w:rsidTr="0071294E">
        <w:trPr>
          <w:trHeight w:val="300"/>
        </w:trPr>
        <w:tc>
          <w:tcPr>
            <w:tcW w:w="2250" w:type="dxa"/>
            <w:tcBorders>
              <w:top w:val="single" w:sz="6" w:space="0" w:color="auto"/>
              <w:left w:val="single" w:sz="6" w:space="0" w:color="auto"/>
              <w:bottom w:val="single" w:sz="6" w:space="0" w:color="auto"/>
              <w:right w:val="single" w:sz="6" w:space="0" w:color="auto"/>
            </w:tcBorders>
            <w:hideMark/>
          </w:tcPr>
          <w:p w14:paraId="7EBA51A6" w14:textId="77777777" w:rsidR="002D0EF2" w:rsidRPr="002D0EF2" w:rsidRDefault="002D0EF2" w:rsidP="002D0EF2">
            <w:pPr>
              <w:pStyle w:val="OATbodystyle"/>
              <w:tabs>
                <w:tab w:val="left" w:pos="709"/>
              </w:tabs>
              <w:rPr>
                <w:rFonts w:cs="Calibri"/>
              </w:rPr>
            </w:pPr>
            <w:r w:rsidRPr="002D0EF2">
              <w:rPr>
                <w:rFonts w:cs="Calibri"/>
              </w:rPr>
              <w:t>Part time timetable </w:t>
            </w:r>
          </w:p>
        </w:tc>
        <w:tc>
          <w:tcPr>
            <w:tcW w:w="6795" w:type="dxa"/>
            <w:tcBorders>
              <w:top w:val="single" w:sz="6" w:space="0" w:color="auto"/>
              <w:left w:val="single" w:sz="6" w:space="0" w:color="auto"/>
              <w:bottom w:val="single" w:sz="6" w:space="0" w:color="auto"/>
              <w:right w:val="single" w:sz="6" w:space="0" w:color="auto"/>
            </w:tcBorders>
            <w:hideMark/>
          </w:tcPr>
          <w:p w14:paraId="4CDB43B1" w14:textId="77777777" w:rsidR="002D0EF2" w:rsidRPr="002D0EF2" w:rsidRDefault="002D0EF2" w:rsidP="002D0EF2">
            <w:pPr>
              <w:pStyle w:val="OATbodystyle"/>
              <w:tabs>
                <w:tab w:val="left" w:pos="709"/>
              </w:tabs>
              <w:rPr>
                <w:rFonts w:cs="Calibri"/>
              </w:rPr>
            </w:pPr>
            <w:r w:rsidRPr="002D0EF2">
              <w:rPr>
                <w:rFonts w:cs="Calibri"/>
              </w:rPr>
              <w:t>A school schedule where a child attends fewer hours than the standard full-time education hours. A part time timetable cannot be used to manage behaviour and when it is used it must only be for a short term and only if it is in the child’s best interests. Any part timetable must be reviewed every two weeks with a view and plan to return to full time education as soon as possible. </w:t>
            </w:r>
          </w:p>
        </w:tc>
      </w:tr>
      <w:tr w:rsidR="002D0EF2" w:rsidRPr="002D0EF2" w14:paraId="587FAE7E" w14:textId="77777777" w:rsidTr="0071294E">
        <w:trPr>
          <w:trHeight w:val="300"/>
        </w:trPr>
        <w:tc>
          <w:tcPr>
            <w:tcW w:w="2250" w:type="dxa"/>
            <w:tcBorders>
              <w:top w:val="single" w:sz="6" w:space="0" w:color="auto"/>
              <w:left w:val="single" w:sz="6" w:space="0" w:color="auto"/>
              <w:bottom w:val="single" w:sz="6" w:space="0" w:color="auto"/>
              <w:right w:val="single" w:sz="6" w:space="0" w:color="auto"/>
            </w:tcBorders>
            <w:hideMark/>
          </w:tcPr>
          <w:p w14:paraId="06333245" w14:textId="77777777" w:rsidR="002D0EF2" w:rsidRPr="002D0EF2" w:rsidRDefault="002D0EF2" w:rsidP="002D0EF2">
            <w:pPr>
              <w:pStyle w:val="OATbodystyle"/>
              <w:tabs>
                <w:tab w:val="left" w:pos="709"/>
              </w:tabs>
              <w:rPr>
                <w:rFonts w:cs="Calibri"/>
              </w:rPr>
            </w:pPr>
            <w:r w:rsidRPr="002D0EF2">
              <w:rPr>
                <w:rFonts w:cs="Calibri"/>
              </w:rPr>
              <w:t>Permanent exclusion (PEX) </w:t>
            </w:r>
          </w:p>
        </w:tc>
        <w:tc>
          <w:tcPr>
            <w:tcW w:w="6795" w:type="dxa"/>
            <w:tcBorders>
              <w:top w:val="single" w:sz="6" w:space="0" w:color="auto"/>
              <w:left w:val="single" w:sz="6" w:space="0" w:color="auto"/>
              <w:bottom w:val="single" w:sz="6" w:space="0" w:color="auto"/>
              <w:right w:val="single" w:sz="6" w:space="0" w:color="auto"/>
            </w:tcBorders>
            <w:hideMark/>
          </w:tcPr>
          <w:p w14:paraId="751C4493" w14:textId="77777777" w:rsidR="002D0EF2" w:rsidRPr="002D0EF2" w:rsidRDefault="002D0EF2" w:rsidP="002D0EF2">
            <w:pPr>
              <w:pStyle w:val="OATbodystyle"/>
              <w:tabs>
                <w:tab w:val="left" w:pos="709"/>
              </w:tabs>
              <w:rPr>
                <w:rFonts w:cs="Calibri"/>
              </w:rPr>
            </w:pPr>
            <w:r w:rsidRPr="002D0EF2">
              <w:rPr>
                <w:rFonts w:cs="Calibri"/>
              </w:rPr>
              <w:t>When a child is permanently removed from the school roll and is no longer allowed to attend the school following a serious breach or persistent breach of a behaviour policy. This is a type of exclusion. </w:t>
            </w:r>
          </w:p>
        </w:tc>
      </w:tr>
      <w:tr w:rsidR="002D0EF2" w:rsidRPr="002D0EF2" w14:paraId="7ED32A24" w14:textId="77777777" w:rsidTr="0071294E">
        <w:trPr>
          <w:trHeight w:val="300"/>
        </w:trPr>
        <w:tc>
          <w:tcPr>
            <w:tcW w:w="2250" w:type="dxa"/>
            <w:tcBorders>
              <w:top w:val="single" w:sz="6" w:space="0" w:color="auto"/>
              <w:left w:val="single" w:sz="6" w:space="0" w:color="auto"/>
              <w:bottom w:val="single" w:sz="6" w:space="0" w:color="auto"/>
              <w:right w:val="single" w:sz="6" w:space="0" w:color="auto"/>
            </w:tcBorders>
            <w:hideMark/>
          </w:tcPr>
          <w:p w14:paraId="3555F19D" w14:textId="77777777" w:rsidR="002D0EF2" w:rsidRPr="002D0EF2" w:rsidRDefault="002D0EF2" w:rsidP="002D0EF2">
            <w:pPr>
              <w:pStyle w:val="OATbodystyle"/>
              <w:tabs>
                <w:tab w:val="left" w:pos="709"/>
              </w:tabs>
              <w:rPr>
                <w:rFonts w:cs="Calibri"/>
              </w:rPr>
            </w:pPr>
            <w:r w:rsidRPr="002D0EF2">
              <w:rPr>
                <w:rFonts w:cs="Calibri"/>
              </w:rPr>
              <w:t>Pupil Support Unit (PSU) </w:t>
            </w:r>
          </w:p>
        </w:tc>
        <w:tc>
          <w:tcPr>
            <w:tcW w:w="6795" w:type="dxa"/>
            <w:tcBorders>
              <w:top w:val="single" w:sz="6" w:space="0" w:color="auto"/>
              <w:left w:val="single" w:sz="6" w:space="0" w:color="auto"/>
              <w:bottom w:val="single" w:sz="6" w:space="0" w:color="auto"/>
              <w:right w:val="single" w:sz="6" w:space="0" w:color="auto"/>
            </w:tcBorders>
            <w:hideMark/>
          </w:tcPr>
          <w:p w14:paraId="3D22E5B5" w14:textId="77777777" w:rsidR="002D0EF2" w:rsidRPr="002D0EF2" w:rsidRDefault="002D0EF2" w:rsidP="002D0EF2">
            <w:pPr>
              <w:pStyle w:val="OATbodystyle"/>
              <w:tabs>
                <w:tab w:val="left" w:pos="709"/>
              </w:tabs>
              <w:rPr>
                <w:rFonts w:cs="Calibri"/>
              </w:rPr>
            </w:pPr>
            <w:r w:rsidRPr="002D0EF2">
              <w:rPr>
                <w:rFonts w:cs="Calibri"/>
              </w:rPr>
              <w:t>A Pupil Support Unit is a planned intervention occurring in small groups and in place of mainstream lessons within the academy. The purpose of the unit can be two-fold: a) as planned intervention for behavioural or pastoral reasons, b) as a final preventative measure to support pupils at risk of exclusion. </w:t>
            </w:r>
          </w:p>
        </w:tc>
      </w:tr>
      <w:tr w:rsidR="002D0EF2" w:rsidRPr="002D0EF2" w14:paraId="7111EF5A" w14:textId="77777777" w:rsidTr="0071294E">
        <w:trPr>
          <w:trHeight w:val="300"/>
        </w:trPr>
        <w:tc>
          <w:tcPr>
            <w:tcW w:w="2250" w:type="dxa"/>
            <w:tcBorders>
              <w:top w:val="single" w:sz="6" w:space="0" w:color="auto"/>
              <w:left w:val="single" w:sz="6" w:space="0" w:color="auto"/>
              <w:bottom w:val="single" w:sz="6" w:space="0" w:color="auto"/>
              <w:right w:val="single" w:sz="6" w:space="0" w:color="auto"/>
            </w:tcBorders>
            <w:hideMark/>
          </w:tcPr>
          <w:p w14:paraId="06049BAC" w14:textId="77777777" w:rsidR="002D0EF2" w:rsidRPr="002D0EF2" w:rsidRDefault="002D0EF2" w:rsidP="002D0EF2">
            <w:pPr>
              <w:pStyle w:val="OATbodystyle"/>
              <w:tabs>
                <w:tab w:val="left" w:pos="709"/>
              </w:tabs>
              <w:rPr>
                <w:rFonts w:cs="Calibri"/>
              </w:rPr>
            </w:pPr>
            <w:r w:rsidRPr="002D0EF2">
              <w:rPr>
                <w:rFonts w:cs="Calibri"/>
              </w:rPr>
              <w:t>Reduced timetable </w:t>
            </w:r>
          </w:p>
        </w:tc>
        <w:tc>
          <w:tcPr>
            <w:tcW w:w="6795" w:type="dxa"/>
            <w:tcBorders>
              <w:top w:val="single" w:sz="6" w:space="0" w:color="auto"/>
              <w:left w:val="single" w:sz="6" w:space="0" w:color="auto"/>
              <w:bottom w:val="single" w:sz="6" w:space="0" w:color="auto"/>
              <w:right w:val="single" w:sz="6" w:space="0" w:color="auto"/>
            </w:tcBorders>
            <w:hideMark/>
          </w:tcPr>
          <w:p w14:paraId="79D4BADF" w14:textId="01BA21E4" w:rsidR="002D0EF2" w:rsidRPr="002D0EF2" w:rsidRDefault="00B55741" w:rsidP="002D0EF2">
            <w:pPr>
              <w:pStyle w:val="OATbodystyle"/>
              <w:tabs>
                <w:tab w:val="left" w:pos="709"/>
              </w:tabs>
              <w:rPr>
                <w:rFonts w:cs="Calibri"/>
              </w:rPr>
            </w:pPr>
            <w:r>
              <w:rPr>
                <w:rFonts w:cs="Calibri"/>
              </w:rPr>
              <w:t xml:space="preserve">For the purpose of this guidance, we define </w:t>
            </w:r>
            <w:r w:rsidR="007E755F">
              <w:rPr>
                <w:rFonts w:cs="Calibri"/>
              </w:rPr>
              <w:t>this as when a</w:t>
            </w:r>
            <w:r w:rsidR="002D0EF2" w:rsidRPr="002D0EF2">
              <w:rPr>
                <w:rFonts w:cs="Calibri"/>
              </w:rPr>
              <w:t xml:space="preserve"> pupil attends the academy full time but may have a reduced timetable within the academy that means they do not attend all mainstream lessons. This is often used as part of a ph</w:t>
            </w:r>
            <w:r w:rsidR="007E755F">
              <w:rPr>
                <w:rFonts w:cs="Calibri"/>
              </w:rPr>
              <w:t>a</w:t>
            </w:r>
            <w:r w:rsidR="002D0EF2" w:rsidRPr="002D0EF2">
              <w:rPr>
                <w:rFonts w:cs="Calibri"/>
              </w:rPr>
              <w:t>sed return to learning/reintegration plan. </w:t>
            </w:r>
          </w:p>
        </w:tc>
      </w:tr>
      <w:tr w:rsidR="002D0EF2" w:rsidRPr="002D0EF2" w14:paraId="5C18E3D0" w14:textId="77777777" w:rsidTr="0071294E">
        <w:trPr>
          <w:trHeight w:val="300"/>
        </w:trPr>
        <w:tc>
          <w:tcPr>
            <w:tcW w:w="2250" w:type="dxa"/>
            <w:tcBorders>
              <w:top w:val="single" w:sz="6" w:space="0" w:color="auto"/>
              <w:left w:val="single" w:sz="6" w:space="0" w:color="auto"/>
              <w:bottom w:val="single" w:sz="6" w:space="0" w:color="auto"/>
              <w:right w:val="single" w:sz="6" w:space="0" w:color="auto"/>
            </w:tcBorders>
            <w:hideMark/>
          </w:tcPr>
          <w:p w14:paraId="581830BA" w14:textId="77777777" w:rsidR="002D0EF2" w:rsidRPr="002D0EF2" w:rsidRDefault="002D0EF2" w:rsidP="002D0EF2">
            <w:pPr>
              <w:pStyle w:val="OATbodystyle"/>
              <w:tabs>
                <w:tab w:val="left" w:pos="709"/>
              </w:tabs>
              <w:rPr>
                <w:rFonts w:cs="Calibri"/>
              </w:rPr>
            </w:pPr>
            <w:r w:rsidRPr="002D0EF2">
              <w:rPr>
                <w:rFonts w:cs="Calibri"/>
              </w:rPr>
              <w:t>Suspension </w:t>
            </w:r>
          </w:p>
        </w:tc>
        <w:tc>
          <w:tcPr>
            <w:tcW w:w="6795" w:type="dxa"/>
            <w:tcBorders>
              <w:top w:val="single" w:sz="6" w:space="0" w:color="auto"/>
              <w:left w:val="single" w:sz="6" w:space="0" w:color="auto"/>
              <w:bottom w:val="single" w:sz="6" w:space="0" w:color="auto"/>
              <w:right w:val="single" w:sz="6" w:space="0" w:color="auto"/>
            </w:tcBorders>
            <w:hideMark/>
          </w:tcPr>
          <w:p w14:paraId="3312321A" w14:textId="77777777" w:rsidR="002D0EF2" w:rsidRPr="002D0EF2" w:rsidRDefault="002D0EF2" w:rsidP="002D0EF2">
            <w:pPr>
              <w:pStyle w:val="OATbodystyle"/>
              <w:tabs>
                <w:tab w:val="left" w:pos="709"/>
              </w:tabs>
              <w:rPr>
                <w:rFonts w:cs="Calibri"/>
              </w:rPr>
            </w:pPr>
            <w:r w:rsidRPr="002D0EF2">
              <w:rPr>
                <w:rFonts w:cs="Calibri"/>
              </w:rPr>
              <w:t>In this guidance, suspension is used to refer to what legislation calls and exclusion for a fixed period. Suspension is a type of exclusion. </w:t>
            </w:r>
          </w:p>
        </w:tc>
      </w:tr>
      <w:tr w:rsidR="002D0EF2" w:rsidRPr="002D0EF2" w14:paraId="5B52F339" w14:textId="77777777" w:rsidTr="0071294E">
        <w:trPr>
          <w:trHeight w:val="300"/>
        </w:trPr>
        <w:tc>
          <w:tcPr>
            <w:tcW w:w="2250" w:type="dxa"/>
            <w:tcBorders>
              <w:top w:val="single" w:sz="6" w:space="0" w:color="auto"/>
              <w:left w:val="single" w:sz="6" w:space="0" w:color="auto"/>
              <w:bottom w:val="single" w:sz="6" w:space="0" w:color="auto"/>
              <w:right w:val="single" w:sz="6" w:space="0" w:color="auto"/>
            </w:tcBorders>
            <w:hideMark/>
          </w:tcPr>
          <w:p w14:paraId="41E890A2" w14:textId="77777777" w:rsidR="002D0EF2" w:rsidRPr="002D0EF2" w:rsidRDefault="002D0EF2" w:rsidP="002D0EF2">
            <w:pPr>
              <w:pStyle w:val="OATbodystyle"/>
              <w:tabs>
                <w:tab w:val="left" w:pos="709"/>
              </w:tabs>
              <w:rPr>
                <w:rFonts w:cs="Calibri"/>
              </w:rPr>
            </w:pPr>
            <w:r w:rsidRPr="002D0EF2">
              <w:rPr>
                <w:rFonts w:cs="Calibri"/>
              </w:rPr>
              <w:t>Virtual School Head (VSH) </w:t>
            </w:r>
          </w:p>
        </w:tc>
        <w:tc>
          <w:tcPr>
            <w:tcW w:w="6795" w:type="dxa"/>
            <w:tcBorders>
              <w:top w:val="single" w:sz="6" w:space="0" w:color="auto"/>
              <w:left w:val="single" w:sz="6" w:space="0" w:color="auto"/>
              <w:bottom w:val="single" w:sz="6" w:space="0" w:color="auto"/>
              <w:right w:val="single" w:sz="6" w:space="0" w:color="auto"/>
            </w:tcBorders>
            <w:hideMark/>
          </w:tcPr>
          <w:p w14:paraId="12016A2D" w14:textId="77777777" w:rsidR="002D0EF2" w:rsidRPr="002D0EF2" w:rsidRDefault="002D0EF2" w:rsidP="002D0EF2">
            <w:pPr>
              <w:pStyle w:val="OATbodystyle"/>
              <w:tabs>
                <w:tab w:val="left" w:pos="709"/>
              </w:tabs>
              <w:rPr>
                <w:rFonts w:cs="Calibri"/>
              </w:rPr>
            </w:pPr>
            <w:r w:rsidRPr="002D0EF2">
              <w:rPr>
                <w:rFonts w:cs="Calibri"/>
              </w:rPr>
              <w:t>A Virtual School Head is a senior leader within a local authority’s education department who focuses on promoting the educational achievement of children and young people in care, previously in care and those with a social worker. </w:t>
            </w:r>
          </w:p>
        </w:tc>
      </w:tr>
    </w:tbl>
    <w:p w14:paraId="6F761CC1" w14:textId="00F42D50" w:rsidR="00400101" w:rsidRPr="001672F1" w:rsidRDefault="00400101" w:rsidP="00D73E22">
      <w:pPr>
        <w:pStyle w:val="OATliststyle"/>
        <w:numPr>
          <w:ilvl w:val="0"/>
          <w:numId w:val="0"/>
        </w:numPr>
        <w:tabs>
          <w:tab w:val="clear" w:pos="284"/>
        </w:tabs>
        <w:ind w:left="284" w:hanging="284"/>
        <w:rPr>
          <w:rFonts w:cs="Calibri"/>
        </w:rPr>
      </w:pPr>
    </w:p>
    <w:p w14:paraId="27EA86EC" w14:textId="5B43A5B4" w:rsidR="00121422" w:rsidRDefault="00121422" w:rsidP="003E7DC0">
      <w:pPr>
        <w:pStyle w:val="OATheader"/>
        <w:rPr>
          <w:rFonts w:eastAsia="MS Mincho"/>
          <w:sz w:val="36"/>
          <w:szCs w:val="36"/>
        </w:rPr>
      </w:pPr>
    </w:p>
    <w:sectPr w:rsidR="00121422" w:rsidSect="004944F9">
      <w:headerReference w:type="default" r:id="rId28"/>
      <w:footerReference w:type="default" r:id="rId29"/>
      <w:headerReference w:type="first" r:id="rId30"/>
      <w:footerReference w:type="first" r:id="rId31"/>
      <w:pgSz w:w="11900" w:h="16840"/>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ADC0C" w14:textId="77777777" w:rsidR="00B6306B" w:rsidRDefault="00B6306B" w:rsidP="00DE543D">
      <w:r>
        <w:separator/>
      </w:r>
    </w:p>
  </w:endnote>
  <w:endnote w:type="continuationSeparator" w:id="0">
    <w:p w14:paraId="2754BF7B" w14:textId="77777777" w:rsidR="00B6306B" w:rsidRDefault="00B6306B" w:rsidP="00DE5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Gill Sans">
    <w:charset w:val="B1"/>
    <w:family w:val="swiss"/>
    <w:pitch w:val="variable"/>
    <w:sig w:usb0="80000A67" w:usb1="00000000" w:usb2="00000000" w:usb3="00000000" w:csb0="000001F7" w:csb1="00000000"/>
  </w:font>
  <w:font w:name="Garamond">
    <w:panose1 w:val="02020404030301010803"/>
    <w:charset w:val="00"/>
    <w:family w:val="roman"/>
    <w:pitch w:val="variable"/>
    <w:sig w:usb0="00000287" w:usb1="00000002" w:usb2="00000000" w:usb3="00000000" w:csb0="0000009F" w:csb1="00000000"/>
  </w:font>
  <w:font w:name="Gill Sans MT">
    <w:charset w:val="00"/>
    <w:family w:val="swiss"/>
    <w:pitch w:val="variable"/>
    <w:sig w:usb0="00000003" w:usb1="00000000" w:usb2="00000000" w:usb3="00000000" w:csb0="00000003" w:csb1="00000000"/>
  </w:font>
  <w:font w:name="Times New Roman (Headings CS)">
    <w:altName w:val="Times New Roman"/>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845239"/>
      <w:docPartObj>
        <w:docPartGallery w:val="Page Numbers (Bottom of Page)"/>
        <w:docPartUnique/>
      </w:docPartObj>
    </w:sdtPr>
    <w:sdtEndPr>
      <w:rPr>
        <w:noProof/>
      </w:rPr>
    </w:sdtEndPr>
    <w:sdtContent>
      <w:p w14:paraId="1EEAE9AB" w14:textId="77777777" w:rsidR="00D4303D" w:rsidRPr="0076286B" w:rsidRDefault="00D4303D" w:rsidP="0051316D">
        <w:pPr>
          <w:pStyle w:val="OATbodystyle"/>
        </w:pPr>
      </w:p>
      <w:p w14:paraId="35131512" w14:textId="370BF9EF" w:rsidR="00D4303D" w:rsidRPr="0076286B" w:rsidRDefault="00CC5988" w:rsidP="0051316D">
        <w:pPr>
          <w:pStyle w:val="OATbodystyle"/>
        </w:pPr>
        <w:r>
          <w:rPr>
            <w:rFonts w:eastAsia="MS Mincho" w:cs="Times New Roman"/>
          </w:rPr>
          <w:t>Behaviour Policy</w:t>
        </w:r>
        <w:r w:rsidR="00277A21">
          <w:rPr>
            <w:rFonts w:eastAsia="MS Mincho" w:cs="Times New Roman"/>
          </w:rPr>
          <w:tab/>
        </w:r>
        <w:r w:rsidR="00D4303D" w:rsidRPr="0076286B">
          <w:fldChar w:fldCharType="begin"/>
        </w:r>
        <w:r w:rsidR="00D4303D" w:rsidRPr="0076286B">
          <w:instrText xml:space="preserve"> PAGE   \* MERGEFORMAT </w:instrText>
        </w:r>
        <w:r w:rsidR="00D4303D" w:rsidRPr="0076286B">
          <w:fldChar w:fldCharType="separate"/>
        </w:r>
        <w:r w:rsidR="00D4303D" w:rsidRPr="0076286B">
          <w:rPr>
            <w:noProof/>
          </w:rPr>
          <w:t>2</w:t>
        </w:r>
        <w:r w:rsidR="00D4303D" w:rsidRPr="0076286B">
          <w:rPr>
            <w:noProof/>
          </w:rPr>
          <w:fldChar w:fldCharType="end"/>
        </w:r>
      </w:p>
    </w:sdtContent>
  </w:sdt>
  <w:p w14:paraId="381C261C" w14:textId="77777777" w:rsidR="00C77148" w:rsidRPr="00DF28C7" w:rsidRDefault="00C77148" w:rsidP="00C843FE">
    <w:pPr>
      <w:pStyle w:val="Footer"/>
      <w:tabs>
        <w:tab w:val="right" w:pos="9072"/>
      </w:tabs>
      <w:jc w:val="right"/>
      <w:rPr>
        <w:rFonts w:ascii="Gill Sans MT" w:hAnsi="Gill Sans M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25878"/>
      <w:docPartObj>
        <w:docPartGallery w:val="Page Numbers (Bottom of Page)"/>
        <w:docPartUnique/>
      </w:docPartObj>
    </w:sdtPr>
    <w:sdtEndPr>
      <w:rPr>
        <w:noProof/>
      </w:rPr>
    </w:sdtEndPr>
    <w:sdtContent>
      <w:p w14:paraId="3745C719" w14:textId="77777777" w:rsidR="00354949" w:rsidRPr="0076286B" w:rsidRDefault="00354949" w:rsidP="0051316D">
        <w:pPr>
          <w:pStyle w:val="OATbodystyle"/>
        </w:pPr>
      </w:p>
      <w:p w14:paraId="0AF3D9E2" w14:textId="2F8CDBCB" w:rsidR="00354949" w:rsidRPr="0076286B" w:rsidRDefault="00E01B33" w:rsidP="0051316D">
        <w:pPr>
          <w:pStyle w:val="OATbodystyle"/>
        </w:pPr>
        <w:r>
          <w:rPr>
            <w:rFonts w:eastAsia="MS Mincho" w:cs="Times New Roman"/>
          </w:rPr>
          <w:t xml:space="preserve">Behaviour </w:t>
        </w:r>
        <w:r w:rsidR="008D02D7">
          <w:rPr>
            <w:rFonts w:eastAsia="MS Mincho" w:cs="Times New Roman"/>
          </w:rPr>
          <w:t>Policy</w:t>
        </w:r>
        <w:r w:rsidR="00354949">
          <w:rPr>
            <w:rFonts w:eastAsia="MS Mincho" w:cs="Times New Roman"/>
          </w:rPr>
          <w:tab/>
        </w:r>
        <w:r w:rsidR="00354949" w:rsidRPr="0076286B">
          <w:fldChar w:fldCharType="begin"/>
        </w:r>
        <w:r w:rsidR="00354949" w:rsidRPr="0076286B">
          <w:instrText xml:space="preserve"> PAGE   \* MERGEFORMAT </w:instrText>
        </w:r>
        <w:r w:rsidR="00354949" w:rsidRPr="0076286B">
          <w:fldChar w:fldCharType="separate"/>
        </w:r>
        <w:r w:rsidR="00354949">
          <w:t>4</w:t>
        </w:r>
        <w:r w:rsidR="00354949" w:rsidRPr="0076286B">
          <w:rPr>
            <w:noProof/>
          </w:rPr>
          <w:fldChar w:fldCharType="end"/>
        </w:r>
      </w:p>
    </w:sdtContent>
  </w:sdt>
  <w:p w14:paraId="47FA77BC" w14:textId="77777777" w:rsidR="00C80D9F" w:rsidRDefault="00C80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30D7E" w14:textId="77777777" w:rsidR="00B6306B" w:rsidRDefault="00B6306B" w:rsidP="00DE543D">
      <w:r>
        <w:separator/>
      </w:r>
    </w:p>
  </w:footnote>
  <w:footnote w:type="continuationSeparator" w:id="0">
    <w:p w14:paraId="6149703C" w14:textId="77777777" w:rsidR="00B6306B" w:rsidRDefault="00B6306B" w:rsidP="00DE543D">
      <w:r>
        <w:continuationSeparator/>
      </w:r>
    </w:p>
  </w:footnote>
  <w:footnote w:id="1">
    <w:p w14:paraId="48E4A6C2" w14:textId="085D52AE" w:rsidR="005F799E" w:rsidRPr="005F799E" w:rsidRDefault="005F799E">
      <w:pPr>
        <w:pStyle w:val="FootnoteText"/>
        <w:rPr>
          <w:lang w:val="en-US"/>
        </w:rPr>
      </w:pPr>
      <w:r>
        <w:rPr>
          <w:rStyle w:val="FootnoteReference"/>
        </w:rPr>
        <w:footnoteRef/>
      </w:r>
      <w:r>
        <w:t xml:space="preserve"> </w:t>
      </w:r>
      <w:r w:rsidRPr="005F799E">
        <w:rPr>
          <w:vertAlign w:val="superscript"/>
          <w:lang w:val="en-US"/>
        </w:rPr>
        <w:t>1</w:t>
      </w:r>
      <w:r w:rsidRPr="005F799E">
        <w:rPr>
          <w:lang w:val="en-US"/>
        </w:rPr>
        <w:t> DfE Teachers’ Standards: see Teacher Standard 7 (https://www.gov.uk/government/publications/teachers-standards)</w:t>
      </w:r>
      <w:r w:rsidRPr="005F799E">
        <w:t> </w:t>
      </w:r>
    </w:p>
  </w:footnote>
  <w:footnote w:id="2">
    <w:p w14:paraId="2D816093" w14:textId="007CCE1F" w:rsidR="00C15101" w:rsidRPr="00C15101" w:rsidRDefault="00C15101">
      <w:pPr>
        <w:pStyle w:val="FootnoteText"/>
        <w:rPr>
          <w:lang w:val="en-US"/>
        </w:rPr>
      </w:pPr>
      <w:r>
        <w:rPr>
          <w:rStyle w:val="FootnoteReference"/>
        </w:rPr>
        <w:footnoteRef/>
      </w:r>
      <w:r>
        <w:t xml:space="preserve"> </w:t>
      </w:r>
      <w:r w:rsidR="003B7CBE" w:rsidRPr="003B7CBE">
        <w:t>See part 2 of the Teachers’ Standards which outlines the high standards of personal and professional conduct expected of teachers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CB593" w14:textId="77777777" w:rsidR="00337969" w:rsidRDefault="00764250" w:rsidP="0051316D">
    <w:pPr>
      <w:pStyle w:val="OATbodystyle"/>
    </w:pPr>
    <w:r>
      <w:rPr>
        <w:noProof/>
      </w:rPr>
      <w:drawing>
        <wp:anchor distT="0" distB="360045" distL="114300" distR="114300" simplePos="0" relativeHeight="251658241" behindDoc="0" locked="0" layoutInCell="1" allowOverlap="1" wp14:anchorId="4D749B13" wp14:editId="0D6E00C5">
          <wp:simplePos x="0" y="0"/>
          <wp:positionH relativeFrom="column">
            <wp:posOffset>-3959</wp:posOffset>
          </wp:positionH>
          <wp:positionV relativeFrom="page">
            <wp:posOffset>448235</wp:posOffset>
          </wp:positionV>
          <wp:extent cx="1368000" cy="651600"/>
          <wp:effectExtent l="0" t="0" r="381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8000" cy="6516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5ABA4" w14:textId="74C32DC8" w:rsidR="00337969" w:rsidRDefault="00407DB9" w:rsidP="0051316D">
    <w:pPr>
      <w:pStyle w:val="OATbodystyle"/>
    </w:pPr>
    <w:r>
      <w:rPr>
        <w:noProof/>
      </w:rPr>
      <w:drawing>
        <wp:anchor distT="0" distB="0" distL="114300" distR="114300" simplePos="0" relativeHeight="251658242" behindDoc="1" locked="0" layoutInCell="1" allowOverlap="1" wp14:anchorId="7EC0415F" wp14:editId="1386C5E2">
          <wp:simplePos x="0" y="0"/>
          <wp:positionH relativeFrom="column">
            <wp:posOffset>4124325</wp:posOffset>
          </wp:positionH>
          <wp:positionV relativeFrom="paragraph">
            <wp:posOffset>-30480</wp:posOffset>
          </wp:positionV>
          <wp:extent cx="2543810" cy="933450"/>
          <wp:effectExtent l="0" t="0" r="8890" b="0"/>
          <wp:wrapTight wrapText="bothSides">
            <wp:wrapPolygon edited="0">
              <wp:start x="0" y="0"/>
              <wp:lineTo x="0" y="21159"/>
              <wp:lineTo x="21514" y="21159"/>
              <wp:lineTo x="21514" y="0"/>
              <wp:lineTo x="0" y="0"/>
            </wp:wrapPolygon>
          </wp:wrapTight>
          <wp:docPr id="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3810" cy="933450"/>
                  </a:xfrm>
                  <a:prstGeom prst="rect">
                    <a:avLst/>
                  </a:prstGeom>
                  <a:noFill/>
                </pic:spPr>
              </pic:pic>
            </a:graphicData>
          </a:graphic>
        </wp:anchor>
      </w:drawing>
    </w:r>
    <w:r w:rsidR="002661BC">
      <w:rPr>
        <w:noProof/>
      </w:rPr>
      <w:drawing>
        <wp:anchor distT="0" distB="360045" distL="114300" distR="114300" simplePos="0" relativeHeight="251658240" behindDoc="0" locked="0" layoutInCell="1" allowOverlap="1" wp14:anchorId="50204960" wp14:editId="01ABD07B">
          <wp:simplePos x="0" y="0"/>
          <wp:positionH relativeFrom="column">
            <wp:posOffset>0</wp:posOffset>
          </wp:positionH>
          <wp:positionV relativeFrom="page">
            <wp:posOffset>450215</wp:posOffset>
          </wp:positionV>
          <wp:extent cx="1368000" cy="648000"/>
          <wp:effectExtent l="0" t="0" r="381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yan.png"/>
                  <pic:cNvPicPr/>
                </pic:nvPicPr>
                <pic:blipFill>
                  <a:blip r:embed="rId2"/>
                  <a:stretch>
                    <a:fillRect/>
                  </a:stretch>
                </pic:blipFill>
                <pic:spPr>
                  <a:xfrm>
                    <a:off x="0" y="0"/>
                    <a:ext cx="1368000" cy="64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C3F70"/>
    <w:multiLevelType w:val="multilevel"/>
    <w:tmpl w:val="B4BE5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A06717"/>
    <w:multiLevelType w:val="multilevel"/>
    <w:tmpl w:val="62888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BE5B13"/>
    <w:multiLevelType w:val="multilevel"/>
    <w:tmpl w:val="85AA6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2C6DA8"/>
    <w:multiLevelType w:val="multilevel"/>
    <w:tmpl w:val="47B8F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C124A1"/>
    <w:multiLevelType w:val="multilevel"/>
    <w:tmpl w:val="F58A3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F2012F"/>
    <w:multiLevelType w:val="multilevel"/>
    <w:tmpl w:val="34D09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A072F6"/>
    <w:multiLevelType w:val="multilevel"/>
    <w:tmpl w:val="34D67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442643"/>
    <w:multiLevelType w:val="multilevel"/>
    <w:tmpl w:val="0FE40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BF51EB"/>
    <w:multiLevelType w:val="hybridMultilevel"/>
    <w:tmpl w:val="B6DA5DFA"/>
    <w:lvl w:ilvl="0" w:tplc="C2C81F68">
      <w:start w:val="1"/>
      <w:numFmt w:val="lowerRoman"/>
      <w:pStyle w:val="Bulleti"/>
      <w:lvlText w:val="%1"/>
      <w:lvlJc w:val="left"/>
      <w:pPr>
        <w:tabs>
          <w:tab w:val="num" w:pos="720"/>
        </w:tabs>
        <w:ind w:left="454" w:hanging="454"/>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81237ED"/>
    <w:multiLevelType w:val="multilevel"/>
    <w:tmpl w:val="75967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761ED4"/>
    <w:multiLevelType w:val="multilevel"/>
    <w:tmpl w:val="A0CC2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CC2BB5"/>
    <w:multiLevelType w:val="multilevel"/>
    <w:tmpl w:val="F7088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152EE1"/>
    <w:multiLevelType w:val="multilevel"/>
    <w:tmpl w:val="574EA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B067830"/>
    <w:multiLevelType w:val="multilevel"/>
    <w:tmpl w:val="18EA1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D894ACC"/>
    <w:multiLevelType w:val="multilevel"/>
    <w:tmpl w:val="97DEB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EE1AE0"/>
    <w:multiLevelType w:val="multilevel"/>
    <w:tmpl w:val="0DF6DFA6"/>
    <w:lvl w:ilvl="0">
      <w:start w:val="1"/>
      <w:numFmt w:val="decimal"/>
      <w:lvlText w:val="%1."/>
      <w:lvlJc w:val="left"/>
      <w:pPr>
        <w:ind w:left="360" w:hanging="360"/>
      </w:pPr>
      <w:rPr>
        <w:rFonts w:hint="default"/>
      </w:rPr>
    </w:lvl>
    <w:lvl w:ilvl="1">
      <w:start w:val="1"/>
      <w:numFmt w:val="decimal"/>
      <w:lvlText w:val="%1.%2."/>
      <w:lvlJc w:val="left"/>
      <w:pPr>
        <w:ind w:left="999" w:hanging="432"/>
      </w:pPr>
      <w:rPr>
        <w:rFonts w:hint="default"/>
        <w:sz w:val="28"/>
        <w:szCs w:val="28"/>
      </w:rPr>
    </w:lvl>
    <w:lvl w:ilvl="2">
      <w:start w:val="1"/>
      <w:numFmt w:val="decimal"/>
      <w:lvlText w:val="%1.%2.%3."/>
      <w:lvlJc w:val="left"/>
      <w:pPr>
        <w:ind w:left="788" w:hanging="504"/>
      </w:pPr>
      <w:rPr>
        <w:rFonts w:ascii="Aptos" w:hAnsi="Aptos" w:cs="Calibri"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523595D"/>
    <w:multiLevelType w:val="multilevel"/>
    <w:tmpl w:val="6136E31A"/>
    <w:lvl w:ilvl="0">
      <w:start w:val="1"/>
      <w:numFmt w:val="bullet"/>
      <w:pStyle w:val="OATliststyle"/>
      <w:lvlText w:val=""/>
      <w:lvlJc w:val="left"/>
      <w:pPr>
        <w:ind w:left="284" w:hanging="284"/>
      </w:pPr>
      <w:rPr>
        <w:rFonts w:ascii="Wingdings" w:hAnsi="Wingdings" w:hint="default"/>
        <w:color w:val="00B0F0"/>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A5D7536"/>
    <w:multiLevelType w:val="hybridMultilevel"/>
    <w:tmpl w:val="C4F6995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8" w15:restartNumberingAfterBreak="0">
    <w:nsid w:val="5B580F52"/>
    <w:multiLevelType w:val="multilevel"/>
    <w:tmpl w:val="8F182D76"/>
    <w:lvl w:ilvl="0">
      <w:start w:val="1"/>
      <w:numFmt w:val="bullet"/>
      <w:lvlText w:val=""/>
      <w:lvlJc w:val="left"/>
      <w:pPr>
        <w:tabs>
          <w:tab w:val="num" w:pos="928"/>
        </w:tabs>
        <w:ind w:left="928" w:hanging="360"/>
      </w:pPr>
      <w:rPr>
        <w:rFonts w:ascii="Wingdings" w:hAnsi="Wingdings" w:hint="default"/>
        <w:color w:val="00B0F0"/>
        <w:sz w:val="20"/>
      </w:rPr>
    </w:lvl>
    <w:lvl w:ilvl="1">
      <w:start w:val="11"/>
      <w:numFmt w:val="decimal"/>
      <w:lvlText w:val="%2"/>
      <w:lvlJc w:val="left"/>
      <w:pPr>
        <w:ind w:left="1678" w:hanging="390"/>
      </w:pPr>
      <w:rPr>
        <w:rFonts w:hint="default"/>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19" w15:restartNumberingAfterBreak="0">
    <w:nsid w:val="5BA17BA8"/>
    <w:multiLevelType w:val="multilevel"/>
    <w:tmpl w:val="3EB04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12C2DD0"/>
    <w:multiLevelType w:val="multilevel"/>
    <w:tmpl w:val="97C6ED5A"/>
    <w:lvl w:ilvl="0">
      <w:start w:val="13"/>
      <w:numFmt w:val="decimal"/>
      <w:lvlText w:val="%1"/>
      <w:lvlJc w:val="left"/>
      <w:pPr>
        <w:ind w:left="530" w:hanging="530"/>
      </w:pPr>
      <w:rPr>
        <w:rFonts w:hint="default"/>
      </w:rPr>
    </w:lvl>
    <w:lvl w:ilvl="1">
      <w:start w:val="7"/>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9EC6313"/>
    <w:multiLevelType w:val="multilevel"/>
    <w:tmpl w:val="16869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CE0255B"/>
    <w:multiLevelType w:val="multilevel"/>
    <w:tmpl w:val="A142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DCD2E40"/>
    <w:multiLevelType w:val="multilevel"/>
    <w:tmpl w:val="CD34ED8E"/>
    <w:lvl w:ilvl="0">
      <w:start w:val="21"/>
      <w:numFmt w:val="decimal"/>
      <w:lvlText w:val="%1"/>
      <w:lvlJc w:val="left"/>
      <w:pPr>
        <w:ind w:left="480" w:hanging="480"/>
      </w:pPr>
      <w:rPr>
        <w:rFonts w:cstheme="minorBidi" w:hint="default"/>
      </w:rPr>
    </w:lvl>
    <w:lvl w:ilvl="1">
      <w:start w:val="10"/>
      <w:numFmt w:val="decimal"/>
      <w:lvlText w:val="%1.%2"/>
      <w:lvlJc w:val="left"/>
      <w:pPr>
        <w:ind w:left="480" w:hanging="480"/>
      </w:pPr>
      <w:rPr>
        <w:rFonts w:cstheme="minorBidi" w:hint="default"/>
        <w:b w:val="0"/>
        <w:bCs w:val="0"/>
        <w:sz w:val="28"/>
        <w:szCs w:val="28"/>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24" w15:restartNumberingAfterBreak="0">
    <w:nsid w:val="6F23B1CB"/>
    <w:multiLevelType w:val="hybridMultilevel"/>
    <w:tmpl w:val="FFFFFFFF"/>
    <w:lvl w:ilvl="0" w:tplc="E4E0E096">
      <w:start w:val="1"/>
      <w:numFmt w:val="bullet"/>
      <w:lvlText w:val=""/>
      <w:lvlJc w:val="left"/>
      <w:pPr>
        <w:ind w:left="720" w:hanging="360"/>
      </w:pPr>
      <w:rPr>
        <w:rFonts w:ascii="Symbol" w:hAnsi="Symbol" w:hint="default"/>
      </w:rPr>
    </w:lvl>
    <w:lvl w:ilvl="1" w:tplc="9ED4AE82">
      <w:start w:val="1"/>
      <w:numFmt w:val="bullet"/>
      <w:lvlText w:val="o"/>
      <w:lvlJc w:val="left"/>
      <w:pPr>
        <w:ind w:left="1440" w:hanging="360"/>
      </w:pPr>
      <w:rPr>
        <w:rFonts w:ascii="Courier New" w:hAnsi="Courier New" w:hint="default"/>
      </w:rPr>
    </w:lvl>
    <w:lvl w:ilvl="2" w:tplc="66041B2E">
      <w:start w:val="1"/>
      <w:numFmt w:val="bullet"/>
      <w:lvlText w:val=""/>
      <w:lvlJc w:val="left"/>
      <w:pPr>
        <w:ind w:left="2160" w:hanging="360"/>
      </w:pPr>
      <w:rPr>
        <w:rFonts w:ascii="Wingdings" w:hAnsi="Wingdings" w:hint="default"/>
      </w:rPr>
    </w:lvl>
    <w:lvl w:ilvl="3" w:tplc="2BE69776">
      <w:start w:val="1"/>
      <w:numFmt w:val="bullet"/>
      <w:lvlText w:val=""/>
      <w:lvlJc w:val="left"/>
      <w:pPr>
        <w:ind w:left="2880" w:hanging="360"/>
      </w:pPr>
      <w:rPr>
        <w:rFonts w:ascii="Symbol" w:hAnsi="Symbol" w:hint="default"/>
      </w:rPr>
    </w:lvl>
    <w:lvl w:ilvl="4" w:tplc="01FEEDF8">
      <w:start w:val="1"/>
      <w:numFmt w:val="bullet"/>
      <w:lvlText w:val="o"/>
      <w:lvlJc w:val="left"/>
      <w:pPr>
        <w:ind w:left="3600" w:hanging="360"/>
      </w:pPr>
      <w:rPr>
        <w:rFonts w:ascii="Courier New" w:hAnsi="Courier New" w:hint="default"/>
      </w:rPr>
    </w:lvl>
    <w:lvl w:ilvl="5" w:tplc="E662DB84">
      <w:start w:val="1"/>
      <w:numFmt w:val="bullet"/>
      <w:lvlText w:val=""/>
      <w:lvlJc w:val="left"/>
      <w:pPr>
        <w:ind w:left="4320" w:hanging="360"/>
      </w:pPr>
      <w:rPr>
        <w:rFonts w:ascii="Wingdings" w:hAnsi="Wingdings" w:hint="default"/>
      </w:rPr>
    </w:lvl>
    <w:lvl w:ilvl="6" w:tplc="FB4AF74E">
      <w:start w:val="1"/>
      <w:numFmt w:val="bullet"/>
      <w:lvlText w:val=""/>
      <w:lvlJc w:val="left"/>
      <w:pPr>
        <w:ind w:left="5040" w:hanging="360"/>
      </w:pPr>
      <w:rPr>
        <w:rFonts w:ascii="Symbol" w:hAnsi="Symbol" w:hint="default"/>
      </w:rPr>
    </w:lvl>
    <w:lvl w:ilvl="7" w:tplc="F19A481A">
      <w:start w:val="1"/>
      <w:numFmt w:val="bullet"/>
      <w:lvlText w:val="o"/>
      <w:lvlJc w:val="left"/>
      <w:pPr>
        <w:ind w:left="5760" w:hanging="360"/>
      </w:pPr>
      <w:rPr>
        <w:rFonts w:ascii="Courier New" w:hAnsi="Courier New" w:hint="default"/>
      </w:rPr>
    </w:lvl>
    <w:lvl w:ilvl="8" w:tplc="74069812">
      <w:start w:val="1"/>
      <w:numFmt w:val="bullet"/>
      <w:lvlText w:val=""/>
      <w:lvlJc w:val="left"/>
      <w:pPr>
        <w:ind w:left="6480" w:hanging="360"/>
      </w:pPr>
      <w:rPr>
        <w:rFonts w:ascii="Wingdings" w:hAnsi="Wingdings" w:hint="default"/>
      </w:rPr>
    </w:lvl>
  </w:abstractNum>
  <w:abstractNum w:abstractNumId="25" w15:restartNumberingAfterBreak="0">
    <w:nsid w:val="748B5B00"/>
    <w:multiLevelType w:val="multilevel"/>
    <w:tmpl w:val="9B70C8B0"/>
    <w:lvl w:ilvl="0">
      <w:start w:val="21"/>
      <w:numFmt w:val="decimal"/>
      <w:lvlText w:val="%1"/>
      <w:lvlJc w:val="left"/>
      <w:pPr>
        <w:ind w:left="480" w:hanging="480"/>
      </w:pPr>
      <w:rPr>
        <w:rFonts w:cstheme="minorBidi" w:hint="default"/>
      </w:rPr>
    </w:lvl>
    <w:lvl w:ilvl="1">
      <w:start w:val="10"/>
      <w:numFmt w:val="decimal"/>
      <w:lvlText w:val="%1.%2"/>
      <w:lvlJc w:val="left"/>
      <w:pPr>
        <w:ind w:left="1189" w:hanging="480"/>
      </w:pPr>
      <w:rPr>
        <w:rFonts w:cstheme="minorBidi" w:hint="default"/>
      </w:rPr>
    </w:lvl>
    <w:lvl w:ilvl="2">
      <w:start w:val="1"/>
      <w:numFmt w:val="decimal"/>
      <w:lvlText w:val="%1.%2.%3"/>
      <w:lvlJc w:val="left"/>
      <w:pPr>
        <w:ind w:left="2138" w:hanging="720"/>
      </w:pPr>
      <w:rPr>
        <w:rFonts w:cstheme="minorBidi" w:hint="default"/>
      </w:rPr>
    </w:lvl>
    <w:lvl w:ilvl="3">
      <w:start w:val="1"/>
      <w:numFmt w:val="decimal"/>
      <w:lvlText w:val="%1.%2.%3.%4"/>
      <w:lvlJc w:val="left"/>
      <w:pPr>
        <w:ind w:left="2847" w:hanging="720"/>
      </w:pPr>
      <w:rPr>
        <w:rFonts w:cstheme="minorBidi" w:hint="default"/>
      </w:rPr>
    </w:lvl>
    <w:lvl w:ilvl="4">
      <w:start w:val="1"/>
      <w:numFmt w:val="decimal"/>
      <w:lvlText w:val="%1.%2.%3.%4.%5"/>
      <w:lvlJc w:val="left"/>
      <w:pPr>
        <w:ind w:left="3916" w:hanging="1080"/>
      </w:pPr>
      <w:rPr>
        <w:rFonts w:cstheme="minorBidi" w:hint="default"/>
      </w:rPr>
    </w:lvl>
    <w:lvl w:ilvl="5">
      <w:start w:val="1"/>
      <w:numFmt w:val="decimal"/>
      <w:lvlText w:val="%1.%2.%3.%4.%5.%6"/>
      <w:lvlJc w:val="left"/>
      <w:pPr>
        <w:ind w:left="4625" w:hanging="1080"/>
      </w:pPr>
      <w:rPr>
        <w:rFonts w:cstheme="minorBidi" w:hint="default"/>
      </w:rPr>
    </w:lvl>
    <w:lvl w:ilvl="6">
      <w:start w:val="1"/>
      <w:numFmt w:val="decimal"/>
      <w:lvlText w:val="%1.%2.%3.%4.%5.%6.%7"/>
      <w:lvlJc w:val="left"/>
      <w:pPr>
        <w:ind w:left="5694" w:hanging="1440"/>
      </w:pPr>
      <w:rPr>
        <w:rFonts w:cstheme="minorBidi" w:hint="default"/>
      </w:rPr>
    </w:lvl>
    <w:lvl w:ilvl="7">
      <w:start w:val="1"/>
      <w:numFmt w:val="decimal"/>
      <w:lvlText w:val="%1.%2.%3.%4.%5.%6.%7.%8"/>
      <w:lvlJc w:val="left"/>
      <w:pPr>
        <w:ind w:left="6403" w:hanging="1440"/>
      </w:pPr>
      <w:rPr>
        <w:rFonts w:cstheme="minorBidi" w:hint="default"/>
      </w:rPr>
    </w:lvl>
    <w:lvl w:ilvl="8">
      <w:start w:val="1"/>
      <w:numFmt w:val="decimal"/>
      <w:lvlText w:val="%1.%2.%3.%4.%5.%6.%7.%8.%9"/>
      <w:lvlJc w:val="left"/>
      <w:pPr>
        <w:ind w:left="7112" w:hanging="1440"/>
      </w:pPr>
      <w:rPr>
        <w:rFonts w:cstheme="minorBidi" w:hint="default"/>
      </w:rPr>
    </w:lvl>
  </w:abstractNum>
  <w:abstractNum w:abstractNumId="26" w15:restartNumberingAfterBreak="0">
    <w:nsid w:val="78603C17"/>
    <w:multiLevelType w:val="multilevel"/>
    <w:tmpl w:val="EB50D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39927214">
    <w:abstractNumId w:val="8"/>
  </w:num>
  <w:num w:numId="2" w16cid:durableId="1762410321">
    <w:abstractNumId w:val="15"/>
  </w:num>
  <w:num w:numId="3" w16cid:durableId="446121727">
    <w:abstractNumId w:val="16"/>
  </w:num>
  <w:num w:numId="4" w16cid:durableId="1737626602">
    <w:abstractNumId w:val="18"/>
  </w:num>
  <w:num w:numId="5" w16cid:durableId="749348062">
    <w:abstractNumId w:val="20"/>
  </w:num>
  <w:num w:numId="6" w16cid:durableId="1772897004">
    <w:abstractNumId w:val="23"/>
  </w:num>
  <w:num w:numId="7" w16cid:durableId="1657150187">
    <w:abstractNumId w:val="24"/>
  </w:num>
  <w:num w:numId="8" w16cid:durableId="787240953">
    <w:abstractNumId w:val="11"/>
  </w:num>
  <w:num w:numId="9" w16cid:durableId="176894594">
    <w:abstractNumId w:val="22"/>
  </w:num>
  <w:num w:numId="10" w16cid:durableId="172764055">
    <w:abstractNumId w:val="12"/>
  </w:num>
  <w:num w:numId="11" w16cid:durableId="1134785931">
    <w:abstractNumId w:val="7"/>
  </w:num>
  <w:num w:numId="12" w16cid:durableId="764038645">
    <w:abstractNumId w:val="1"/>
  </w:num>
  <w:num w:numId="13" w16cid:durableId="1803501165">
    <w:abstractNumId w:val="13"/>
  </w:num>
  <w:num w:numId="14" w16cid:durableId="383648003">
    <w:abstractNumId w:val="10"/>
  </w:num>
  <w:num w:numId="15" w16cid:durableId="1491940553">
    <w:abstractNumId w:val="0"/>
  </w:num>
  <w:num w:numId="16" w16cid:durableId="1741100802">
    <w:abstractNumId w:val="6"/>
  </w:num>
  <w:num w:numId="17" w16cid:durableId="1570114728">
    <w:abstractNumId w:val="19"/>
  </w:num>
  <w:num w:numId="18" w16cid:durableId="287131972">
    <w:abstractNumId w:val="14"/>
  </w:num>
  <w:num w:numId="19" w16cid:durableId="1388916340">
    <w:abstractNumId w:val="26"/>
  </w:num>
  <w:num w:numId="20" w16cid:durableId="333343044">
    <w:abstractNumId w:val="3"/>
  </w:num>
  <w:num w:numId="21" w16cid:durableId="140973296">
    <w:abstractNumId w:val="21"/>
  </w:num>
  <w:num w:numId="22" w16cid:durableId="1871717432">
    <w:abstractNumId w:val="2"/>
  </w:num>
  <w:num w:numId="23" w16cid:durableId="1477797455">
    <w:abstractNumId w:val="4"/>
  </w:num>
  <w:num w:numId="24" w16cid:durableId="856621339">
    <w:abstractNumId w:val="5"/>
  </w:num>
  <w:num w:numId="25" w16cid:durableId="639774780">
    <w:abstractNumId w:val="9"/>
  </w:num>
  <w:num w:numId="26" w16cid:durableId="1025523625">
    <w:abstractNumId w:val="25"/>
  </w:num>
  <w:num w:numId="27" w16cid:durableId="1126973883">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0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615"/>
    <w:rsid w:val="00001378"/>
    <w:rsid w:val="00002883"/>
    <w:rsid w:val="000049B9"/>
    <w:rsid w:val="000049F8"/>
    <w:rsid w:val="00004C55"/>
    <w:rsid w:val="00005ED0"/>
    <w:rsid w:val="00006873"/>
    <w:rsid w:val="000071F2"/>
    <w:rsid w:val="0001253A"/>
    <w:rsid w:val="00012CBC"/>
    <w:rsid w:val="00013534"/>
    <w:rsid w:val="00013926"/>
    <w:rsid w:val="00014FF2"/>
    <w:rsid w:val="00016E49"/>
    <w:rsid w:val="00017D2F"/>
    <w:rsid w:val="0002077D"/>
    <w:rsid w:val="00022CE7"/>
    <w:rsid w:val="00022F87"/>
    <w:rsid w:val="000231C8"/>
    <w:rsid w:val="00025142"/>
    <w:rsid w:val="000261BE"/>
    <w:rsid w:val="000262F4"/>
    <w:rsid w:val="00032278"/>
    <w:rsid w:val="000332D3"/>
    <w:rsid w:val="00034FA2"/>
    <w:rsid w:val="000372C9"/>
    <w:rsid w:val="00040361"/>
    <w:rsid w:val="00040B0C"/>
    <w:rsid w:val="00042F62"/>
    <w:rsid w:val="00045938"/>
    <w:rsid w:val="00051306"/>
    <w:rsid w:val="00051E2A"/>
    <w:rsid w:val="00051FD0"/>
    <w:rsid w:val="0005330E"/>
    <w:rsid w:val="000534AD"/>
    <w:rsid w:val="0005374A"/>
    <w:rsid w:val="00060D90"/>
    <w:rsid w:val="000615BA"/>
    <w:rsid w:val="00062067"/>
    <w:rsid w:val="0006218A"/>
    <w:rsid w:val="00066050"/>
    <w:rsid w:val="00071872"/>
    <w:rsid w:val="0007272E"/>
    <w:rsid w:val="00072C4C"/>
    <w:rsid w:val="00073F31"/>
    <w:rsid w:val="00075669"/>
    <w:rsid w:val="00076A46"/>
    <w:rsid w:val="00082F8D"/>
    <w:rsid w:val="00085CAA"/>
    <w:rsid w:val="00087AA4"/>
    <w:rsid w:val="00090F82"/>
    <w:rsid w:val="000911EC"/>
    <w:rsid w:val="00091957"/>
    <w:rsid w:val="00097CA6"/>
    <w:rsid w:val="00097E23"/>
    <w:rsid w:val="000A02B1"/>
    <w:rsid w:val="000A24AB"/>
    <w:rsid w:val="000A2502"/>
    <w:rsid w:val="000A2D81"/>
    <w:rsid w:val="000A3220"/>
    <w:rsid w:val="000A4635"/>
    <w:rsid w:val="000A52DB"/>
    <w:rsid w:val="000A6130"/>
    <w:rsid w:val="000A6BF4"/>
    <w:rsid w:val="000B0B84"/>
    <w:rsid w:val="000B0EDC"/>
    <w:rsid w:val="000B3577"/>
    <w:rsid w:val="000B45F0"/>
    <w:rsid w:val="000B6B62"/>
    <w:rsid w:val="000C05B6"/>
    <w:rsid w:val="000C169E"/>
    <w:rsid w:val="000C5176"/>
    <w:rsid w:val="000C5B46"/>
    <w:rsid w:val="000C7C69"/>
    <w:rsid w:val="000D12F2"/>
    <w:rsid w:val="000D1929"/>
    <w:rsid w:val="000D4E39"/>
    <w:rsid w:val="000D5C2C"/>
    <w:rsid w:val="000D5D27"/>
    <w:rsid w:val="000D6054"/>
    <w:rsid w:val="000D7409"/>
    <w:rsid w:val="000E0E1E"/>
    <w:rsid w:val="000E2BA6"/>
    <w:rsid w:val="000E39DD"/>
    <w:rsid w:val="000E4247"/>
    <w:rsid w:val="000E4C07"/>
    <w:rsid w:val="000E6C18"/>
    <w:rsid w:val="000F08A0"/>
    <w:rsid w:val="000F0BE2"/>
    <w:rsid w:val="000F15CD"/>
    <w:rsid w:val="000F17A1"/>
    <w:rsid w:val="000F1A5A"/>
    <w:rsid w:val="000F23BC"/>
    <w:rsid w:val="000F2616"/>
    <w:rsid w:val="000F4748"/>
    <w:rsid w:val="000F5CCA"/>
    <w:rsid w:val="00100E1C"/>
    <w:rsid w:val="00101CDF"/>
    <w:rsid w:val="00102E0A"/>
    <w:rsid w:val="00103085"/>
    <w:rsid w:val="00105021"/>
    <w:rsid w:val="00105B8E"/>
    <w:rsid w:val="00105D12"/>
    <w:rsid w:val="00105DE8"/>
    <w:rsid w:val="0010760E"/>
    <w:rsid w:val="00110710"/>
    <w:rsid w:val="00110D04"/>
    <w:rsid w:val="00112329"/>
    <w:rsid w:val="00112735"/>
    <w:rsid w:val="00113CD2"/>
    <w:rsid w:val="00114500"/>
    <w:rsid w:val="00114AD9"/>
    <w:rsid w:val="00114E14"/>
    <w:rsid w:val="001151DA"/>
    <w:rsid w:val="00115E00"/>
    <w:rsid w:val="00117E8B"/>
    <w:rsid w:val="00121422"/>
    <w:rsid w:val="00121487"/>
    <w:rsid w:val="001223B6"/>
    <w:rsid w:val="0012295E"/>
    <w:rsid w:val="00122B91"/>
    <w:rsid w:val="0012496F"/>
    <w:rsid w:val="0012520F"/>
    <w:rsid w:val="001259AD"/>
    <w:rsid w:val="0013054F"/>
    <w:rsid w:val="00130DB8"/>
    <w:rsid w:val="0013189A"/>
    <w:rsid w:val="00134326"/>
    <w:rsid w:val="0013566C"/>
    <w:rsid w:val="00137B7A"/>
    <w:rsid w:val="00137FA1"/>
    <w:rsid w:val="001410FE"/>
    <w:rsid w:val="00143114"/>
    <w:rsid w:val="00143627"/>
    <w:rsid w:val="0014363F"/>
    <w:rsid w:val="001446EF"/>
    <w:rsid w:val="00144C53"/>
    <w:rsid w:val="00146736"/>
    <w:rsid w:val="00146972"/>
    <w:rsid w:val="0015041A"/>
    <w:rsid w:val="00151572"/>
    <w:rsid w:val="00154CEF"/>
    <w:rsid w:val="00155B51"/>
    <w:rsid w:val="001647B6"/>
    <w:rsid w:val="00164DED"/>
    <w:rsid w:val="001653A2"/>
    <w:rsid w:val="00171C62"/>
    <w:rsid w:val="00174B39"/>
    <w:rsid w:val="00174C08"/>
    <w:rsid w:val="00176F36"/>
    <w:rsid w:val="0017739C"/>
    <w:rsid w:val="00184A75"/>
    <w:rsid w:val="00185B44"/>
    <w:rsid w:val="00187BCD"/>
    <w:rsid w:val="0019012D"/>
    <w:rsid w:val="00190651"/>
    <w:rsid w:val="0019211C"/>
    <w:rsid w:val="00192C1B"/>
    <w:rsid w:val="00193548"/>
    <w:rsid w:val="00194678"/>
    <w:rsid w:val="0019492C"/>
    <w:rsid w:val="0019618C"/>
    <w:rsid w:val="001972EC"/>
    <w:rsid w:val="001A00D9"/>
    <w:rsid w:val="001A03D0"/>
    <w:rsid w:val="001A2CD2"/>
    <w:rsid w:val="001A361E"/>
    <w:rsid w:val="001A3F15"/>
    <w:rsid w:val="001A3F9A"/>
    <w:rsid w:val="001B04EE"/>
    <w:rsid w:val="001B1E05"/>
    <w:rsid w:val="001B3189"/>
    <w:rsid w:val="001B341A"/>
    <w:rsid w:val="001B4FA7"/>
    <w:rsid w:val="001B5830"/>
    <w:rsid w:val="001B784E"/>
    <w:rsid w:val="001C001A"/>
    <w:rsid w:val="001C1949"/>
    <w:rsid w:val="001C1F70"/>
    <w:rsid w:val="001C2F5B"/>
    <w:rsid w:val="001C3A28"/>
    <w:rsid w:val="001C5051"/>
    <w:rsid w:val="001C5651"/>
    <w:rsid w:val="001C5A67"/>
    <w:rsid w:val="001D3E60"/>
    <w:rsid w:val="001D6BA9"/>
    <w:rsid w:val="001E0CCA"/>
    <w:rsid w:val="001E2795"/>
    <w:rsid w:val="001E34CC"/>
    <w:rsid w:val="001E521B"/>
    <w:rsid w:val="001E5567"/>
    <w:rsid w:val="001F1CFF"/>
    <w:rsid w:val="001F21C3"/>
    <w:rsid w:val="001F278C"/>
    <w:rsid w:val="001F3168"/>
    <w:rsid w:val="001F4383"/>
    <w:rsid w:val="001F56CF"/>
    <w:rsid w:val="001F799E"/>
    <w:rsid w:val="002008A5"/>
    <w:rsid w:val="00203B44"/>
    <w:rsid w:val="00203BBE"/>
    <w:rsid w:val="00203D34"/>
    <w:rsid w:val="00203DAB"/>
    <w:rsid w:val="00203FFC"/>
    <w:rsid w:val="0020424E"/>
    <w:rsid w:val="00204EB2"/>
    <w:rsid w:val="0020548E"/>
    <w:rsid w:val="00206211"/>
    <w:rsid w:val="002064F4"/>
    <w:rsid w:val="00206721"/>
    <w:rsid w:val="00207768"/>
    <w:rsid w:val="00211A94"/>
    <w:rsid w:val="00212270"/>
    <w:rsid w:val="00213441"/>
    <w:rsid w:val="0021421F"/>
    <w:rsid w:val="00217607"/>
    <w:rsid w:val="00221921"/>
    <w:rsid w:val="002223F1"/>
    <w:rsid w:val="00224617"/>
    <w:rsid w:val="00225138"/>
    <w:rsid w:val="00226533"/>
    <w:rsid w:val="00226FB8"/>
    <w:rsid w:val="00227BF7"/>
    <w:rsid w:val="00227DD8"/>
    <w:rsid w:val="00230586"/>
    <w:rsid w:val="002312BA"/>
    <w:rsid w:val="00231914"/>
    <w:rsid w:val="00231B61"/>
    <w:rsid w:val="00233B00"/>
    <w:rsid w:val="002343E9"/>
    <w:rsid w:val="002365E4"/>
    <w:rsid w:val="002427DF"/>
    <w:rsid w:val="002449BA"/>
    <w:rsid w:val="0024560D"/>
    <w:rsid w:val="00246A28"/>
    <w:rsid w:val="002537AC"/>
    <w:rsid w:val="00253977"/>
    <w:rsid w:val="00254C30"/>
    <w:rsid w:val="00255735"/>
    <w:rsid w:val="00256411"/>
    <w:rsid w:val="002570BD"/>
    <w:rsid w:val="0026068E"/>
    <w:rsid w:val="002616F2"/>
    <w:rsid w:val="00262074"/>
    <w:rsid w:val="002634B2"/>
    <w:rsid w:val="00263D3A"/>
    <w:rsid w:val="00264969"/>
    <w:rsid w:val="002658B2"/>
    <w:rsid w:val="002661BC"/>
    <w:rsid w:val="00266B78"/>
    <w:rsid w:val="00266C02"/>
    <w:rsid w:val="00270211"/>
    <w:rsid w:val="00270A02"/>
    <w:rsid w:val="00271B6F"/>
    <w:rsid w:val="00272D70"/>
    <w:rsid w:val="002730E3"/>
    <w:rsid w:val="0027407E"/>
    <w:rsid w:val="00277081"/>
    <w:rsid w:val="00277A21"/>
    <w:rsid w:val="00281AC0"/>
    <w:rsid w:val="00282476"/>
    <w:rsid w:val="00283070"/>
    <w:rsid w:val="00285852"/>
    <w:rsid w:val="00285EDC"/>
    <w:rsid w:val="00286F29"/>
    <w:rsid w:val="00287167"/>
    <w:rsid w:val="00287261"/>
    <w:rsid w:val="002907A5"/>
    <w:rsid w:val="00291360"/>
    <w:rsid w:val="00291612"/>
    <w:rsid w:val="00291DFF"/>
    <w:rsid w:val="0029636E"/>
    <w:rsid w:val="00296FD7"/>
    <w:rsid w:val="00297919"/>
    <w:rsid w:val="00297A10"/>
    <w:rsid w:val="002A129E"/>
    <w:rsid w:val="002A21EB"/>
    <w:rsid w:val="002A2452"/>
    <w:rsid w:val="002A258A"/>
    <w:rsid w:val="002A2910"/>
    <w:rsid w:val="002A3CFB"/>
    <w:rsid w:val="002A4C22"/>
    <w:rsid w:val="002A5560"/>
    <w:rsid w:val="002A6169"/>
    <w:rsid w:val="002A6AF8"/>
    <w:rsid w:val="002B032B"/>
    <w:rsid w:val="002B17F6"/>
    <w:rsid w:val="002B1AC9"/>
    <w:rsid w:val="002B1FAC"/>
    <w:rsid w:val="002B2D0E"/>
    <w:rsid w:val="002B2F87"/>
    <w:rsid w:val="002B3C47"/>
    <w:rsid w:val="002B4839"/>
    <w:rsid w:val="002B6792"/>
    <w:rsid w:val="002B7B8E"/>
    <w:rsid w:val="002C0858"/>
    <w:rsid w:val="002C0C72"/>
    <w:rsid w:val="002C25FF"/>
    <w:rsid w:val="002C30AF"/>
    <w:rsid w:val="002C3152"/>
    <w:rsid w:val="002C378A"/>
    <w:rsid w:val="002C4B13"/>
    <w:rsid w:val="002C519F"/>
    <w:rsid w:val="002C5651"/>
    <w:rsid w:val="002C6174"/>
    <w:rsid w:val="002D0579"/>
    <w:rsid w:val="002D0EF2"/>
    <w:rsid w:val="002D3395"/>
    <w:rsid w:val="002D40B3"/>
    <w:rsid w:val="002D4C84"/>
    <w:rsid w:val="002D7A32"/>
    <w:rsid w:val="002E2499"/>
    <w:rsid w:val="002E24BB"/>
    <w:rsid w:val="002E2B72"/>
    <w:rsid w:val="002E45DE"/>
    <w:rsid w:val="002E5CCB"/>
    <w:rsid w:val="002E6BF7"/>
    <w:rsid w:val="002E7010"/>
    <w:rsid w:val="002F302A"/>
    <w:rsid w:val="002F4E46"/>
    <w:rsid w:val="00300209"/>
    <w:rsid w:val="00300986"/>
    <w:rsid w:val="00306ECA"/>
    <w:rsid w:val="00311843"/>
    <w:rsid w:val="00311CF6"/>
    <w:rsid w:val="00312FE0"/>
    <w:rsid w:val="003133A4"/>
    <w:rsid w:val="00314659"/>
    <w:rsid w:val="00316E74"/>
    <w:rsid w:val="003170D5"/>
    <w:rsid w:val="0032072E"/>
    <w:rsid w:val="00322D4D"/>
    <w:rsid w:val="00323589"/>
    <w:rsid w:val="00324334"/>
    <w:rsid w:val="00324586"/>
    <w:rsid w:val="00324789"/>
    <w:rsid w:val="00324B57"/>
    <w:rsid w:val="00325E97"/>
    <w:rsid w:val="0032777B"/>
    <w:rsid w:val="00330818"/>
    <w:rsid w:val="00331F68"/>
    <w:rsid w:val="003321FE"/>
    <w:rsid w:val="003363ED"/>
    <w:rsid w:val="00337969"/>
    <w:rsid w:val="00337C33"/>
    <w:rsid w:val="003403EE"/>
    <w:rsid w:val="003412B8"/>
    <w:rsid w:val="00342D9E"/>
    <w:rsid w:val="00344F64"/>
    <w:rsid w:val="0034513B"/>
    <w:rsid w:val="00346612"/>
    <w:rsid w:val="00346D4E"/>
    <w:rsid w:val="00352DD8"/>
    <w:rsid w:val="00354949"/>
    <w:rsid w:val="00354C3C"/>
    <w:rsid w:val="003566E3"/>
    <w:rsid w:val="00356DB9"/>
    <w:rsid w:val="00357EE2"/>
    <w:rsid w:val="00357F73"/>
    <w:rsid w:val="00360066"/>
    <w:rsid w:val="00361C79"/>
    <w:rsid w:val="00362389"/>
    <w:rsid w:val="00362A6A"/>
    <w:rsid w:val="0036355B"/>
    <w:rsid w:val="00365581"/>
    <w:rsid w:val="00366727"/>
    <w:rsid w:val="003676DC"/>
    <w:rsid w:val="0037010D"/>
    <w:rsid w:val="00371517"/>
    <w:rsid w:val="00372212"/>
    <w:rsid w:val="003726B5"/>
    <w:rsid w:val="00372C92"/>
    <w:rsid w:val="00373BFF"/>
    <w:rsid w:val="00374D0E"/>
    <w:rsid w:val="003779BA"/>
    <w:rsid w:val="00381FD1"/>
    <w:rsid w:val="003832DB"/>
    <w:rsid w:val="00386584"/>
    <w:rsid w:val="00387710"/>
    <w:rsid w:val="003879A8"/>
    <w:rsid w:val="00391E4C"/>
    <w:rsid w:val="00392850"/>
    <w:rsid w:val="00393424"/>
    <w:rsid w:val="00395B6D"/>
    <w:rsid w:val="003971B3"/>
    <w:rsid w:val="00397213"/>
    <w:rsid w:val="0039763D"/>
    <w:rsid w:val="003A1827"/>
    <w:rsid w:val="003B1CA9"/>
    <w:rsid w:val="003B35C4"/>
    <w:rsid w:val="003B40E9"/>
    <w:rsid w:val="003B4476"/>
    <w:rsid w:val="003B5E4B"/>
    <w:rsid w:val="003B71F3"/>
    <w:rsid w:val="003B7CBE"/>
    <w:rsid w:val="003B7DBD"/>
    <w:rsid w:val="003C1C19"/>
    <w:rsid w:val="003C21CE"/>
    <w:rsid w:val="003C2421"/>
    <w:rsid w:val="003C2853"/>
    <w:rsid w:val="003C3309"/>
    <w:rsid w:val="003C4F9D"/>
    <w:rsid w:val="003C50B9"/>
    <w:rsid w:val="003C5F8D"/>
    <w:rsid w:val="003C605A"/>
    <w:rsid w:val="003C6380"/>
    <w:rsid w:val="003D0BC1"/>
    <w:rsid w:val="003D2A12"/>
    <w:rsid w:val="003D3027"/>
    <w:rsid w:val="003D35AD"/>
    <w:rsid w:val="003E048C"/>
    <w:rsid w:val="003E07FF"/>
    <w:rsid w:val="003E0813"/>
    <w:rsid w:val="003E1536"/>
    <w:rsid w:val="003E1DDA"/>
    <w:rsid w:val="003E2A22"/>
    <w:rsid w:val="003E3F7E"/>
    <w:rsid w:val="003E3FB4"/>
    <w:rsid w:val="003E4285"/>
    <w:rsid w:val="003E5476"/>
    <w:rsid w:val="003E678C"/>
    <w:rsid w:val="003E7DC0"/>
    <w:rsid w:val="003F0327"/>
    <w:rsid w:val="003F561C"/>
    <w:rsid w:val="003F574C"/>
    <w:rsid w:val="003F5841"/>
    <w:rsid w:val="003F58FC"/>
    <w:rsid w:val="003F5BC4"/>
    <w:rsid w:val="003F68C3"/>
    <w:rsid w:val="00400101"/>
    <w:rsid w:val="0040217D"/>
    <w:rsid w:val="00406802"/>
    <w:rsid w:val="00407DB9"/>
    <w:rsid w:val="00407E28"/>
    <w:rsid w:val="00410FC4"/>
    <w:rsid w:val="004118F8"/>
    <w:rsid w:val="00413348"/>
    <w:rsid w:val="00414558"/>
    <w:rsid w:val="004146F7"/>
    <w:rsid w:val="00414C78"/>
    <w:rsid w:val="00420790"/>
    <w:rsid w:val="00421739"/>
    <w:rsid w:val="004247B8"/>
    <w:rsid w:val="00425835"/>
    <w:rsid w:val="00426491"/>
    <w:rsid w:val="00430A84"/>
    <w:rsid w:val="00431518"/>
    <w:rsid w:val="0043333A"/>
    <w:rsid w:val="00435FE4"/>
    <w:rsid w:val="00441F4D"/>
    <w:rsid w:val="0044224D"/>
    <w:rsid w:val="004429DD"/>
    <w:rsid w:val="00442A97"/>
    <w:rsid w:val="00442B0D"/>
    <w:rsid w:val="00442E87"/>
    <w:rsid w:val="004440ED"/>
    <w:rsid w:val="004446BA"/>
    <w:rsid w:val="00446338"/>
    <w:rsid w:val="00451E12"/>
    <w:rsid w:val="004521B8"/>
    <w:rsid w:val="004524D6"/>
    <w:rsid w:val="00452CA4"/>
    <w:rsid w:val="00453C26"/>
    <w:rsid w:val="00454235"/>
    <w:rsid w:val="0045668D"/>
    <w:rsid w:val="00460060"/>
    <w:rsid w:val="0046086F"/>
    <w:rsid w:val="0046252E"/>
    <w:rsid w:val="004640A9"/>
    <w:rsid w:val="00464CCD"/>
    <w:rsid w:val="00472D85"/>
    <w:rsid w:val="00474A6E"/>
    <w:rsid w:val="00474BE1"/>
    <w:rsid w:val="00475741"/>
    <w:rsid w:val="00475985"/>
    <w:rsid w:val="00475EA3"/>
    <w:rsid w:val="00475EF7"/>
    <w:rsid w:val="00480E3E"/>
    <w:rsid w:val="0048271B"/>
    <w:rsid w:val="00484FE2"/>
    <w:rsid w:val="004857E2"/>
    <w:rsid w:val="00491057"/>
    <w:rsid w:val="0049118D"/>
    <w:rsid w:val="00491D5B"/>
    <w:rsid w:val="004944F9"/>
    <w:rsid w:val="00495FC3"/>
    <w:rsid w:val="004A0E58"/>
    <w:rsid w:val="004A1203"/>
    <w:rsid w:val="004A1493"/>
    <w:rsid w:val="004A1876"/>
    <w:rsid w:val="004A34B0"/>
    <w:rsid w:val="004A5D97"/>
    <w:rsid w:val="004A6255"/>
    <w:rsid w:val="004B001C"/>
    <w:rsid w:val="004B0073"/>
    <w:rsid w:val="004B0D9B"/>
    <w:rsid w:val="004B138D"/>
    <w:rsid w:val="004B1BD6"/>
    <w:rsid w:val="004B2767"/>
    <w:rsid w:val="004B321F"/>
    <w:rsid w:val="004B47F0"/>
    <w:rsid w:val="004B727D"/>
    <w:rsid w:val="004B756F"/>
    <w:rsid w:val="004B798A"/>
    <w:rsid w:val="004C2329"/>
    <w:rsid w:val="004C4362"/>
    <w:rsid w:val="004C4A00"/>
    <w:rsid w:val="004C5003"/>
    <w:rsid w:val="004C6325"/>
    <w:rsid w:val="004C67EE"/>
    <w:rsid w:val="004C6E97"/>
    <w:rsid w:val="004C721D"/>
    <w:rsid w:val="004D1095"/>
    <w:rsid w:val="004D35F0"/>
    <w:rsid w:val="004D49ED"/>
    <w:rsid w:val="004D5AF3"/>
    <w:rsid w:val="004D7AE9"/>
    <w:rsid w:val="004E2549"/>
    <w:rsid w:val="004E4521"/>
    <w:rsid w:val="004E59BE"/>
    <w:rsid w:val="004E5E46"/>
    <w:rsid w:val="004E69FF"/>
    <w:rsid w:val="004E6DF1"/>
    <w:rsid w:val="004E795B"/>
    <w:rsid w:val="004E7CF9"/>
    <w:rsid w:val="004F00A8"/>
    <w:rsid w:val="004F0437"/>
    <w:rsid w:val="004F10C6"/>
    <w:rsid w:val="004F35DA"/>
    <w:rsid w:val="004F4426"/>
    <w:rsid w:val="004F5DE4"/>
    <w:rsid w:val="004F75AC"/>
    <w:rsid w:val="0050069A"/>
    <w:rsid w:val="005018D4"/>
    <w:rsid w:val="005021A2"/>
    <w:rsid w:val="00504426"/>
    <w:rsid w:val="005044B3"/>
    <w:rsid w:val="00504A2A"/>
    <w:rsid w:val="00505602"/>
    <w:rsid w:val="00506D4A"/>
    <w:rsid w:val="00507671"/>
    <w:rsid w:val="00507BBF"/>
    <w:rsid w:val="0051316D"/>
    <w:rsid w:val="005138A8"/>
    <w:rsid w:val="0051491A"/>
    <w:rsid w:val="00516EF7"/>
    <w:rsid w:val="00521CA3"/>
    <w:rsid w:val="00521FEA"/>
    <w:rsid w:val="005240D2"/>
    <w:rsid w:val="00524421"/>
    <w:rsid w:val="005246BE"/>
    <w:rsid w:val="00525370"/>
    <w:rsid w:val="00534252"/>
    <w:rsid w:val="0053640C"/>
    <w:rsid w:val="005369B7"/>
    <w:rsid w:val="005421D6"/>
    <w:rsid w:val="005434C1"/>
    <w:rsid w:val="00543787"/>
    <w:rsid w:val="005464CE"/>
    <w:rsid w:val="005500D0"/>
    <w:rsid w:val="005505AA"/>
    <w:rsid w:val="00553730"/>
    <w:rsid w:val="005551B1"/>
    <w:rsid w:val="00555615"/>
    <w:rsid w:val="005604BF"/>
    <w:rsid w:val="00563320"/>
    <w:rsid w:val="005638C1"/>
    <w:rsid w:val="005646B7"/>
    <w:rsid w:val="005646EB"/>
    <w:rsid w:val="00564D76"/>
    <w:rsid w:val="00565091"/>
    <w:rsid w:val="00565D8B"/>
    <w:rsid w:val="00566857"/>
    <w:rsid w:val="00566B99"/>
    <w:rsid w:val="00566CA3"/>
    <w:rsid w:val="00570AA8"/>
    <w:rsid w:val="00571638"/>
    <w:rsid w:val="0057252A"/>
    <w:rsid w:val="0057260F"/>
    <w:rsid w:val="00572F4D"/>
    <w:rsid w:val="00576A23"/>
    <w:rsid w:val="00581360"/>
    <w:rsid w:val="00582492"/>
    <w:rsid w:val="00583155"/>
    <w:rsid w:val="00583A42"/>
    <w:rsid w:val="00583BE6"/>
    <w:rsid w:val="00583FB9"/>
    <w:rsid w:val="00584156"/>
    <w:rsid w:val="00587D2C"/>
    <w:rsid w:val="005905EC"/>
    <w:rsid w:val="005916EC"/>
    <w:rsid w:val="00592F89"/>
    <w:rsid w:val="0059479C"/>
    <w:rsid w:val="0059604F"/>
    <w:rsid w:val="005977D1"/>
    <w:rsid w:val="005A04C7"/>
    <w:rsid w:val="005A0F4E"/>
    <w:rsid w:val="005A5BB6"/>
    <w:rsid w:val="005A6772"/>
    <w:rsid w:val="005A72A4"/>
    <w:rsid w:val="005A7398"/>
    <w:rsid w:val="005A74CF"/>
    <w:rsid w:val="005B206C"/>
    <w:rsid w:val="005B38E2"/>
    <w:rsid w:val="005B3A32"/>
    <w:rsid w:val="005C18E0"/>
    <w:rsid w:val="005C468E"/>
    <w:rsid w:val="005C589C"/>
    <w:rsid w:val="005C6BD3"/>
    <w:rsid w:val="005D042B"/>
    <w:rsid w:val="005D3308"/>
    <w:rsid w:val="005D4DAC"/>
    <w:rsid w:val="005E01FA"/>
    <w:rsid w:val="005E08AF"/>
    <w:rsid w:val="005E0D87"/>
    <w:rsid w:val="005E3B0E"/>
    <w:rsid w:val="005E3F62"/>
    <w:rsid w:val="005E59C4"/>
    <w:rsid w:val="005E7F31"/>
    <w:rsid w:val="005F02EF"/>
    <w:rsid w:val="005F1F91"/>
    <w:rsid w:val="005F25A5"/>
    <w:rsid w:val="005F3BE4"/>
    <w:rsid w:val="005F5A08"/>
    <w:rsid w:val="005F6485"/>
    <w:rsid w:val="005F799E"/>
    <w:rsid w:val="00600E5F"/>
    <w:rsid w:val="00600F59"/>
    <w:rsid w:val="00601248"/>
    <w:rsid w:val="00601631"/>
    <w:rsid w:val="006032B9"/>
    <w:rsid w:val="006055B0"/>
    <w:rsid w:val="0061036E"/>
    <w:rsid w:val="006105BB"/>
    <w:rsid w:val="00610CD6"/>
    <w:rsid w:val="00612C0A"/>
    <w:rsid w:val="00612EB3"/>
    <w:rsid w:val="006137A6"/>
    <w:rsid w:val="0061483D"/>
    <w:rsid w:val="00615793"/>
    <w:rsid w:val="006168BE"/>
    <w:rsid w:val="00620DC0"/>
    <w:rsid w:val="00620EB2"/>
    <w:rsid w:val="00622683"/>
    <w:rsid w:val="0062303C"/>
    <w:rsid w:val="006245BC"/>
    <w:rsid w:val="006253AA"/>
    <w:rsid w:val="006255E7"/>
    <w:rsid w:val="00630854"/>
    <w:rsid w:val="00631BA4"/>
    <w:rsid w:val="006335AC"/>
    <w:rsid w:val="00634F4A"/>
    <w:rsid w:val="006356B2"/>
    <w:rsid w:val="00635988"/>
    <w:rsid w:val="006429FC"/>
    <w:rsid w:val="00642EAF"/>
    <w:rsid w:val="00643126"/>
    <w:rsid w:val="00643906"/>
    <w:rsid w:val="006442E6"/>
    <w:rsid w:val="00644692"/>
    <w:rsid w:val="00644CED"/>
    <w:rsid w:val="00646E7F"/>
    <w:rsid w:val="006479BB"/>
    <w:rsid w:val="00650676"/>
    <w:rsid w:val="00650B10"/>
    <w:rsid w:val="0065158C"/>
    <w:rsid w:val="00652C1A"/>
    <w:rsid w:val="006577D4"/>
    <w:rsid w:val="006601A1"/>
    <w:rsid w:val="00662427"/>
    <w:rsid w:val="00662C7A"/>
    <w:rsid w:val="00663590"/>
    <w:rsid w:val="00663C4B"/>
    <w:rsid w:val="00664636"/>
    <w:rsid w:val="006654C3"/>
    <w:rsid w:val="006667A2"/>
    <w:rsid w:val="006667ED"/>
    <w:rsid w:val="00672556"/>
    <w:rsid w:val="00674BC5"/>
    <w:rsid w:val="00674DCE"/>
    <w:rsid w:val="00674E6A"/>
    <w:rsid w:val="00675967"/>
    <w:rsid w:val="00680383"/>
    <w:rsid w:val="0068285D"/>
    <w:rsid w:val="006828B7"/>
    <w:rsid w:val="0068291A"/>
    <w:rsid w:val="00683B23"/>
    <w:rsid w:val="00683E78"/>
    <w:rsid w:val="00684029"/>
    <w:rsid w:val="00684181"/>
    <w:rsid w:val="00684516"/>
    <w:rsid w:val="006845DF"/>
    <w:rsid w:val="00684BDD"/>
    <w:rsid w:val="00685BC9"/>
    <w:rsid w:val="00686B86"/>
    <w:rsid w:val="00686CD2"/>
    <w:rsid w:val="00690162"/>
    <w:rsid w:val="0069320D"/>
    <w:rsid w:val="0069369C"/>
    <w:rsid w:val="00697548"/>
    <w:rsid w:val="006A36F4"/>
    <w:rsid w:val="006A49C3"/>
    <w:rsid w:val="006A4B3B"/>
    <w:rsid w:val="006A4B77"/>
    <w:rsid w:val="006A5420"/>
    <w:rsid w:val="006A60AA"/>
    <w:rsid w:val="006A9EC0"/>
    <w:rsid w:val="006B00A0"/>
    <w:rsid w:val="006B1CC4"/>
    <w:rsid w:val="006B54B2"/>
    <w:rsid w:val="006B5838"/>
    <w:rsid w:val="006C06C0"/>
    <w:rsid w:val="006C203C"/>
    <w:rsid w:val="006C3147"/>
    <w:rsid w:val="006C37B6"/>
    <w:rsid w:val="006C6061"/>
    <w:rsid w:val="006C74EF"/>
    <w:rsid w:val="006C78CA"/>
    <w:rsid w:val="006D3D6C"/>
    <w:rsid w:val="006D4E03"/>
    <w:rsid w:val="006D5192"/>
    <w:rsid w:val="006D695C"/>
    <w:rsid w:val="006D7312"/>
    <w:rsid w:val="006D7E57"/>
    <w:rsid w:val="006E138A"/>
    <w:rsid w:val="006E267C"/>
    <w:rsid w:val="006E3DC5"/>
    <w:rsid w:val="006E73B2"/>
    <w:rsid w:val="006E7AA6"/>
    <w:rsid w:val="006F04B9"/>
    <w:rsid w:val="006F0F2C"/>
    <w:rsid w:val="006F10CE"/>
    <w:rsid w:val="006F4DCB"/>
    <w:rsid w:val="006F61C6"/>
    <w:rsid w:val="006F7312"/>
    <w:rsid w:val="00700D46"/>
    <w:rsid w:val="0070328D"/>
    <w:rsid w:val="00706A97"/>
    <w:rsid w:val="007078C3"/>
    <w:rsid w:val="007100C5"/>
    <w:rsid w:val="0071294E"/>
    <w:rsid w:val="00712DC5"/>
    <w:rsid w:val="0071384A"/>
    <w:rsid w:val="00716F6F"/>
    <w:rsid w:val="00724510"/>
    <w:rsid w:val="00725351"/>
    <w:rsid w:val="00732B6D"/>
    <w:rsid w:val="00733876"/>
    <w:rsid w:val="0074091F"/>
    <w:rsid w:val="00740A25"/>
    <w:rsid w:val="007421BB"/>
    <w:rsid w:val="00742F0E"/>
    <w:rsid w:val="007433A1"/>
    <w:rsid w:val="00744B84"/>
    <w:rsid w:val="00744C15"/>
    <w:rsid w:val="00745A2B"/>
    <w:rsid w:val="00745FD3"/>
    <w:rsid w:val="0074724F"/>
    <w:rsid w:val="00751BCD"/>
    <w:rsid w:val="00754712"/>
    <w:rsid w:val="007557A4"/>
    <w:rsid w:val="0075783A"/>
    <w:rsid w:val="00760DE5"/>
    <w:rsid w:val="007618A6"/>
    <w:rsid w:val="0076286B"/>
    <w:rsid w:val="00763B9F"/>
    <w:rsid w:val="00764250"/>
    <w:rsid w:val="007648B2"/>
    <w:rsid w:val="0076513F"/>
    <w:rsid w:val="00765532"/>
    <w:rsid w:val="007662C0"/>
    <w:rsid w:val="00770103"/>
    <w:rsid w:val="00771445"/>
    <w:rsid w:val="007714F3"/>
    <w:rsid w:val="00772CA4"/>
    <w:rsid w:val="007738EF"/>
    <w:rsid w:val="00773949"/>
    <w:rsid w:val="00774067"/>
    <w:rsid w:val="00774157"/>
    <w:rsid w:val="00777284"/>
    <w:rsid w:val="007773DA"/>
    <w:rsid w:val="00777693"/>
    <w:rsid w:val="00780A23"/>
    <w:rsid w:val="007822C6"/>
    <w:rsid w:val="00784EA2"/>
    <w:rsid w:val="0078636B"/>
    <w:rsid w:val="007913A1"/>
    <w:rsid w:val="0079194F"/>
    <w:rsid w:val="00791EE5"/>
    <w:rsid w:val="00791F81"/>
    <w:rsid w:val="00792FCE"/>
    <w:rsid w:val="007930A3"/>
    <w:rsid w:val="00793C6A"/>
    <w:rsid w:val="007959EC"/>
    <w:rsid w:val="007A0339"/>
    <w:rsid w:val="007A4B35"/>
    <w:rsid w:val="007A517A"/>
    <w:rsid w:val="007A689B"/>
    <w:rsid w:val="007B02DA"/>
    <w:rsid w:val="007B0986"/>
    <w:rsid w:val="007B0A45"/>
    <w:rsid w:val="007B2BD0"/>
    <w:rsid w:val="007B4302"/>
    <w:rsid w:val="007B44CF"/>
    <w:rsid w:val="007C1F45"/>
    <w:rsid w:val="007C2600"/>
    <w:rsid w:val="007C4895"/>
    <w:rsid w:val="007D1B05"/>
    <w:rsid w:val="007D20AF"/>
    <w:rsid w:val="007D427E"/>
    <w:rsid w:val="007D4A91"/>
    <w:rsid w:val="007D520E"/>
    <w:rsid w:val="007D5F3C"/>
    <w:rsid w:val="007E07CB"/>
    <w:rsid w:val="007E24A7"/>
    <w:rsid w:val="007E2DA8"/>
    <w:rsid w:val="007E3EDA"/>
    <w:rsid w:val="007E42FE"/>
    <w:rsid w:val="007E5BA3"/>
    <w:rsid w:val="007E5C0E"/>
    <w:rsid w:val="007E630C"/>
    <w:rsid w:val="007E6BB1"/>
    <w:rsid w:val="007E755F"/>
    <w:rsid w:val="007F08BD"/>
    <w:rsid w:val="007F0A69"/>
    <w:rsid w:val="007F23AB"/>
    <w:rsid w:val="007F29DF"/>
    <w:rsid w:val="007F31CC"/>
    <w:rsid w:val="007F32E5"/>
    <w:rsid w:val="007F4902"/>
    <w:rsid w:val="007F510C"/>
    <w:rsid w:val="007F628E"/>
    <w:rsid w:val="007F769F"/>
    <w:rsid w:val="007F7B1E"/>
    <w:rsid w:val="00800277"/>
    <w:rsid w:val="0080114D"/>
    <w:rsid w:val="00802C30"/>
    <w:rsid w:val="00805CF3"/>
    <w:rsid w:val="00805EF1"/>
    <w:rsid w:val="00811406"/>
    <w:rsid w:val="008139EC"/>
    <w:rsid w:val="00814D0F"/>
    <w:rsid w:val="008160DF"/>
    <w:rsid w:val="00820E65"/>
    <w:rsid w:val="0082619E"/>
    <w:rsid w:val="00826494"/>
    <w:rsid w:val="008276C6"/>
    <w:rsid w:val="00827EF7"/>
    <w:rsid w:val="008307D0"/>
    <w:rsid w:val="00832927"/>
    <w:rsid w:val="008418A5"/>
    <w:rsid w:val="00841B06"/>
    <w:rsid w:val="008424C1"/>
    <w:rsid w:val="008435C6"/>
    <w:rsid w:val="00846E53"/>
    <w:rsid w:val="00847A4F"/>
    <w:rsid w:val="008510BC"/>
    <w:rsid w:val="00851B43"/>
    <w:rsid w:val="00851D21"/>
    <w:rsid w:val="0085218D"/>
    <w:rsid w:val="008534FF"/>
    <w:rsid w:val="008551ED"/>
    <w:rsid w:val="00857CE1"/>
    <w:rsid w:val="00857DF4"/>
    <w:rsid w:val="00860050"/>
    <w:rsid w:val="008602A8"/>
    <w:rsid w:val="008608BB"/>
    <w:rsid w:val="00860FF0"/>
    <w:rsid w:val="00861B0B"/>
    <w:rsid w:val="00862F29"/>
    <w:rsid w:val="00863EEA"/>
    <w:rsid w:val="00871C4D"/>
    <w:rsid w:val="00871F55"/>
    <w:rsid w:val="00872419"/>
    <w:rsid w:val="0087734A"/>
    <w:rsid w:val="00877E75"/>
    <w:rsid w:val="00880287"/>
    <w:rsid w:val="00880546"/>
    <w:rsid w:val="008806A3"/>
    <w:rsid w:val="00881322"/>
    <w:rsid w:val="0088149E"/>
    <w:rsid w:val="008841FE"/>
    <w:rsid w:val="00885248"/>
    <w:rsid w:val="008870A4"/>
    <w:rsid w:val="00887BE7"/>
    <w:rsid w:val="00890E57"/>
    <w:rsid w:val="008913C6"/>
    <w:rsid w:val="00891830"/>
    <w:rsid w:val="00892741"/>
    <w:rsid w:val="0089572F"/>
    <w:rsid w:val="00895F06"/>
    <w:rsid w:val="008960AE"/>
    <w:rsid w:val="00897C7B"/>
    <w:rsid w:val="008A01E7"/>
    <w:rsid w:val="008A0AE4"/>
    <w:rsid w:val="008A249F"/>
    <w:rsid w:val="008A35E3"/>
    <w:rsid w:val="008A39B5"/>
    <w:rsid w:val="008A43C1"/>
    <w:rsid w:val="008A4F1E"/>
    <w:rsid w:val="008A746C"/>
    <w:rsid w:val="008A78C0"/>
    <w:rsid w:val="008A7A2B"/>
    <w:rsid w:val="008B02A3"/>
    <w:rsid w:val="008B1761"/>
    <w:rsid w:val="008B251F"/>
    <w:rsid w:val="008B27E9"/>
    <w:rsid w:val="008B4A85"/>
    <w:rsid w:val="008B5730"/>
    <w:rsid w:val="008B7A2E"/>
    <w:rsid w:val="008C14CB"/>
    <w:rsid w:val="008C2D0E"/>
    <w:rsid w:val="008C379B"/>
    <w:rsid w:val="008C4DEE"/>
    <w:rsid w:val="008C520E"/>
    <w:rsid w:val="008C54C1"/>
    <w:rsid w:val="008D02D7"/>
    <w:rsid w:val="008D064A"/>
    <w:rsid w:val="008D0891"/>
    <w:rsid w:val="008D1069"/>
    <w:rsid w:val="008D2C58"/>
    <w:rsid w:val="008D34BC"/>
    <w:rsid w:val="008D35D3"/>
    <w:rsid w:val="008D3A47"/>
    <w:rsid w:val="008D6034"/>
    <w:rsid w:val="008D644E"/>
    <w:rsid w:val="008D6F61"/>
    <w:rsid w:val="008E1665"/>
    <w:rsid w:val="008E4108"/>
    <w:rsid w:val="008E7210"/>
    <w:rsid w:val="008E76A7"/>
    <w:rsid w:val="008E77F3"/>
    <w:rsid w:val="008F165F"/>
    <w:rsid w:val="008F2758"/>
    <w:rsid w:val="008F38FF"/>
    <w:rsid w:val="008F515A"/>
    <w:rsid w:val="008F549A"/>
    <w:rsid w:val="008F7546"/>
    <w:rsid w:val="008F7B6C"/>
    <w:rsid w:val="0090049E"/>
    <w:rsid w:val="00900B3B"/>
    <w:rsid w:val="00901CE2"/>
    <w:rsid w:val="00902069"/>
    <w:rsid w:val="00902171"/>
    <w:rsid w:val="00902F41"/>
    <w:rsid w:val="00904256"/>
    <w:rsid w:val="00907EFB"/>
    <w:rsid w:val="00910B4C"/>
    <w:rsid w:val="00912870"/>
    <w:rsid w:val="009128EE"/>
    <w:rsid w:val="009129D6"/>
    <w:rsid w:val="009139ED"/>
    <w:rsid w:val="00913C1C"/>
    <w:rsid w:val="00913DDB"/>
    <w:rsid w:val="0091562E"/>
    <w:rsid w:val="009259F5"/>
    <w:rsid w:val="00925F0A"/>
    <w:rsid w:val="00926A64"/>
    <w:rsid w:val="00927FAA"/>
    <w:rsid w:val="009304EA"/>
    <w:rsid w:val="00931461"/>
    <w:rsid w:val="00931590"/>
    <w:rsid w:val="00932361"/>
    <w:rsid w:val="009323F8"/>
    <w:rsid w:val="00932638"/>
    <w:rsid w:val="00935C22"/>
    <w:rsid w:val="00941B59"/>
    <w:rsid w:val="009422E1"/>
    <w:rsid w:val="0094253D"/>
    <w:rsid w:val="0094369C"/>
    <w:rsid w:val="0094459B"/>
    <w:rsid w:val="009445E3"/>
    <w:rsid w:val="0094463A"/>
    <w:rsid w:val="00944790"/>
    <w:rsid w:val="0094667F"/>
    <w:rsid w:val="00946D29"/>
    <w:rsid w:val="0095207D"/>
    <w:rsid w:val="009528BE"/>
    <w:rsid w:val="009534ED"/>
    <w:rsid w:val="00953C1B"/>
    <w:rsid w:val="00953C8E"/>
    <w:rsid w:val="00956637"/>
    <w:rsid w:val="009568D7"/>
    <w:rsid w:val="00956A6E"/>
    <w:rsid w:val="009571F4"/>
    <w:rsid w:val="00957EF3"/>
    <w:rsid w:val="00963A87"/>
    <w:rsid w:val="00963AA4"/>
    <w:rsid w:val="00963D1F"/>
    <w:rsid w:val="009642A8"/>
    <w:rsid w:val="0096562A"/>
    <w:rsid w:val="00966D90"/>
    <w:rsid w:val="009678A7"/>
    <w:rsid w:val="0097175D"/>
    <w:rsid w:val="00972DF0"/>
    <w:rsid w:val="009734CF"/>
    <w:rsid w:val="009738D9"/>
    <w:rsid w:val="00974349"/>
    <w:rsid w:val="009745B7"/>
    <w:rsid w:val="00975DBD"/>
    <w:rsid w:val="0097618C"/>
    <w:rsid w:val="00976DE9"/>
    <w:rsid w:val="009777A9"/>
    <w:rsid w:val="00980DE4"/>
    <w:rsid w:val="0098113E"/>
    <w:rsid w:val="0098333A"/>
    <w:rsid w:val="00983389"/>
    <w:rsid w:val="0098344B"/>
    <w:rsid w:val="00984C98"/>
    <w:rsid w:val="009862F0"/>
    <w:rsid w:val="00986DDD"/>
    <w:rsid w:val="00991B12"/>
    <w:rsid w:val="00993CD0"/>
    <w:rsid w:val="0099483F"/>
    <w:rsid w:val="00995CB5"/>
    <w:rsid w:val="00995CDA"/>
    <w:rsid w:val="00996813"/>
    <w:rsid w:val="0099698C"/>
    <w:rsid w:val="00997919"/>
    <w:rsid w:val="009A3712"/>
    <w:rsid w:val="009A373F"/>
    <w:rsid w:val="009A43A1"/>
    <w:rsid w:val="009A4429"/>
    <w:rsid w:val="009A4860"/>
    <w:rsid w:val="009A4C17"/>
    <w:rsid w:val="009A60E4"/>
    <w:rsid w:val="009B3217"/>
    <w:rsid w:val="009B32DF"/>
    <w:rsid w:val="009B3841"/>
    <w:rsid w:val="009B3C30"/>
    <w:rsid w:val="009B6FCE"/>
    <w:rsid w:val="009B7347"/>
    <w:rsid w:val="009B7DAC"/>
    <w:rsid w:val="009C1449"/>
    <w:rsid w:val="009C1A28"/>
    <w:rsid w:val="009C20EF"/>
    <w:rsid w:val="009C2F6B"/>
    <w:rsid w:val="009C42B8"/>
    <w:rsid w:val="009C4532"/>
    <w:rsid w:val="009C5448"/>
    <w:rsid w:val="009C56DE"/>
    <w:rsid w:val="009C572B"/>
    <w:rsid w:val="009C5AB7"/>
    <w:rsid w:val="009C6EA1"/>
    <w:rsid w:val="009C758C"/>
    <w:rsid w:val="009D0777"/>
    <w:rsid w:val="009D0886"/>
    <w:rsid w:val="009D4E01"/>
    <w:rsid w:val="009D5CD1"/>
    <w:rsid w:val="009E096D"/>
    <w:rsid w:val="009E1302"/>
    <w:rsid w:val="009F4723"/>
    <w:rsid w:val="009F55DD"/>
    <w:rsid w:val="009F5BFC"/>
    <w:rsid w:val="009F63D6"/>
    <w:rsid w:val="00A01EC3"/>
    <w:rsid w:val="00A02C78"/>
    <w:rsid w:val="00A034BD"/>
    <w:rsid w:val="00A038CC"/>
    <w:rsid w:val="00A04170"/>
    <w:rsid w:val="00A06917"/>
    <w:rsid w:val="00A06C1D"/>
    <w:rsid w:val="00A073B0"/>
    <w:rsid w:val="00A10243"/>
    <w:rsid w:val="00A11D65"/>
    <w:rsid w:val="00A12751"/>
    <w:rsid w:val="00A130A3"/>
    <w:rsid w:val="00A138BD"/>
    <w:rsid w:val="00A15AD5"/>
    <w:rsid w:val="00A1608A"/>
    <w:rsid w:val="00A20F15"/>
    <w:rsid w:val="00A227C5"/>
    <w:rsid w:val="00A22958"/>
    <w:rsid w:val="00A25A92"/>
    <w:rsid w:val="00A31FF1"/>
    <w:rsid w:val="00A37AE4"/>
    <w:rsid w:val="00A37BAE"/>
    <w:rsid w:val="00A425EB"/>
    <w:rsid w:val="00A43858"/>
    <w:rsid w:val="00A43C11"/>
    <w:rsid w:val="00A43C1B"/>
    <w:rsid w:val="00A44986"/>
    <w:rsid w:val="00A47BCB"/>
    <w:rsid w:val="00A50B67"/>
    <w:rsid w:val="00A5401E"/>
    <w:rsid w:val="00A545CD"/>
    <w:rsid w:val="00A57F83"/>
    <w:rsid w:val="00A617DE"/>
    <w:rsid w:val="00A649F3"/>
    <w:rsid w:val="00A64C55"/>
    <w:rsid w:val="00A65EC5"/>
    <w:rsid w:val="00A669BF"/>
    <w:rsid w:val="00A66CD5"/>
    <w:rsid w:val="00A677D7"/>
    <w:rsid w:val="00A71837"/>
    <w:rsid w:val="00A72445"/>
    <w:rsid w:val="00A72457"/>
    <w:rsid w:val="00A72589"/>
    <w:rsid w:val="00A727D9"/>
    <w:rsid w:val="00A72FBF"/>
    <w:rsid w:val="00A73535"/>
    <w:rsid w:val="00A7396D"/>
    <w:rsid w:val="00A74AF3"/>
    <w:rsid w:val="00A75152"/>
    <w:rsid w:val="00A77878"/>
    <w:rsid w:val="00A80991"/>
    <w:rsid w:val="00A810EB"/>
    <w:rsid w:val="00A81239"/>
    <w:rsid w:val="00A81E6B"/>
    <w:rsid w:val="00A8418E"/>
    <w:rsid w:val="00A86DFE"/>
    <w:rsid w:val="00A871EC"/>
    <w:rsid w:val="00A8769A"/>
    <w:rsid w:val="00A90182"/>
    <w:rsid w:val="00A9061A"/>
    <w:rsid w:val="00A90DD2"/>
    <w:rsid w:val="00A91D40"/>
    <w:rsid w:val="00A9371C"/>
    <w:rsid w:val="00A9378B"/>
    <w:rsid w:val="00A93B94"/>
    <w:rsid w:val="00AA2947"/>
    <w:rsid w:val="00AA441D"/>
    <w:rsid w:val="00AA4C95"/>
    <w:rsid w:val="00AA61CB"/>
    <w:rsid w:val="00AA644B"/>
    <w:rsid w:val="00AB1DA9"/>
    <w:rsid w:val="00AB2999"/>
    <w:rsid w:val="00AB3B60"/>
    <w:rsid w:val="00AB3FBB"/>
    <w:rsid w:val="00AB5449"/>
    <w:rsid w:val="00AB5D7E"/>
    <w:rsid w:val="00AC08F9"/>
    <w:rsid w:val="00AC0BDA"/>
    <w:rsid w:val="00AC25AE"/>
    <w:rsid w:val="00AC7DC7"/>
    <w:rsid w:val="00AC7EB1"/>
    <w:rsid w:val="00AD0AE2"/>
    <w:rsid w:val="00AD1295"/>
    <w:rsid w:val="00AD1EB5"/>
    <w:rsid w:val="00AD279E"/>
    <w:rsid w:val="00AD33F2"/>
    <w:rsid w:val="00AD36DB"/>
    <w:rsid w:val="00AD3F9D"/>
    <w:rsid w:val="00AD56A3"/>
    <w:rsid w:val="00AD5DBD"/>
    <w:rsid w:val="00AD61E8"/>
    <w:rsid w:val="00AD7D37"/>
    <w:rsid w:val="00AE0163"/>
    <w:rsid w:val="00AE06BB"/>
    <w:rsid w:val="00AE1C25"/>
    <w:rsid w:val="00AE2912"/>
    <w:rsid w:val="00AE5456"/>
    <w:rsid w:val="00AE57B3"/>
    <w:rsid w:val="00AE78A8"/>
    <w:rsid w:val="00AE7A7B"/>
    <w:rsid w:val="00AF4C49"/>
    <w:rsid w:val="00B019A4"/>
    <w:rsid w:val="00B02CB0"/>
    <w:rsid w:val="00B03D64"/>
    <w:rsid w:val="00B07801"/>
    <w:rsid w:val="00B0792F"/>
    <w:rsid w:val="00B10C22"/>
    <w:rsid w:val="00B10E38"/>
    <w:rsid w:val="00B15411"/>
    <w:rsid w:val="00B17DD9"/>
    <w:rsid w:val="00B21D3A"/>
    <w:rsid w:val="00B25203"/>
    <w:rsid w:val="00B30069"/>
    <w:rsid w:val="00B30F7E"/>
    <w:rsid w:val="00B34E80"/>
    <w:rsid w:val="00B36D26"/>
    <w:rsid w:val="00B3770B"/>
    <w:rsid w:val="00B37B06"/>
    <w:rsid w:val="00B41725"/>
    <w:rsid w:val="00B42598"/>
    <w:rsid w:val="00B4337D"/>
    <w:rsid w:val="00B434B4"/>
    <w:rsid w:val="00B4602B"/>
    <w:rsid w:val="00B51EF7"/>
    <w:rsid w:val="00B53278"/>
    <w:rsid w:val="00B546B2"/>
    <w:rsid w:val="00B54AEF"/>
    <w:rsid w:val="00B54F63"/>
    <w:rsid w:val="00B55741"/>
    <w:rsid w:val="00B55824"/>
    <w:rsid w:val="00B56A69"/>
    <w:rsid w:val="00B57292"/>
    <w:rsid w:val="00B5794F"/>
    <w:rsid w:val="00B60711"/>
    <w:rsid w:val="00B6306B"/>
    <w:rsid w:val="00B655AA"/>
    <w:rsid w:val="00B664B6"/>
    <w:rsid w:val="00B67207"/>
    <w:rsid w:val="00B707C6"/>
    <w:rsid w:val="00B71AB6"/>
    <w:rsid w:val="00B736DE"/>
    <w:rsid w:val="00B7426E"/>
    <w:rsid w:val="00B74B30"/>
    <w:rsid w:val="00B74EE4"/>
    <w:rsid w:val="00B758A5"/>
    <w:rsid w:val="00B75D3E"/>
    <w:rsid w:val="00B76154"/>
    <w:rsid w:val="00B76BBE"/>
    <w:rsid w:val="00B76C52"/>
    <w:rsid w:val="00B80669"/>
    <w:rsid w:val="00B83E40"/>
    <w:rsid w:val="00B85306"/>
    <w:rsid w:val="00B85CBA"/>
    <w:rsid w:val="00B86225"/>
    <w:rsid w:val="00B91492"/>
    <w:rsid w:val="00B91AD6"/>
    <w:rsid w:val="00B937E0"/>
    <w:rsid w:val="00B946B5"/>
    <w:rsid w:val="00BA02AA"/>
    <w:rsid w:val="00BA0910"/>
    <w:rsid w:val="00BA2032"/>
    <w:rsid w:val="00BA21DB"/>
    <w:rsid w:val="00BA52B1"/>
    <w:rsid w:val="00BA5EA7"/>
    <w:rsid w:val="00BA7D98"/>
    <w:rsid w:val="00BB0F93"/>
    <w:rsid w:val="00BB654E"/>
    <w:rsid w:val="00BC1331"/>
    <w:rsid w:val="00BC26C1"/>
    <w:rsid w:val="00BC2808"/>
    <w:rsid w:val="00BC4FF5"/>
    <w:rsid w:val="00BC5B0B"/>
    <w:rsid w:val="00BC6F0A"/>
    <w:rsid w:val="00BC7F74"/>
    <w:rsid w:val="00BD0C8A"/>
    <w:rsid w:val="00BD0D7F"/>
    <w:rsid w:val="00BD2C38"/>
    <w:rsid w:val="00BD3266"/>
    <w:rsid w:val="00BD32F3"/>
    <w:rsid w:val="00BD438B"/>
    <w:rsid w:val="00BD4C8B"/>
    <w:rsid w:val="00BE2DBF"/>
    <w:rsid w:val="00BE3ACE"/>
    <w:rsid w:val="00BE3C53"/>
    <w:rsid w:val="00BE4FB3"/>
    <w:rsid w:val="00BE51DC"/>
    <w:rsid w:val="00BE7316"/>
    <w:rsid w:val="00BF0828"/>
    <w:rsid w:val="00BF0902"/>
    <w:rsid w:val="00BF0B20"/>
    <w:rsid w:val="00BF1B7A"/>
    <w:rsid w:val="00BF2A4B"/>
    <w:rsid w:val="00BF4CE8"/>
    <w:rsid w:val="00BF571E"/>
    <w:rsid w:val="00BF5767"/>
    <w:rsid w:val="00BF5FC0"/>
    <w:rsid w:val="00BF64A3"/>
    <w:rsid w:val="00BF78B3"/>
    <w:rsid w:val="00C022DF"/>
    <w:rsid w:val="00C02B65"/>
    <w:rsid w:val="00C03949"/>
    <w:rsid w:val="00C03B9F"/>
    <w:rsid w:val="00C1298A"/>
    <w:rsid w:val="00C14A2B"/>
    <w:rsid w:val="00C15101"/>
    <w:rsid w:val="00C16582"/>
    <w:rsid w:val="00C16D1E"/>
    <w:rsid w:val="00C22601"/>
    <w:rsid w:val="00C24A99"/>
    <w:rsid w:val="00C26BEC"/>
    <w:rsid w:val="00C306FA"/>
    <w:rsid w:val="00C313E4"/>
    <w:rsid w:val="00C323B4"/>
    <w:rsid w:val="00C32804"/>
    <w:rsid w:val="00C333FD"/>
    <w:rsid w:val="00C335F9"/>
    <w:rsid w:val="00C357C4"/>
    <w:rsid w:val="00C35E21"/>
    <w:rsid w:val="00C3659E"/>
    <w:rsid w:val="00C3732D"/>
    <w:rsid w:val="00C3787E"/>
    <w:rsid w:val="00C37F3F"/>
    <w:rsid w:val="00C40B69"/>
    <w:rsid w:val="00C41B34"/>
    <w:rsid w:val="00C45E20"/>
    <w:rsid w:val="00C51672"/>
    <w:rsid w:val="00C516F7"/>
    <w:rsid w:val="00C524A2"/>
    <w:rsid w:val="00C60889"/>
    <w:rsid w:val="00C622FE"/>
    <w:rsid w:val="00C644A5"/>
    <w:rsid w:val="00C700AD"/>
    <w:rsid w:val="00C720DB"/>
    <w:rsid w:val="00C7310F"/>
    <w:rsid w:val="00C73D52"/>
    <w:rsid w:val="00C73E36"/>
    <w:rsid w:val="00C74358"/>
    <w:rsid w:val="00C74DB0"/>
    <w:rsid w:val="00C756BA"/>
    <w:rsid w:val="00C77148"/>
    <w:rsid w:val="00C80D9F"/>
    <w:rsid w:val="00C820B1"/>
    <w:rsid w:val="00C82995"/>
    <w:rsid w:val="00C831C9"/>
    <w:rsid w:val="00C8397A"/>
    <w:rsid w:val="00C843FE"/>
    <w:rsid w:val="00C8521A"/>
    <w:rsid w:val="00C908A3"/>
    <w:rsid w:val="00C90D3C"/>
    <w:rsid w:val="00C91EE1"/>
    <w:rsid w:val="00C926B7"/>
    <w:rsid w:val="00C92F59"/>
    <w:rsid w:val="00C9462C"/>
    <w:rsid w:val="00C95266"/>
    <w:rsid w:val="00CA05F2"/>
    <w:rsid w:val="00CA0877"/>
    <w:rsid w:val="00CA1315"/>
    <w:rsid w:val="00CA2079"/>
    <w:rsid w:val="00CA4EDA"/>
    <w:rsid w:val="00CA7559"/>
    <w:rsid w:val="00CA7A52"/>
    <w:rsid w:val="00CB10AF"/>
    <w:rsid w:val="00CB23C9"/>
    <w:rsid w:val="00CB28C0"/>
    <w:rsid w:val="00CB2C1C"/>
    <w:rsid w:val="00CB2E11"/>
    <w:rsid w:val="00CB363D"/>
    <w:rsid w:val="00CB371C"/>
    <w:rsid w:val="00CB4552"/>
    <w:rsid w:val="00CB4A1B"/>
    <w:rsid w:val="00CB5583"/>
    <w:rsid w:val="00CB6385"/>
    <w:rsid w:val="00CC0EE4"/>
    <w:rsid w:val="00CC1281"/>
    <w:rsid w:val="00CC1DB5"/>
    <w:rsid w:val="00CC2657"/>
    <w:rsid w:val="00CC3206"/>
    <w:rsid w:val="00CC5988"/>
    <w:rsid w:val="00CD03D4"/>
    <w:rsid w:val="00CD1450"/>
    <w:rsid w:val="00CD19FB"/>
    <w:rsid w:val="00CD2118"/>
    <w:rsid w:val="00CD2752"/>
    <w:rsid w:val="00CD2D17"/>
    <w:rsid w:val="00CD4D79"/>
    <w:rsid w:val="00CD7128"/>
    <w:rsid w:val="00CD772B"/>
    <w:rsid w:val="00CD7D28"/>
    <w:rsid w:val="00CE1CB0"/>
    <w:rsid w:val="00CE1F76"/>
    <w:rsid w:val="00CE2069"/>
    <w:rsid w:val="00CE237D"/>
    <w:rsid w:val="00CE25A7"/>
    <w:rsid w:val="00CE368F"/>
    <w:rsid w:val="00CE3BA7"/>
    <w:rsid w:val="00CE5E9B"/>
    <w:rsid w:val="00CE71FF"/>
    <w:rsid w:val="00CF3C08"/>
    <w:rsid w:val="00CF4646"/>
    <w:rsid w:val="00D00469"/>
    <w:rsid w:val="00D0116B"/>
    <w:rsid w:val="00D01901"/>
    <w:rsid w:val="00D031A9"/>
    <w:rsid w:val="00D03D84"/>
    <w:rsid w:val="00D05F10"/>
    <w:rsid w:val="00D0628C"/>
    <w:rsid w:val="00D06B2A"/>
    <w:rsid w:val="00D07C80"/>
    <w:rsid w:val="00D129B3"/>
    <w:rsid w:val="00D135CE"/>
    <w:rsid w:val="00D13ADC"/>
    <w:rsid w:val="00D143F3"/>
    <w:rsid w:val="00D15A4D"/>
    <w:rsid w:val="00D17003"/>
    <w:rsid w:val="00D20C05"/>
    <w:rsid w:val="00D20D71"/>
    <w:rsid w:val="00D213BD"/>
    <w:rsid w:val="00D21B64"/>
    <w:rsid w:val="00D22019"/>
    <w:rsid w:val="00D2421F"/>
    <w:rsid w:val="00D33247"/>
    <w:rsid w:val="00D33545"/>
    <w:rsid w:val="00D3536F"/>
    <w:rsid w:val="00D353D6"/>
    <w:rsid w:val="00D3544E"/>
    <w:rsid w:val="00D35ABA"/>
    <w:rsid w:val="00D36F36"/>
    <w:rsid w:val="00D400F5"/>
    <w:rsid w:val="00D4124A"/>
    <w:rsid w:val="00D415F6"/>
    <w:rsid w:val="00D41CCC"/>
    <w:rsid w:val="00D429E1"/>
    <w:rsid w:val="00D4303D"/>
    <w:rsid w:val="00D45A08"/>
    <w:rsid w:val="00D47130"/>
    <w:rsid w:val="00D52BFF"/>
    <w:rsid w:val="00D56004"/>
    <w:rsid w:val="00D60288"/>
    <w:rsid w:val="00D608C4"/>
    <w:rsid w:val="00D60FDA"/>
    <w:rsid w:val="00D61B47"/>
    <w:rsid w:val="00D62E2D"/>
    <w:rsid w:val="00D62E89"/>
    <w:rsid w:val="00D6431E"/>
    <w:rsid w:val="00D64FFB"/>
    <w:rsid w:val="00D658EB"/>
    <w:rsid w:val="00D65A63"/>
    <w:rsid w:val="00D6602C"/>
    <w:rsid w:val="00D66C96"/>
    <w:rsid w:val="00D70E34"/>
    <w:rsid w:val="00D70F14"/>
    <w:rsid w:val="00D716E6"/>
    <w:rsid w:val="00D7239E"/>
    <w:rsid w:val="00D73E22"/>
    <w:rsid w:val="00D74CCA"/>
    <w:rsid w:val="00D75B91"/>
    <w:rsid w:val="00D75E31"/>
    <w:rsid w:val="00D761BE"/>
    <w:rsid w:val="00D7718D"/>
    <w:rsid w:val="00D77A1B"/>
    <w:rsid w:val="00D77B47"/>
    <w:rsid w:val="00D77F97"/>
    <w:rsid w:val="00D802BD"/>
    <w:rsid w:val="00D8105F"/>
    <w:rsid w:val="00D81225"/>
    <w:rsid w:val="00D82E78"/>
    <w:rsid w:val="00D84325"/>
    <w:rsid w:val="00D850FA"/>
    <w:rsid w:val="00D8576B"/>
    <w:rsid w:val="00D857EF"/>
    <w:rsid w:val="00D85B8C"/>
    <w:rsid w:val="00D86FEE"/>
    <w:rsid w:val="00D907E9"/>
    <w:rsid w:val="00D90EAD"/>
    <w:rsid w:val="00D914B7"/>
    <w:rsid w:val="00D92E76"/>
    <w:rsid w:val="00D943C8"/>
    <w:rsid w:val="00D97E67"/>
    <w:rsid w:val="00DA00BA"/>
    <w:rsid w:val="00DA13AB"/>
    <w:rsid w:val="00DA2EA6"/>
    <w:rsid w:val="00DA487D"/>
    <w:rsid w:val="00DA4C88"/>
    <w:rsid w:val="00DA5A5B"/>
    <w:rsid w:val="00DA65C4"/>
    <w:rsid w:val="00DB1422"/>
    <w:rsid w:val="00DB16A0"/>
    <w:rsid w:val="00DB26A1"/>
    <w:rsid w:val="00DB388F"/>
    <w:rsid w:val="00DB3BE3"/>
    <w:rsid w:val="00DB56FF"/>
    <w:rsid w:val="00DB6C2D"/>
    <w:rsid w:val="00DC030B"/>
    <w:rsid w:val="00DC25CA"/>
    <w:rsid w:val="00DD0A90"/>
    <w:rsid w:val="00DD1527"/>
    <w:rsid w:val="00DD23A1"/>
    <w:rsid w:val="00DD4E58"/>
    <w:rsid w:val="00DE1441"/>
    <w:rsid w:val="00DE1BC0"/>
    <w:rsid w:val="00DE3549"/>
    <w:rsid w:val="00DE543D"/>
    <w:rsid w:val="00DE5B30"/>
    <w:rsid w:val="00DE6F7E"/>
    <w:rsid w:val="00DE7632"/>
    <w:rsid w:val="00DE7CCD"/>
    <w:rsid w:val="00DF03F9"/>
    <w:rsid w:val="00DF28C7"/>
    <w:rsid w:val="00DF2DEC"/>
    <w:rsid w:val="00DF3E03"/>
    <w:rsid w:val="00DF4737"/>
    <w:rsid w:val="00DF57A7"/>
    <w:rsid w:val="00DF5DC6"/>
    <w:rsid w:val="00DF6DB3"/>
    <w:rsid w:val="00DF6E39"/>
    <w:rsid w:val="00DF76C5"/>
    <w:rsid w:val="00E00A34"/>
    <w:rsid w:val="00E00AEE"/>
    <w:rsid w:val="00E01B33"/>
    <w:rsid w:val="00E01FC5"/>
    <w:rsid w:val="00E0325D"/>
    <w:rsid w:val="00E04BAE"/>
    <w:rsid w:val="00E063F8"/>
    <w:rsid w:val="00E07387"/>
    <w:rsid w:val="00E07698"/>
    <w:rsid w:val="00E079F3"/>
    <w:rsid w:val="00E12194"/>
    <w:rsid w:val="00E1340A"/>
    <w:rsid w:val="00E15425"/>
    <w:rsid w:val="00E15821"/>
    <w:rsid w:val="00E15CA9"/>
    <w:rsid w:val="00E17441"/>
    <w:rsid w:val="00E17C24"/>
    <w:rsid w:val="00E2223F"/>
    <w:rsid w:val="00E2567F"/>
    <w:rsid w:val="00E279B9"/>
    <w:rsid w:val="00E358D9"/>
    <w:rsid w:val="00E360B4"/>
    <w:rsid w:val="00E368A3"/>
    <w:rsid w:val="00E40092"/>
    <w:rsid w:val="00E41818"/>
    <w:rsid w:val="00E41FE0"/>
    <w:rsid w:val="00E4304D"/>
    <w:rsid w:val="00E44490"/>
    <w:rsid w:val="00E4548C"/>
    <w:rsid w:val="00E458F7"/>
    <w:rsid w:val="00E45E41"/>
    <w:rsid w:val="00E46510"/>
    <w:rsid w:val="00E46667"/>
    <w:rsid w:val="00E511EA"/>
    <w:rsid w:val="00E52549"/>
    <w:rsid w:val="00E529FF"/>
    <w:rsid w:val="00E52FCB"/>
    <w:rsid w:val="00E531F7"/>
    <w:rsid w:val="00E56222"/>
    <w:rsid w:val="00E5728F"/>
    <w:rsid w:val="00E57635"/>
    <w:rsid w:val="00E60D0C"/>
    <w:rsid w:val="00E60ED4"/>
    <w:rsid w:val="00E61A36"/>
    <w:rsid w:val="00E626D4"/>
    <w:rsid w:val="00E70AC4"/>
    <w:rsid w:val="00E7169F"/>
    <w:rsid w:val="00E73D8D"/>
    <w:rsid w:val="00E74597"/>
    <w:rsid w:val="00E769A7"/>
    <w:rsid w:val="00E820DE"/>
    <w:rsid w:val="00E85A50"/>
    <w:rsid w:val="00E90485"/>
    <w:rsid w:val="00E91071"/>
    <w:rsid w:val="00E92370"/>
    <w:rsid w:val="00E95189"/>
    <w:rsid w:val="00E964EE"/>
    <w:rsid w:val="00E9722D"/>
    <w:rsid w:val="00EA091B"/>
    <w:rsid w:val="00EA0CE6"/>
    <w:rsid w:val="00EA12F5"/>
    <w:rsid w:val="00EA1A4B"/>
    <w:rsid w:val="00EA2CE0"/>
    <w:rsid w:val="00EA389A"/>
    <w:rsid w:val="00EA4067"/>
    <w:rsid w:val="00EA58AC"/>
    <w:rsid w:val="00EA6408"/>
    <w:rsid w:val="00EA7410"/>
    <w:rsid w:val="00EA7D8B"/>
    <w:rsid w:val="00EB2B53"/>
    <w:rsid w:val="00EB3C3D"/>
    <w:rsid w:val="00EB430E"/>
    <w:rsid w:val="00EB5388"/>
    <w:rsid w:val="00EB6A2E"/>
    <w:rsid w:val="00EB7AFF"/>
    <w:rsid w:val="00EB7F04"/>
    <w:rsid w:val="00EC0030"/>
    <w:rsid w:val="00EC05A7"/>
    <w:rsid w:val="00EC18F8"/>
    <w:rsid w:val="00EC1A2F"/>
    <w:rsid w:val="00EC2116"/>
    <w:rsid w:val="00EC26EF"/>
    <w:rsid w:val="00EC6D03"/>
    <w:rsid w:val="00EC73CF"/>
    <w:rsid w:val="00ED0470"/>
    <w:rsid w:val="00ED3FBC"/>
    <w:rsid w:val="00ED5B71"/>
    <w:rsid w:val="00ED5D5B"/>
    <w:rsid w:val="00ED6C5E"/>
    <w:rsid w:val="00EE07C0"/>
    <w:rsid w:val="00EE1313"/>
    <w:rsid w:val="00EE3C0D"/>
    <w:rsid w:val="00EE666F"/>
    <w:rsid w:val="00EE6BB5"/>
    <w:rsid w:val="00EE7BBE"/>
    <w:rsid w:val="00EF102B"/>
    <w:rsid w:val="00EF1061"/>
    <w:rsid w:val="00EF1470"/>
    <w:rsid w:val="00EF1B20"/>
    <w:rsid w:val="00EF7E73"/>
    <w:rsid w:val="00F071C8"/>
    <w:rsid w:val="00F14213"/>
    <w:rsid w:val="00F15A19"/>
    <w:rsid w:val="00F16E03"/>
    <w:rsid w:val="00F203A2"/>
    <w:rsid w:val="00F214B1"/>
    <w:rsid w:val="00F21C90"/>
    <w:rsid w:val="00F220D1"/>
    <w:rsid w:val="00F229F4"/>
    <w:rsid w:val="00F22CFF"/>
    <w:rsid w:val="00F22EFD"/>
    <w:rsid w:val="00F230D4"/>
    <w:rsid w:val="00F2423D"/>
    <w:rsid w:val="00F257E3"/>
    <w:rsid w:val="00F2624F"/>
    <w:rsid w:val="00F2632A"/>
    <w:rsid w:val="00F30040"/>
    <w:rsid w:val="00F30A61"/>
    <w:rsid w:val="00F32BF0"/>
    <w:rsid w:val="00F33811"/>
    <w:rsid w:val="00F3434F"/>
    <w:rsid w:val="00F36328"/>
    <w:rsid w:val="00F40543"/>
    <w:rsid w:val="00F406FE"/>
    <w:rsid w:val="00F42026"/>
    <w:rsid w:val="00F42E29"/>
    <w:rsid w:val="00F43634"/>
    <w:rsid w:val="00F43C39"/>
    <w:rsid w:val="00F44929"/>
    <w:rsid w:val="00F45722"/>
    <w:rsid w:val="00F500B7"/>
    <w:rsid w:val="00F5038C"/>
    <w:rsid w:val="00F514DD"/>
    <w:rsid w:val="00F531FE"/>
    <w:rsid w:val="00F537A1"/>
    <w:rsid w:val="00F57126"/>
    <w:rsid w:val="00F572D0"/>
    <w:rsid w:val="00F62D57"/>
    <w:rsid w:val="00F63EC1"/>
    <w:rsid w:val="00F641B2"/>
    <w:rsid w:val="00F64293"/>
    <w:rsid w:val="00F666EC"/>
    <w:rsid w:val="00F702EC"/>
    <w:rsid w:val="00F7280D"/>
    <w:rsid w:val="00F73342"/>
    <w:rsid w:val="00F73CD5"/>
    <w:rsid w:val="00F74755"/>
    <w:rsid w:val="00F75CEC"/>
    <w:rsid w:val="00F774A7"/>
    <w:rsid w:val="00F81913"/>
    <w:rsid w:val="00F81952"/>
    <w:rsid w:val="00F8331A"/>
    <w:rsid w:val="00F85B18"/>
    <w:rsid w:val="00F865F4"/>
    <w:rsid w:val="00F87039"/>
    <w:rsid w:val="00F90E20"/>
    <w:rsid w:val="00F92560"/>
    <w:rsid w:val="00F95158"/>
    <w:rsid w:val="00F96DDE"/>
    <w:rsid w:val="00F96E57"/>
    <w:rsid w:val="00F97665"/>
    <w:rsid w:val="00FA0C8B"/>
    <w:rsid w:val="00FA7F16"/>
    <w:rsid w:val="00FB015A"/>
    <w:rsid w:val="00FB1325"/>
    <w:rsid w:val="00FB17CE"/>
    <w:rsid w:val="00FB21FA"/>
    <w:rsid w:val="00FB6F2A"/>
    <w:rsid w:val="00FB7C90"/>
    <w:rsid w:val="00FC0018"/>
    <w:rsid w:val="00FC0CB6"/>
    <w:rsid w:val="00FC34AC"/>
    <w:rsid w:val="00FC39A4"/>
    <w:rsid w:val="00FC4475"/>
    <w:rsid w:val="00FC5F37"/>
    <w:rsid w:val="00FC7C11"/>
    <w:rsid w:val="00FD0461"/>
    <w:rsid w:val="00FD0843"/>
    <w:rsid w:val="00FD13A9"/>
    <w:rsid w:val="00FD21CA"/>
    <w:rsid w:val="00FD24D9"/>
    <w:rsid w:val="00FD4492"/>
    <w:rsid w:val="00FD5AE9"/>
    <w:rsid w:val="00FD63FF"/>
    <w:rsid w:val="00FD6C87"/>
    <w:rsid w:val="00FE00F7"/>
    <w:rsid w:val="00FE0393"/>
    <w:rsid w:val="00FE381E"/>
    <w:rsid w:val="00FE3B78"/>
    <w:rsid w:val="00FE4996"/>
    <w:rsid w:val="00FE5F1C"/>
    <w:rsid w:val="00FE7C03"/>
    <w:rsid w:val="00FF0D94"/>
    <w:rsid w:val="00FF2452"/>
    <w:rsid w:val="00FF52BE"/>
    <w:rsid w:val="00FF638B"/>
    <w:rsid w:val="00FF6DCA"/>
    <w:rsid w:val="01185B2A"/>
    <w:rsid w:val="0118C0F8"/>
    <w:rsid w:val="02734692"/>
    <w:rsid w:val="033F66C2"/>
    <w:rsid w:val="03B1AFD0"/>
    <w:rsid w:val="04FD34FE"/>
    <w:rsid w:val="051C1DDB"/>
    <w:rsid w:val="05320AD3"/>
    <w:rsid w:val="053A2880"/>
    <w:rsid w:val="05541869"/>
    <w:rsid w:val="055AA678"/>
    <w:rsid w:val="06242184"/>
    <w:rsid w:val="067C82A1"/>
    <w:rsid w:val="06A82F3C"/>
    <w:rsid w:val="06EF9674"/>
    <w:rsid w:val="070AC29E"/>
    <w:rsid w:val="070AC516"/>
    <w:rsid w:val="0740FF81"/>
    <w:rsid w:val="0774FA23"/>
    <w:rsid w:val="07DF62B2"/>
    <w:rsid w:val="080209DC"/>
    <w:rsid w:val="08059B2F"/>
    <w:rsid w:val="0823617D"/>
    <w:rsid w:val="0832A997"/>
    <w:rsid w:val="086F7429"/>
    <w:rsid w:val="087C9C85"/>
    <w:rsid w:val="08CF181A"/>
    <w:rsid w:val="0919D2B8"/>
    <w:rsid w:val="09E69581"/>
    <w:rsid w:val="0A5E5F19"/>
    <w:rsid w:val="0B0845EC"/>
    <w:rsid w:val="0B0F7518"/>
    <w:rsid w:val="0B3310BA"/>
    <w:rsid w:val="0B61C263"/>
    <w:rsid w:val="0C1A9596"/>
    <w:rsid w:val="0C7AEBC6"/>
    <w:rsid w:val="0C8777AA"/>
    <w:rsid w:val="0CDDDB35"/>
    <w:rsid w:val="0D0C5EC4"/>
    <w:rsid w:val="0DC90BAD"/>
    <w:rsid w:val="0DF3B0F6"/>
    <w:rsid w:val="0EF61FBC"/>
    <w:rsid w:val="107204A0"/>
    <w:rsid w:val="11C8B615"/>
    <w:rsid w:val="11D91404"/>
    <w:rsid w:val="13146F2E"/>
    <w:rsid w:val="132C14B5"/>
    <w:rsid w:val="133E5A30"/>
    <w:rsid w:val="13DE3EAD"/>
    <w:rsid w:val="1416FDBE"/>
    <w:rsid w:val="14BFF69C"/>
    <w:rsid w:val="14D95BAC"/>
    <w:rsid w:val="150F609D"/>
    <w:rsid w:val="1563B594"/>
    <w:rsid w:val="15C61BE5"/>
    <w:rsid w:val="163957BE"/>
    <w:rsid w:val="164DEB57"/>
    <w:rsid w:val="17706859"/>
    <w:rsid w:val="177690EE"/>
    <w:rsid w:val="1825C6FB"/>
    <w:rsid w:val="185746A5"/>
    <w:rsid w:val="18C64A7A"/>
    <w:rsid w:val="190CD119"/>
    <w:rsid w:val="191A2ED7"/>
    <w:rsid w:val="194E061A"/>
    <w:rsid w:val="19C0D5F5"/>
    <w:rsid w:val="1A1C2A31"/>
    <w:rsid w:val="1A2C5B99"/>
    <w:rsid w:val="1A7DD4FC"/>
    <w:rsid w:val="1A9FF293"/>
    <w:rsid w:val="1C4B6449"/>
    <w:rsid w:val="1CAA9B0B"/>
    <w:rsid w:val="1CAEFE16"/>
    <w:rsid w:val="1CB3D5CC"/>
    <w:rsid w:val="1D009CF0"/>
    <w:rsid w:val="1D578431"/>
    <w:rsid w:val="1D67DC71"/>
    <w:rsid w:val="1D98441D"/>
    <w:rsid w:val="1D98FA71"/>
    <w:rsid w:val="1D9FD6A1"/>
    <w:rsid w:val="1E096E07"/>
    <w:rsid w:val="1E4EE778"/>
    <w:rsid w:val="1E89DBB1"/>
    <w:rsid w:val="1E8B5F91"/>
    <w:rsid w:val="1E912BF0"/>
    <w:rsid w:val="1E9FB966"/>
    <w:rsid w:val="1ED8C760"/>
    <w:rsid w:val="1FBB18F5"/>
    <w:rsid w:val="201FFB45"/>
    <w:rsid w:val="209DF8A1"/>
    <w:rsid w:val="20A3D6F1"/>
    <w:rsid w:val="21408C5E"/>
    <w:rsid w:val="21486858"/>
    <w:rsid w:val="22041018"/>
    <w:rsid w:val="221C223D"/>
    <w:rsid w:val="223E95C8"/>
    <w:rsid w:val="22474F1F"/>
    <w:rsid w:val="22A2FEB9"/>
    <w:rsid w:val="22E40B8E"/>
    <w:rsid w:val="23460129"/>
    <w:rsid w:val="23602429"/>
    <w:rsid w:val="23F14E6D"/>
    <w:rsid w:val="254544C8"/>
    <w:rsid w:val="2591F1EC"/>
    <w:rsid w:val="260C5787"/>
    <w:rsid w:val="26713F11"/>
    <w:rsid w:val="26ECA34B"/>
    <w:rsid w:val="272BE3D5"/>
    <w:rsid w:val="27C4D0F7"/>
    <w:rsid w:val="27E672A3"/>
    <w:rsid w:val="28140775"/>
    <w:rsid w:val="2886F590"/>
    <w:rsid w:val="2945F8CC"/>
    <w:rsid w:val="29E753EE"/>
    <w:rsid w:val="2A0E7E68"/>
    <w:rsid w:val="2A5E6385"/>
    <w:rsid w:val="2AE35A06"/>
    <w:rsid w:val="2B512EFD"/>
    <w:rsid w:val="2BABA206"/>
    <w:rsid w:val="2DCCC40F"/>
    <w:rsid w:val="2DE735C7"/>
    <w:rsid w:val="2EC66702"/>
    <w:rsid w:val="2EE24D82"/>
    <w:rsid w:val="2EFB5F6E"/>
    <w:rsid w:val="2F21B165"/>
    <w:rsid w:val="3016B006"/>
    <w:rsid w:val="311C3CC4"/>
    <w:rsid w:val="314CDDE0"/>
    <w:rsid w:val="329F908F"/>
    <w:rsid w:val="32A09C68"/>
    <w:rsid w:val="33063A1B"/>
    <w:rsid w:val="33CBA0E1"/>
    <w:rsid w:val="33EC0F04"/>
    <w:rsid w:val="341F3818"/>
    <w:rsid w:val="3464F9CC"/>
    <w:rsid w:val="34828389"/>
    <w:rsid w:val="34E4C8ED"/>
    <w:rsid w:val="35021AE4"/>
    <w:rsid w:val="35877D21"/>
    <w:rsid w:val="35E31CB0"/>
    <w:rsid w:val="35FF2C2D"/>
    <w:rsid w:val="362803A6"/>
    <w:rsid w:val="36DF2839"/>
    <w:rsid w:val="377CF67A"/>
    <w:rsid w:val="37974BBB"/>
    <w:rsid w:val="37F7B2EA"/>
    <w:rsid w:val="3883603C"/>
    <w:rsid w:val="38AD46E5"/>
    <w:rsid w:val="38B4C614"/>
    <w:rsid w:val="38CFC136"/>
    <w:rsid w:val="39026B9F"/>
    <w:rsid w:val="397AC653"/>
    <w:rsid w:val="39BAB24A"/>
    <w:rsid w:val="3A53C979"/>
    <w:rsid w:val="3C518D15"/>
    <w:rsid w:val="3CE86364"/>
    <w:rsid w:val="3CFA4DE4"/>
    <w:rsid w:val="3DB5156B"/>
    <w:rsid w:val="3DFF37DE"/>
    <w:rsid w:val="3E7227D0"/>
    <w:rsid w:val="3EBD53FA"/>
    <w:rsid w:val="3EDCF402"/>
    <w:rsid w:val="3F5FB911"/>
    <w:rsid w:val="3FC7ABBC"/>
    <w:rsid w:val="3FD212F1"/>
    <w:rsid w:val="4001CAEE"/>
    <w:rsid w:val="403AD8E2"/>
    <w:rsid w:val="40421307"/>
    <w:rsid w:val="404CD835"/>
    <w:rsid w:val="4125A3A0"/>
    <w:rsid w:val="413D7BE6"/>
    <w:rsid w:val="414A02EA"/>
    <w:rsid w:val="41B89FE7"/>
    <w:rsid w:val="41DEB1BD"/>
    <w:rsid w:val="4215325F"/>
    <w:rsid w:val="42D3C60D"/>
    <w:rsid w:val="42DB62B1"/>
    <w:rsid w:val="43D95888"/>
    <w:rsid w:val="44098603"/>
    <w:rsid w:val="44AD47BD"/>
    <w:rsid w:val="457417AB"/>
    <w:rsid w:val="4616B2FB"/>
    <w:rsid w:val="46237222"/>
    <w:rsid w:val="4701E8AE"/>
    <w:rsid w:val="470BCCE9"/>
    <w:rsid w:val="4729C294"/>
    <w:rsid w:val="4764E1B2"/>
    <w:rsid w:val="47801086"/>
    <w:rsid w:val="47CD5764"/>
    <w:rsid w:val="47F1ED7B"/>
    <w:rsid w:val="48AE2815"/>
    <w:rsid w:val="49220B20"/>
    <w:rsid w:val="4963122F"/>
    <w:rsid w:val="4988A1AC"/>
    <w:rsid w:val="49E1B8C1"/>
    <w:rsid w:val="4A1E6269"/>
    <w:rsid w:val="4B02E863"/>
    <w:rsid w:val="4B1C1D7B"/>
    <w:rsid w:val="4B283DFE"/>
    <w:rsid w:val="4B52E750"/>
    <w:rsid w:val="4B730622"/>
    <w:rsid w:val="4C33B529"/>
    <w:rsid w:val="4CE2A855"/>
    <w:rsid w:val="4D5D834C"/>
    <w:rsid w:val="4DCBFA00"/>
    <w:rsid w:val="4DCDA8D2"/>
    <w:rsid w:val="4E3ED9C7"/>
    <w:rsid w:val="4E950D4A"/>
    <w:rsid w:val="4F5135FC"/>
    <w:rsid w:val="4F811C5D"/>
    <w:rsid w:val="5049ED3E"/>
    <w:rsid w:val="508DC3E5"/>
    <w:rsid w:val="50EC39F9"/>
    <w:rsid w:val="512330EF"/>
    <w:rsid w:val="5176AFD6"/>
    <w:rsid w:val="5218ED4C"/>
    <w:rsid w:val="52611EFB"/>
    <w:rsid w:val="5276E2DB"/>
    <w:rsid w:val="527C7B03"/>
    <w:rsid w:val="530E4C5A"/>
    <w:rsid w:val="5368A671"/>
    <w:rsid w:val="547E27CA"/>
    <w:rsid w:val="5499AB40"/>
    <w:rsid w:val="54CEFE23"/>
    <w:rsid w:val="54F04674"/>
    <w:rsid w:val="550AE397"/>
    <w:rsid w:val="55935AD5"/>
    <w:rsid w:val="563346BD"/>
    <w:rsid w:val="56F6AD2D"/>
    <w:rsid w:val="574470DD"/>
    <w:rsid w:val="57916619"/>
    <w:rsid w:val="57E3A84A"/>
    <w:rsid w:val="58201B49"/>
    <w:rsid w:val="589E0C52"/>
    <w:rsid w:val="595B204B"/>
    <w:rsid w:val="598C9AF7"/>
    <w:rsid w:val="59DBB0B7"/>
    <w:rsid w:val="5A0E9D56"/>
    <w:rsid w:val="5A7F728C"/>
    <w:rsid w:val="5ADEC634"/>
    <w:rsid w:val="5B1DC182"/>
    <w:rsid w:val="5BAB5016"/>
    <w:rsid w:val="5C74DB85"/>
    <w:rsid w:val="5C7B98CD"/>
    <w:rsid w:val="5C9091A9"/>
    <w:rsid w:val="5CAD2C20"/>
    <w:rsid w:val="5D278F72"/>
    <w:rsid w:val="5E33A473"/>
    <w:rsid w:val="5F3F0843"/>
    <w:rsid w:val="60291FEC"/>
    <w:rsid w:val="60DBEAA0"/>
    <w:rsid w:val="60EFE75A"/>
    <w:rsid w:val="6179AC11"/>
    <w:rsid w:val="61A28F97"/>
    <w:rsid w:val="62311D42"/>
    <w:rsid w:val="62609E93"/>
    <w:rsid w:val="62A13CB3"/>
    <w:rsid w:val="62C7CCCB"/>
    <w:rsid w:val="63ED375B"/>
    <w:rsid w:val="656A0ECD"/>
    <w:rsid w:val="65BDF0F9"/>
    <w:rsid w:val="662604B5"/>
    <w:rsid w:val="663F5FED"/>
    <w:rsid w:val="669A0AE3"/>
    <w:rsid w:val="676CBA2D"/>
    <w:rsid w:val="67BA3B05"/>
    <w:rsid w:val="6859C50A"/>
    <w:rsid w:val="68BD8ECB"/>
    <w:rsid w:val="68CB77EE"/>
    <w:rsid w:val="697C607D"/>
    <w:rsid w:val="698FA8A2"/>
    <w:rsid w:val="6B620D0E"/>
    <w:rsid w:val="6BA53D1A"/>
    <w:rsid w:val="6BE178BC"/>
    <w:rsid w:val="6BFD7F35"/>
    <w:rsid w:val="6C1ADB3C"/>
    <w:rsid w:val="6C464CBE"/>
    <w:rsid w:val="6D32DD20"/>
    <w:rsid w:val="6D7E5344"/>
    <w:rsid w:val="6E183CBF"/>
    <w:rsid w:val="6E4E25F9"/>
    <w:rsid w:val="6E7B4242"/>
    <w:rsid w:val="6EF30F56"/>
    <w:rsid w:val="6F3684E7"/>
    <w:rsid w:val="6F68852F"/>
    <w:rsid w:val="70228042"/>
    <w:rsid w:val="7076C4C7"/>
    <w:rsid w:val="70ABED0C"/>
    <w:rsid w:val="70D474DE"/>
    <w:rsid w:val="717791BC"/>
    <w:rsid w:val="71A2C195"/>
    <w:rsid w:val="71DE7C60"/>
    <w:rsid w:val="725A3692"/>
    <w:rsid w:val="72613E17"/>
    <w:rsid w:val="7277E554"/>
    <w:rsid w:val="72C94CCD"/>
    <w:rsid w:val="73CD1617"/>
    <w:rsid w:val="743F161A"/>
    <w:rsid w:val="75180E1A"/>
    <w:rsid w:val="75B44958"/>
    <w:rsid w:val="7666B703"/>
    <w:rsid w:val="76962972"/>
    <w:rsid w:val="76DE184C"/>
    <w:rsid w:val="772D63AE"/>
    <w:rsid w:val="774F1282"/>
    <w:rsid w:val="7A0EAEF0"/>
    <w:rsid w:val="7A6FF48B"/>
    <w:rsid w:val="7AACEC66"/>
    <w:rsid w:val="7ADC34BC"/>
    <w:rsid w:val="7B7DA10B"/>
    <w:rsid w:val="7B81EBFF"/>
    <w:rsid w:val="7C3DF577"/>
    <w:rsid w:val="7C8803FC"/>
    <w:rsid w:val="7D3CCD8C"/>
    <w:rsid w:val="7D457C65"/>
    <w:rsid w:val="7D9586AF"/>
    <w:rsid w:val="7E3CA613"/>
    <w:rsid w:val="7E9232BA"/>
    <w:rsid w:val="7ED41832"/>
    <w:rsid w:val="7F287D9A"/>
    <w:rsid w:val="7F30514C"/>
    <w:rsid w:val="7F3C1C33"/>
    <w:rsid w:val="7F5D8F9E"/>
    <w:rsid w:val="7FA21CD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6C3D05"/>
  <w14:defaultImageDpi w14:val="300"/>
  <w15:docId w15:val="{F6C1203A-B97E-4FF1-8648-15C38E920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94678"/>
    <w:rPr>
      <w:rFonts w:ascii="Aptos" w:hAnsi="Aptos"/>
    </w:rPr>
  </w:style>
  <w:style w:type="paragraph" w:styleId="Heading1">
    <w:name w:val="heading 1"/>
    <w:basedOn w:val="Normal"/>
    <w:next w:val="Normal"/>
    <w:link w:val="Heading1Char"/>
    <w:rsid w:val="00121422"/>
    <w:pPr>
      <w:keepNext/>
      <w:spacing w:line="260" w:lineRule="atLeast"/>
      <w:outlineLvl w:val="0"/>
    </w:pPr>
    <w:rPr>
      <w:rFonts w:ascii="Arial Black" w:eastAsia="Times New Roman" w:hAnsi="Arial Black" w:cs="Arial"/>
      <w:bCs/>
      <w:color w:val="4F2D7F"/>
      <w:kern w:val="32"/>
      <w:sz w:val="19"/>
      <w:lang w:val="en-US"/>
    </w:rPr>
  </w:style>
  <w:style w:type="paragraph" w:styleId="Heading2">
    <w:name w:val="heading 2"/>
    <w:basedOn w:val="Normal"/>
    <w:next w:val="Normal"/>
    <w:link w:val="Heading2Char"/>
    <w:uiPriority w:val="9"/>
    <w:semiHidden/>
    <w:unhideWhenUsed/>
    <w:qFormat/>
    <w:rsid w:val="00D761B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761B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43D"/>
    <w:pPr>
      <w:tabs>
        <w:tab w:val="center" w:pos="4320"/>
        <w:tab w:val="right" w:pos="8640"/>
      </w:tabs>
    </w:pPr>
  </w:style>
  <w:style w:type="character" w:customStyle="1" w:styleId="HeaderChar">
    <w:name w:val="Header Char"/>
    <w:basedOn w:val="DefaultParagraphFont"/>
    <w:link w:val="Header"/>
    <w:uiPriority w:val="99"/>
    <w:rsid w:val="00DE543D"/>
  </w:style>
  <w:style w:type="paragraph" w:styleId="Footer">
    <w:name w:val="footer"/>
    <w:basedOn w:val="Normal"/>
    <w:link w:val="FooterChar"/>
    <w:uiPriority w:val="99"/>
    <w:unhideWhenUsed/>
    <w:rsid w:val="0051316D"/>
    <w:pPr>
      <w:tabs>
        <w:tab w:val="center" w:pos="4320"/>
        <w:tab w:val="right" w:pos="8640"/>
      </w:tabs>
    </w:pPr>
    <w:rPr>
      <w:rFonts w:asciiTheme="majorHAnsi" w:hAnsiTheme="majorHAnsi"/>
    </w:rPr>
  </w:style>
  <w:style w:type="character" w:customStyle="1" w:styleId="FooterChar">
    <w:name w:val="Footer Char"/>
    <w:basedOn w:val="DefaultParagraphFont"/>
    <w:link w:val="Footer"/>
    <w:uiPriority w:val="99"/>
    <w:rsid w:val="0051316D"/>
    <w:rPr>
      <w:rFonts w:asciiTheme="majorHAnsi" w:hAnsiTheme="majorHAnsi"/>
    </w:rPr>
  </w:style>
  <w:style w:type="paragraph" w:styleId="BalloonText">
    <w:name w:val="Balloon Text"/>
    <w:basedOn w:val="Normal"/>
    <w:link w:val="BalloonTextChar"/>
    <w:uiPriority w:val="99"/>
    <w:semiHidden/>
    <w:unhideWhenUsed/>
    <w:rsid w:val="00DE543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543D"/>
    <w:rPr>
      <w:rFonts w:ascii="Lucida Grande" w:hAnsi="Lucida Grande" w:cs="Lucida Grande"/>
      <w:sz w:val="18"/>
      <w:szCs w:val="18"/>
    </w:rPr>
  </w:style>
  <w:style w:type="paragraph" w:customStyle="1" w:styleId="OATbodystyle">
    <w:name w:val="OAT body style"/>
    <w:basedOn w:val="Normal"/>
    <w:qFormat/>
    <w:rsid w:val="00194678"/>
    <w:pPr>
      <w:tabs>
        <w:tab w:val="left" w:pos="284"/>
      </w:tabs>
      <w:spacing w:after="250" w:line="250" w:lineRule="exact"/>
    </w:pPr>
    <w:rPr>
      <w:sz w:val="20"/>
      <w:szCs w:val="20"/>
      <w:lang w:val="en-US"/>
    </w:rPr>
  </w:style>
  <w:style w:type="paragraph" w:customStyle="1" w:styleId="OATheader">
    <w:name w:val="OAT header"/>
    <w:basedOn w:val="Heading1"/>
    <w:qFormat/>
    <w:rsid w:val="00194678"/>
    <w:pPr>
      <w:spacing w:before="480" w:after="120" w:line="400" w:lineRule="exact"/>
    </w:pPr>
    <w:rPr>
      <w:rFonts w:ascii="Aptos" w:hAnsi="Aptos"/>
      <w:color w:val="00AFF0"/>
      <w:sz w:val="42"/>
      <w:szCs w:val="40"/>
    </w:rPr>
  </w:style>
  <w:style w:type="paragraph" w:customStyle="1" w:styleId="OATliststyle">
    <w:name w:val="OAT list style"/>
    <w:basedOn w:val="OATbodystyle"/>
    <w:qFormat/>
    <w:rsid w:val="00277A21"/>
    <w:pPr>
      <w:numPr>
        <w:numId w:val="3"/>
      </w:numPr>
      <w:spacing w:line="280" w:lineRule="exact"/>
      <w:contextualSpacing/>
    </w:pPr>
  </w:style>
  <w:style w:type="paragraph" w:customStyle="1" w:styleId="OATsubheader1">
    <w:name w:val="OAT sub header 1"/>
    <w:basedOn w:val="Normal"/>
    <w:qFormat/>
    <w:rsid w:val="0051316D"/>
    <w:pPr>
      <w:tabs>
        <w:tab w:val="left" w:pos="2800"/>
      </w:tabs>
      <w:spacing w:after="60" w:line="270" w:lineRule="exact"/>
    </w:pPr>
    <w:rPr>
      <w:rFonts w:cs="Gill Sans"/>
      <w:color w:val="00AFF0"/>
      <w:lang w:val="en-US"/>
    </w:rPr>
  </w:style>
  <w:style w:type="paragraph" w:customStyle="1" w:styleId="OATsubheader2">
    <w:name w:val="OAT sub header 2"/>
    <w:basedOn w:val="Heading3"/>
    <w:qFormat/>
    <w:rsid w:val="00D64FFB"/>
    <w:rPr>
      <w:rFonts w:ascii="Arial" w:hAnsi="Arial"/>
      <w:i/>
      <w:color w:val="auto"/>
      <w:sz w:val="22"/>
      <w:szCs w:val="22"/>
    </w:rPr>
  </w:style>
  <w:style w:type="character" w:customStyle="1" w:styleId="Heading1Char">
    <w:name w:val="Heading 1 Char"/>
    <w:basedOn w:val="DefaultParagraphFont"/>
    <w:link w:val="Heading1"/>
    <w:rsid w:val="00121422"/>
    <w:rPr>
      <w:rFonts w:ascii="Arial Black" w:eastAsia="Times New Roman" w:hAnsi="Arial Black" w:cs="Arial"/>
      <w:bCs/>
      <w:color w:val="4F2D7F"/>
      <w:kern w:val="32"/>
      <w:sz w:val="19"/>
      <w:lang w:val="en-US"/>
    </w:rPr>
  </w:style>
  <w:style w:type="paragraph" w:customStyle="1" w:styleId="Bulleti">
    <w:name w:val="Bullet i"/>
    <w:basedOn w:val="Normal"/>
    <w:link w:val="BulletiChar"/>
    <w:rsid w:val="00121422"/>
    <w:pPr>
      <w:numPr>
        <w:numId w:val="1"/>
      </w:numPr>
      <w:tabs>
        <w:tab w:val="left" w:pos="454"/>
      </w:tabs>
    </w:pPr>
    <w:rPr>
      <w:rFonts w:ascii="Garamond" w:eastAsia="Times New Roman" w:hAnsi="Garamond" w:cs="Times New Roman"/>
      <w:lang w:val="en-US"/>
    </w:rPr>
  </w:style>
  <w:style w:type="paragraph" w:customStyle="1" w:styleId="Bullet2">
    <w:name w:val="Bullet 2"/>
    <w:basedOn w:val="Normal"/>
    <w:link w:val="Bullet2Char"/>
    <w:rsid w:val="00121422"/>
    <w:pPr>
      <w:tabs>
        <w:tab w:val="left" w:pos="680"/>
        <w:tab w:val="num" w:pos="814"/>
      </w:tabs>
      <w:ind w:left="680" w:hanging="226"/>
    </w:pPr>
    <w:rPr>
      <w:rFonts w:ascii="Garamond" w:eastAsia="Times New Roman" w:hAnsi="Garamond" w:cs="Times New Roman"/>
      <w:lang w:val="en-US"/>
    </w:rPr>
  </w:style>
  <w:style w:type="character" w:customStyle="1" w:styleId="BulletiChar">
    <w:name w:val="Bullet i Char"/>
    <w:link w:val="Bulleti"/>
    <w:rsid w:val="00121422"/>
    <w:rPr>
      <w:rFonts w:ascii="Garamond" w:eastAsia="Times New Roman" w:hAnsi="Garamond" w:cs="Times New Roman"/>
      <w:lang w:val="en-US"/>
    </w:rPr>
  </w:style>
  <w:style w:type="character" w:customStyle="1" w:styleId="Bullet2Char">
    <w:name w:val="Bullet 2 Char"/>
    <w:link w:val="Bullet2"/>
    <w:locked/>
    <w:rsid w:val="00121422"/>
    <w:rPr>
      <w:rFonts w:ascii="Garamond" w:eastAsia="Times New Roman" w:hAnsi="Garamond" w:cs="Times New Roman"/>
      <w:lang w:val="en-US"/>
    </w:rPr>
  </w:style>
  <w:style w:type="paragraph" w:styleId="ListParagraph">
    <w:name w:val="List Paragraph"/>
    <w:basedOn w:val="Normal"/>
    <w:uiPriority w:val="34"/>
    <w:rsid w:val="00121422"/>
    <w:pPr>
      <w:ind w:left="720"/>
      <w:contextualSpacing/>
    </w:pPr>
    <w:rPr>
      <w:rFonts w:ascii="Times New Roman" w:eastAsia="Times New Roman" w:hAnsi="Times New Roman" w:cs="Times New Roman"/>
      <w:lang w:val="en-US"/>
    </w:rPr>
  </w:style>
  <w:style w:type="paragraph" w:customStyle="1" w:styleId="Titlepgcustom1">
    <w:name w:val="Title pg custom 1"/>
    <w:basedOn w:val="Normal"/>
    <w:qFormat/>
    <w:rsid w:val="0051316D"/>
    <w:pPr>
      <w:spacing w:after="60" w:line="270" w:lineRule="exact"/>
    </w:pPr>
    <w:rPr>
      <w:rFonts w:ascii="Calibri" w:eastAsia="Calibri" w:hAnsi="Calibri"/>
      <w:sz w:val="26"/>
      <w:szCs w:val="26"/>
    </w:rPr>
  </w:style>
  <w:style w:type="table" w:customStyle="1" w:styleId="TableGrid2">
    <w:name w:val="Table Grid2"/>
    <w:basedOn w:val="TableNormal"/>
    <w:next w:val="TableGrid"/>
    <w:uiPriority w:val="59"/>
    <w:rsid w:val="00425835"/>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25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90485"/>
    <w:pPr>
      <w:keepLines/>
      <w:spacing w:before="240" w:line="259" w:lineRule="auto"/>
      <w:outlineLvl w:val="9"/>
    </w:pPr>
    <w:rPr>
      <w:rFonts w:asciiTheme="majorHAnsi" w:eastAsiaTheme="majorEastAsia" w:hAnsiTheme="majorHAnsi" w:cstheme="majorBidi"/>
      <w:bCs w:val="0"/>
      <w:color w:val="365F91" w:themeColor="accent1" w:themeShade="BF"/>
      <w:kern w:val="0"/>
      <w:sz w:val="32"/>
      <w:szCs w:val="32"/>
    </w:rPr>
  </w:style>
  <w:style w:type="paragraph" w:styleId="TOC1">
    <w:name w:val="toc 1"/>
    <w:basedOn w:val="Normal"/>
    <w:next w:val="Normal"/>
    <w:autoRedefine/>
    <w:uiPriority w:val="39"/>
    <w:unhideWhenUsed/>
    <w:rsid w:val="00581360"/>
    <w:pPr>
      <w:tabs>
        <w:tab w:val="left" w:pos="440"/>
        <w:tab w:val="right" w:leader="dot" w:pos="9622"/>
      </w:tabs>
      <w:spacing w:after="100"/>
    </w:pPr>
    <w:rPr>
      <w:rFonts w:asciiTheme="majorHAnsi" w:hAnsiTheme="majorHAnsi"/>
    </w:rPr>
  </w:style>
  <w:style w:type="character" w:styleId="Hyperlink">
    <w:name w:val="Hyperlink"/>
    <w:basedOn w:val="DefaultParagraphFont"/>
    <w:uiPriority w:val="99"/>
    <w:unhideWhenUsed/>
    <w:rsid w:val="00E90485"/>
    <w:rPr>
      <w:color w:val="0000FF" w:themeColor="hyperlink"/>
      <w:u w:val="single"/>
    </w:rPr>
  </w:style>
  <w:style w:type="paragraph" w:styleId="TOC2">
    <w:name w:val="toc 2"/>
    <w:basedOn w:val="Normal"/>
    <w:next w:val="Normal"/>
    <w:autoRedefine/>
    <w:uiPriority w:val="39"/>
    <w:unhideWhenUsed/>
    <w:rsid w:val="0051316D"/>
    <w:pPr>
      <w:spacing w:after="100"/>
      <w:ind w:left="240"/>
    </w:pPr>
    <w:rPr>
      <w:rFonts w:ascii="Calibri" w:hAnsi="Calibri"/>
      <w:sz w:val="18"/>
    </w:rPr>
  </w:style>
  <w:style w:type="paragraph" w:styleId="TOC3">
    <w:name w:val="toc 3"/>
    <w:basedOn w:val="Normal"/>
    <w:next w:val="Normal"/>
    <w:autoRedefine/>
    <w:uiPriority w:val="39"/>
    <w:unhideWhenUsed/>
    <w:rsid w:val="006577D4"/>
    <w:pPr>
      <w:spacing w:after="100" w:line="259" w:lineRule="auto"/>
      <w:ind w:left="440"/>
    </w:pPr>
    <w:rPr>
      <w:rFonts w:ascii="Arial" w:hAnsi="Arial" w:cs="Times New Roman"/>
      <w:sz w:val="22"/>
      <w:szCs w:val="22"/>
      <w:lang w:val="en-US"/>
    </w:rPr>
  </w:style>
  <w:style w:type="character" w:customStyle="1" w:styleId="Heading3Char">
    <w:name w:val="Heading 3 Char"/>
    <w:basedOn w:val="DefaultParagraphFont"/>
    <w:link w:val="Heading3"/>
    <w:uiPriority w:val="9"/>
    <w:semiHidden/>
    <w:rsid w:val="00D761BE"/>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semiHidden/>
    <w:rsid w:val="00D761BE"/>
    <w:rPr>
      <w:rFonts w:asciiTheme="majorHAnsi" w:eastAsiaTheme="majorEastAsia" w:hAnsiTheme="majorHAnsi" w:cstheme="majorBidi"/>
      <w:color w:val="365F91" w:themeColor="accent1" w:themeShade="BF"/>
      <w:sz w:val="26"/>
      <w:szCs w:val="26"/>
    </w:rPr>
  </w:style>
  <w:style w:type="paragraph" w:customStyle="1" w:styleId="paragraph">
    <w:name w:val="paragraph"/>
    <w:basedOn w:val="Normal"/>
    <w:rsid w:val="00174B39"/>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174B39"/>
  </w:style>
  <w:style w:type="character" w:customStyle="1" w:styleId="eop">
    <w:name w:val="eop"/>
    <w:basedOn w:val="DefaultParagraphFont"/>
    <w:rsid w:val="00174B39"/>
  </w:style>
  <w:style w:type="character" w:styleId="UnresolvedMention">
    <w:name w:val="Unresolved Mention"/>
    <w:basedOn w:val="DefaultParagraphFont"/>
    <w:uiPriority w:val="99"/>
    <w:semiHidden/>
    <w:unhideWhenUsed/>
    <w:rsid w:val="00AC08F9"/>
    <w:rPr>
      <w:color w:val="605E5C"/>
      <w:shd w:val="clear" w:color="auto" w:fill="E1DFDD"/>
    </w:rPr>
  </w:style>
  <w:style w:type="paragraph" w:styleId="FootnoteText">
    <w:name w:val="footnote text"/>
    <w:basedOn w:val="Normal"/>
    <w:link w:val="FootnoteTextChar"/>
    <w:uiPriority w:val="99"/>
    <w:semiHidden/>
    <w:unhideWhenUsed/>
    <w:rsid w:val="00E73D8D"/>
    <w:rPr>
      <w:sz w:val="20"/>
      <w:szCs w:val="20"/>
    </w:rPr>
  </w:style>
  <w:style w:type="character" w:customStyle="1" w:styleId="FootnoteTextChar">
    <w:name w:val="Footnote Text Char"/>
    <w:basedOn w:val="DefaultParagraphFont"/>
    <w:link w:val="FootnoteText"/>
    <w:uiPriority w:val="99"/>
    <w:semiHidden/>
    <w:rsid w:val="00E73D8D"/>
    <w:rPr>
      <w:rFonts w:ascii="Aptos" w:hAnsi="Aptos"/>
      <w:sz w:val="20"/>
      <w:szCs w:val="20"/>
    </w:rPr>
  </w:style>
  <w:style w:type="character" w:styleId="FootnoteReference">
    <w:name w:val="footnote reference"/>
    <w:basedOn w:val="DefaultParagraphFont"/>
    <w:uiPriority w:val="99"/>
    <w:semiHidden/>
    <w:unhideWhenUsed/>
    <w:rsid w:val="00E73D8D"/>
    <w:rPr>
      <w:vertAlign w:val="superscript"/>
    </w:rPr>
  </w:style>
  <w:style w:type="character" w:customStyle="1" w:styleId="wacimagecontainer">
    <w:name w:val="wacimagecontainer"/>
    <w:basedOn w:val="DefaultParagraphFont"/>
    <w:rsid w:val="00346612"/>
  </w:style>
  <w:style w:type="character" w:styleId="FollowedHyperlink">
    <w:name w:val="FollowedHyperlink"/>
    <w:basedOn w:val="DefaultParagraphFont"/>
    <w:uiPriority w:val="99"/>
    <w:semiHidden/>
    <w:unhideWhenUsed/>
    <w:rsid w:val="0038658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9708">
      <w:bodyDiv w:val="1"/>
      <w:marLeft w:val="0"/>
      <w:marRight w:val="0"/>
      <w:marTop w:val="0"/>
      <w:marBottom w:val="0"/>
      <w:divBdr>
        <w:top w:val="none" w:sz="0" w:space="0" w:color="auto"/>
        <w:left w:val="none" w:sz="0" w:space="0" w:color="auto"/>
        <w:bottom w:val="none" w:sz="0" w:space="0" w:color="auto"/>
        <w:right w:val="none" w:sz="0" w:space="0" w:color="auto"/>
      </w:divBdr>
      <w:divsChild>
        <w:div w:id="466093846">
          <w:marLeft w:val="0"/>
          <w:marRight w:val="0"/>
          <w:marTop w:val="0"/>
          <w:marBottom w:val="0"/>
          <w:divBdr>
            <w:top w:val="none" w:sz="0" w:space="0" w:color="auto"/>
            <w:left w:val="none" w:sz="0" w:space="0" w:color="auto"/>
            <w:bottom w:val="none" w:sz="0" w:space="0" w:color="auto"/>
            <w:right w:val="none" w:sz="0" w:space="0" w:color="auto"/>
          </w:divBdr>
        </w:div>
        <w:div w:id="524834379">
          <w:marLeft w:val="0"/>
          <w:marRight w:val="0"/>
          <w:marTop w:val="0"/>
          <w:marBottom w:val="0"/>
          <w:divBdr>
            <w:top w:val="none" w:sz="0" w:space="0" w:color="auto"/>
            <w:left w:val="none" w:sz="0" w:space="0" w:color="auto"/>
            <w:bottom w:val="none" w:sz="0" w:space="0" w:color="auto"/>
            <w:right w:val="none" w:sz="0" w:space="0" w:color="auto"/>
          </w:divBdr>
        </w:div>
        <w:div w:id="1706522068">
          <w:marLeft w:val="0"/>
          <w:marRight w:val="0"/>
          <w:marTop w:val="0"/>
          <w:marBottom w:val="0"/>
          <w:divBdr>
            <w:top w:val="none" w:sz="0" w:space="0" w:color="auto"/>
            <w:left w:val="none" w:sz="0" w:space="0" w:color="auto"/>
            <w:bottom w:val="none" w:sz="0" w:space="0" w:color="auto"/>
            <w:right w:val="none" w:sz="0" w:space="0" w:color="auto"/>
          </w:divBdr>
        </w:div>
        <w:div w:id="2122920377">
          <w:marLeft w:val="0"/>
          <w:marRight w:val="0"/>
          <w:marTop w:val="0"/>
          <w:marBottom w:val="0"/>
          <w:divBdr>
            <w:top w:val="none" w:sz="0" w:space="0" w:color="auto"/>
            <w:left w:val="none" w:sz="0" w:space="0" w:color="auto"/>
            <w:bottom w:val="none" w:sz="0" w:space="0" w:color="auto"/>
            <w:right w:val="none" w:sz="0" w:space="0" w:color="auto"/>
          </w:divBdr>
        </w:div>
      </w:divsChild>
    </w:div>
    <w:div w:id="103423499">
      <w:bodyDiv w:val="1"/>
      <w:marLeft w:val="0"/>
      <w:marRight w:val="0"/>
      <w:marTop w:val="0"/>
      <w:marBottom w:val="0"/>
      <w:divBdr>
        <w:top w:val="none" w:sz="0" w:space="0" w:color="auto"/>
        <w:left w:val="none" w:sz="0" w:space="0" w:color="auto"/>
        <w:bottom w:val="none" w:sz="0" w:space="0" w:color="auto"/>
        <w:right w:val="none" w:sz="0" w:space="0" w:color="auto"/>
      </w:divBdr>
    </w:div>
    <w:div w:id="105076391">
      <w:bodyDiv w:val="1"/>
      <w:marLeft w:val="0"/>
      <w:marRight w:val="0"/>
      <w:marTop w:val="0"/>
      <w:marBottom w:val="0"/>
      <w:divBdr>
        <w:top w:val="none" w:sz="0" w:space="0" w:color="auto"/>
        <w:left w:val="none" w:sz="0" w:space="0" w:color="auto"/>
        <w:bottom w:val="none" w:sz="0" w:space="0" w:color="auto"/>
        <w:right w:val="none" w:sz="0" w:space="0" w:color="auto"/>
      </w:divBdr>
      <w:divsChild>
        <w:div w:id="123814193">
          <w:marLeft w:val="0"/>
          <w:marRight w:val="0"/>
          <w:marTop w:val="0"/>
          <w:marBottom w:val="0"/>
          <w:divBdr>
            <w:top w:val="none" w:sz="0" w:space="0" w:color="auto"/>
            <w:left w:val="none" w:sz="0" w:space="0" w:color="auto"/>
            <w:bottom w:val="none" w:sz="0" w:space="0" w:color="auto"/>
            <w:right w:val="none" w:sz="0" w:space="0" w:color="auto"/>
          </w:divBdr>
        </w:div>
        <w:div w:id="158616905">
          <w:marLeft w:val="0"/>
          <w:marRight w:val="0"/>
          <w:marTop w:val="0"/>
          <w:marBottom w:val="0"/>
          <w:divBdr>
            <w:top w:val="none" w:sz="0" w:space="0" w:color="auto"/>
            <w:left w:val="none" w:sz="0" w:space="0" w:color="auto"/>
            <w:bottom w:val="none" w:sz="0" w:space="0" w:color="auto"/>
            <w:right w:val="none" w:sz="0" w:space="0" w:color="auto"/>
          </w:divBdr>
        </w:div>
      </w:divsChild>
    </w:div>
    <w:div w:id="165950476">
      <w:bodyDiv w:val="1"/>
      <w:marLeft w:val="0"/>
      <w:marRight w:val="0"/>
      <w:marTop w:val="0"/>
      <w:marBottom w:val="0"/>
      <w:divBdr>
        <w:top w:val="none" w:sz="0" w:space="0" w:color="auto"/>
        <w:left w:val="none" w:sz="0" w:space="0" w:color="auto"/>
        <w:bottom w:val="none" w:sz="0" w:space="0" w:color="auto"/>
        <w:right w:val="none" w:sz="0" w:space="0" w:color="auto"/>
      </w:divBdr>
      <w:divsChild>
        <w:div w:id="731151079">
          <w:marLeft w:val="0"/>
          <w:marRight w:val="0"/>
          <w:marTop w:val="0"/>
          <w:marBottom w:val="0"/>
          <w:divBdr>
            <w:top w:val="none" w:sz="0" w:space="0" w:color="auto"/>
            <w:left w:val="none" w:sz="0" w:space="0" w:color="auto"/>
            <w:bottom w:val="none" w:sz="0" w:space="0" w:color="auto"/>
            <w:right w:val="none" w:sz="0" w:space="0" w:color="auto"/>
          </w:divBdr>
        </w:div>
        <w:div w:id="862866737">
          <w:marLeft w:val="0"/>
          <w:marRight w:val="0"/>
          <w:marTop w:val="0"/>
          <w:marBottom w:val="0"/>
          <w:divBdr>
            <w:top w:val="none" w:sz="0" w:space="0" w:color="auto"/>
            <w:left w:val="none" w:sz="0" w:space="0" w:color="auto"/>
            <w:bottom w:val="none" w:sz="0" w:space="0" w:color="auto"/>
            <w:right w:val="none" w:sz="0" w:space="0" w:color="auto"/>
          </w:divBdr>
        </w:div>
        <w:div w:id="1869952268">
          <w:marLeft w:val="0"/>
          <w:marRight w:val="0"/>
          <w:marTop w:val="0"/>
          <w:marBottom w:val="0"/>
          <w:divBdr>
            <w:top w:val="none" w:sz="0" w:space="0" w:color="auto"/>
            <w:left w:val="none" w:sz="0" w:space="0" w:color="auto"/>
            <w:bottom w:val="none" w:sz="0" w:space="0" w:color="auto"/>
            <w:right w:val="none" w:sz="0" w:space="0" w:color="auto"/>
          </w:divBdr>
        </w:div>
      </w:divsChild>
    </w:div>
    <w:div w:id="179322976">
      <w:bodyDiv w:val="1"/>
      <w:marLeft w:val="0"/>
      <w:marRight w:val="0"/>
      <w:marTop w:val="0"/>
      <w:marBottom w:val="0"/>
      <w:divBdr>
        <w:top w:val="none" w:sz="0" w:space="0" w:color="auto"/>
        <w:left w:val="none" w:sz="0" w:space="0" w:color="auto"/>
        <w:bottom w:val="none" w:sz="0" w:space="0" w:color="auto"/>
        <w:right w:val="none" w:sz="0" w:space="0" w:color="auto"/>
      </w:divBdr>
      <w:divsChild>
        <w:div w:id="1727799745">
          <w:marLeft w:val="0"/>
          <w:marRight w:val="0"/>
          <w:marTop w:val="0"/>
          <w:marBottom w:val="0"/>
          <w:divBdr>
            <w:top w:val="none" w:sz="0" w:space="0" w:color="auto"/>
            <w:left w:val="none" w:sz="0" w:space="0" w:color="auto"/>
            <w:bottom w:val="none" w:sz="0" w:space="0" w:color="auto"/>
            <w:right w:val="none" w:sz="0" w:space="0" w:color="auto"/>
          </w:divBdr>
        </w:div>
        <w:div w:id="1868984021">
          <w:marLeft w:val="0"/>
          <w:marRight w:val="0"/>
          <w:marTop w:val="0"/>
          <w:marBottom w:val="0"/>
          <w:divBdr>
            <w:top w:val="none" w:sz="0" w:space="0" w:color="auto"/>
            <w:left w:val="none" w:sz="0" w:space="0" w:color="auto"/>
            <w:bottom w:val="none" w:sz="0" w:space="0" w:color="auto"/>
            <w:right w:val="none" w:sz="0" w:space="0" w:color="auto"/>
          </w:divBdr>
        </w:div>
      </w:divsChild>
    </w:div>
    <w:div w:id="181214738">
      <w:bodyDiv w:val="1"/>
      <w:marLeft w:val="0"/>
      <w:marRight w:val="0"/>
      <w:marTop w:val="0"/>
      <w:marBottom w:val="0"/>
      <w:divBdr>
        <w:top w:val="none" w:sz="0" w:space="0" w:color="auto"/>
        <w:left w:val="none" w:sz="0" w:space="0" w:color="auto"/>
        <w:bottom w:val="none" w:sz="0" w:space="0" w:color="auto"/>
        <w:right w:val="none" w:sz="0" w:space="0" w:color="auto"/>
      </w:divBdr>
    </w:div>
    <w:div w:id="201333640">
      <w:bodyDiv w:val="1"/>
      <w:marLeft w:val="0"/>
      <w:marRight w:val="0"/>
      <w:marTop w:val="0"/>
      <w:marBottom w:val="0"/>
      <w:divBdr>
        <w:top w:val="none" w:sz="0" w:space="0" w:color="auto"/>
        <w:left w:val="none" w:sz="0" w:space="0" w:color="auto"/>
        <w:bottom w:val="none" w:sz="0" w:space="0" w:color="auto"/>
        <w:right w:val="none" w:sz="0" w:space="0" w:color="auto"/>
      </w:divBdr>
    </w:div>
    <w:div w:id="206140558">
      <w:bodyDiv w:val="1"/>
      <w:marLeft w:val="0"/>
      <w:marRight w:val="0"/>
      <w:marTop w:val="0"/>
      <w:marBottom w:val="0"/>
      <w:divBdr>
        <w:top w:val="none" w:sz="0" w:space="0" w:color="auto"/>
        <w:left w:val="none" w:sz="0" w:space="0" w:color="auto"/>
        <w:bottom w:val="none" w:sz="0" w:space="0" w:color="auto"/>
        <w:right w:val="none" w:sz="0" w:space="0" w:color="auto"/>
      </w:divBdr>
    </w:div>
    <w:div w:id="212809871">
      <w:bodyDiv w:val="1"/>
      <w:marLeft w:val="0"/>
      <w:marRight w:val="0"/>
      <w:marTop w:val="0"/>
      <w:marBottom w:val="0"/>
      <w:divBdr>
        <w:top w:val="none" w:sz="0" w:space="0" w:color="auto"/>
        <w:left w:val="none" w:sz="0" w:space="0" w:color="auto"/>
        <w:bottom w:val="none" w:sz="0" w:space="0" w:color="auto"/>
        <w:right w:val="none" w:sz="0" w:space="0" w:color="auto"/>
      </w:divBdr>
      <w:divsChild>
        <w:div w:id="798958985">
          <w:marLeft w:val="0"/>
          <w:marRight w:val="0"/>
          <w:marTop w:val="0"/>
          <w:marBottom w:val="0"/>
          <w:divBdr>
            <w:top w:val="none" w:sz="0" w:space="0" w:color="auto"/>
            <w:left w:val="none" w:sz="0" w:space="0" w:color="auto"/>
            <w:bottom w:val="none" w:sz="0" w:space="0" w:color="auto"/>
            <w:right w:val="none" w:sz="0" w:space="0" w:color="auto"/>
          </w:divBdr>
        </w:div>
        <w:div w:id="877354275">
          <w:marLeft w:val="0"/>
          <w:marRight w:val="0"/>
          <w:marTop w:val="0"/>
          <w:marBottom w:val="0"/>
          <w:divBdr>
            <w:top w:val="none" w:sz="0" w:space="0" w:color="auto"/>
            <w:left w:val="none" w:sz="0" w:space="0" w:color="auto"/>
            <w:bottom w:val="none" w:sz="0" w:space="0" w:color="auto"/>
            <w:right w:val="none" w:sz="0" w:space="0" w:color="auto"/>
          </w:divBdr>
        </w:div>
        <w:div w:id="1371569128">
          <w:marLeft w:val="0"/>
          <w:marRight w:val="0"/>
          <w:marTop w:val="0"/>
          <w:marBottom w:val="0"/>
          <w:divBdr>
            <w:top w:val="none" w:sz="0" w:space="0" w:color="auto"/>
            <w:left w:val="none" w:sz="0" w:space="0" w:color="auto"/>
            <w:bottom w:val="none" w:sz="0" w:space="0" w:color="auto"/>
            <w:right w:val="none" w:sz="0" w:space="0" w:color="auto"/>
          </w:divBdr>
        </w:div>
        <w:div w:id="1413971618">
          <w:marLeft w:val="0"/>
          <w:marRight w:val="0"/>
          <w:marTop w:val="0"/>
          <w:marBottom w:val="0"/>
          <w:divBdr>
            <w:top w:val="none" w:sz="0" w:space="0" w:color="auto"/>
            <w:left w:val="none" w:sz="0" w:space="0" w:color="auto"/>
            <w:bottom w:val="none" w:sz="0" w:space="0" w:color="auto"/>
            <w:right w:val="none" w:sz="0" w:space="0" w:color="auto"/>
          </w:divBdr>
        </w:div>
        <w:div w:id="1450472755">
          <w:marLeft w:val="0"/>
          <w:marRight w:val="0"/>
          <w:marTop w:val="0"/>
          <w:marBottom w:val="0"/>
          <w:divBdr>
            <w:top w:val="none" w:sz="0" w:space="0" w:color="auto"/>
            <w:left w:val="none" w:sz="0" w:space="0" w:color="auto"/>
            <w:bottom w:val="none" w:sz="0" w:space="0" w:color="auto"/>
            <w:right w:val="none" w:sz="0" w:space="0" w:color="auto"/>
          </w:divBdr>
        </w:div>
      </w:divsChild>
    </w:div>
    <w:div w:id="228855851">
      <w:bodyDiv w:val="1"/>
      <w:marLeft w:val="0"/>
      <w:marRight w:val="0"/>
      <w:marTop w:val="0"/>
      <w:marBottom w:val="0"/>
      <w:divBdr>
        <w:top w:val="none" w:sz="0" w:space="0" w:color="auto"/>
        <w:left w:val="none" w:sz="0" w:space="0" w:color="auto"/>
        <w:bottom w:val="none" w:sz="0" w:space="0" w:color="auto"/>
        <w:right w:val="none" w:sz="0" w:space="0" w:color="auto"/>
      </w:divBdr>
    </w:div>
    <w:div w:id="243883340">
      <w:bodyDiv w:val="1"/>
      <w:marLeft w:val="0"/>
      <w:marRight w:val="0"/>
      <w:marTop w:val="0"/>
      <w:marBottom w:val="0"/>
      <w:divBdr>
        <w:top w:val="none" w:sz="0" w:space="0" w:color="auto"/>
        <w:left w:val="none" w:sz="0" w:space="0" w:color="auto"/>
        <w:bottom w:val="none" w:sz="0" w:space="0" w:color="auto"/>
        <w:right w:val="none" w:sz="0" w:space="0" w:color="auto"/>
      </w:divBdr>
      <w:divsChild>
        <w:div w:id="769861314">
          <w:marLeft w:val="0"/>
          <w:marRight w:val="0"/>
          <w:marTop w:val="0"/>
          <w:marBottom w:val="0"/>
          <w:divBdr>
            <w:top w:val="none" w:sz="0" w:space="0" w:color="auto"/>
            <w:left w:val="none" w:sz="0" w:space="0" w:color="auto"/>
            <w:bottom w:val="none" w:sz="0" w:space="0" w:color="auto"/>
            <w:right w:val="none" w:sz="0" w:space="0" w:color="auto"/>
          </w:divBdr>
        </w:div>
        <w:div w:id="1254048114">
          <w:marLeft w:val="0"/>
          <w:marRight w:val="0"/>
          <w:marTop w:val="0"/>
          <w:marBottom w:val="0"/>
          <w:divBdr>
            <w:top w:val="none" w:sz="0" w:space="0" w:color="auto"/>
            <w:left w:val="none" w:sz="0" w:space="0" w:color="auto"/>
            <w:bottom w:val="none" w:sz="0" w:space="0" w:color="auto"/>
            <w:right w:val="none" w:sz="0" w:space="0" w:color="auto"/>
          </w:divBdr>
        </w:div>
        <w:div w:id="1389036138">
          <w:marLeft w:val="0"/>
          <w:marRight w:val="0"/>
          <w:marTop w:val="0"/>
          <w:marBottom w:val="0"/>
          <w:divBdr>
            <w:top w:val="none" w:sz="0" w:space="0" w:color="auto"/>
            <w:left w:val="none" w:sz="0" w:space="0" w:color="auto"/>
            <w:bottom w:val="none" w:sz="0" w:space="0" w:color="auto"/>
            <w:right w:val="none" w:sz="0" w:space="0" w:color="auto"/>
          </w:divBdr>
        </w:div>
        <w:div w:id="1732465854">
          <w:marLeft w:val="0"/>
          <w:marRight w:val="0"/>
          <w:marTop w:val="0"/>
          <w:marBottom w:val="0"/>
          <w:divBdr>
            <w:top w:val="none" w:sz="0" w:space="0" w:color="auto"/>
            <w:left w:val="none" w:sz="0" w:space="0" w:color="auto"/>
            <w:bottom w:val="none" w:sz="0" w:space="0" w:color="auto"/>
            <w:right w:val="none" w:sz="0" w:space="0" w:color="auto"/>
          </w:divBdr>
        </w:div>
      </w:divsChild>
    </w:div>
    <w:div w:id="285620551">
      <w:bodyDiv w:val="1"/>
      <w:marLeft w:val="0"/>
      <w:marRight w:val="0"/>
      <w:marTop w:val="0"/>
      <w:marBottom w:val="0"/>
      <w:divBdr>
        <w:top w:val="none" w:sz="0" w:space="0" w:color="auto"/>
        <w:left w:val="none" w:sz="0" w:space="0" w:color="auto"/>
        <w:bottom w:val="none" w:sz="0" w:space="0" w:color="auto"/>
        <w:right w:val="none" w:sz="0" w:space="0" w:color="auto"/>
      </w:divBdr>
      <w:divsChild>
        <w:div w:id="781920686">
          <w:marLeft w:val="0"/>
          <w:marRight w:val="0"/>
          <w:marTop w:val="0"/>
          <w:marBottom w:val="0"/>
          <w:divBdr>
            <w:top w:val="none" w:sz="0" w:space="0" w:color="auto"/>
            <w:left w:val="none" w:sz="0" w:space="0" w:color="auto"/>
            <w:bottom w:val="none" w:sz="0" w:space="0" w:color="auto"/>
            <w:right w:val="none" w:sz="0" w:space="0" w:color="auto"/>
          </w:divBdr>
        </w:div>
        <w:div w:id="1615940684">
          <w:marLeft w:val="0"/>
          <w:marRight w:val="0"/>
          <w:marTop w:val="0"/>
          <w:marBottom w:val="0"/>
          <w:divBdr>
            <w:top w:val="none" w:sz="0" w:space="0" w:color="auto"/>
            <w:left w:val="none" w:sz="0" w:space="0" w:color="auto"/>
            <w:bottom w:val="none" w:sz="0" w:space="0" w:color="auto"/>
            <w:right w:val="none" w:sz="0" w:space="0" w:color="auto"/>
          </w:divBdr>
        </w:div>
      </w:divsChild>
    </w:div>
    <w:div w:id="310718171">
      <w:bodyDiv w:val="1"/>
      <w:marLeft w:val="0"/>
      <w:marRight w:val="0"/>
      <w:marTop w:val="0"/>
      <w:marBottom w:val="0"/>
      <w:divBdr>
        <w:top w:val="none" w:sz="0" w:space="0" w:color="auto"/>
        <w:left w:val="none" w:sz="0" w:space="0" w:color="auto"/>
        <w:bottom w:val="none" w:sz="0" w:space="0" w:color="auto"/>
        <w:right w:val="none" w:sz="0" w:space="0" w:color="auto"/>
      </w:divBdr>
      <w:divsChild>
        <w:div w:id="517963605">
          <w:marLeft w:val="0"/>
          <w:marRight w:val="0"/>
          <w:marTop w:val="0"/>
          <w:marBottom w:val="0"/>
          <w:divBdr>
            <w:top w:val="none" w:sz="0" w:space="0" w:color="auto"/>
            <w:left w:val="none" w:sz="0" w:space="0" w:color="auto"/>
            <w:bottom w:val="none" w:sz="0" w:space="0" w:color="auto"/>
            <w:right w:val="none" w:sz="0" w:space="0" w:color="auto"/>
          </w:divBdr>
        </w:div>
        <w:div w:id="534735845">
          <w:marLeft w:val="0"/>
          <w:marRight w:val="0"/>
          <w:marTop w:val="0"/>
          <w:marBottom w:val="0"/>
          <w:divBdr>
            <w:top w:val="none" w:sz="0" w:space="0" w:color="auto"/>
            <w:left w:val="none" w:sz="0" w:space="0" w:color="auto"/>
            <w:bottom w:val="none" w:sz="0" w:space="0" w:color="auto"/>
            <w:right w:val="none" w:sz="0" w:space="0" w:color="auto"/>
          </w:divBdr>
        </w:div>
        <w:div w:id="601186064">
          <w:marLeft w:val="0"/>
          <w:marRight w:val="0"/>
          <w:marTop w:val="0"/>
          <w:marBottom w:val="0"/>
          <w:divBdr>
            <w:top w:val="none" w:sz="0" w:space="0" w:color="auto"/>
            <w:left w:val="none" w:sz="0" w:space="0" w:color="auto"/>
            <w:bottom w:val="none" w:sz="0" w:space="0" w:color="auto"/>
            <w:right w:val="none" w:sz="0" w:space="0" w:color="auto"/>
          </w:divBdr>
        </w:div>
        <w:div w:id="1364861441">
          <w:marLeft w:val="0"/>
          <w:marRight w:val="0"/>
          <w:marTop w:val="0"/>
          <w:marBottom w:val="0"/>
          <w:divBdr>
            <w:top w:val="none" w:sz="0" w:space="0" w:color="auto"/>
            <w:left w:val="none" w:sz="0" w:space="0" w:color="auto"/>
            <w:bottom w:val="none" w:sz="0" w:space="0" w:color="auto"/>
            <w:right w:val="none" w:sz="0" w:space="0" w:color="auto"/>
          </w:divBdr>
        </w:div>
      </w:divsChild>
    </w:div>
    <w:div w:id="312561166">
      <w:bodyDiv w:val="1"/>
      <w:marLeft w:val="0"/>
      <w:marRight w:val="0"/>
      <w:marTop w:val="0"/>
      <w:marBottom w:val="0"/>
      <w:divBdr>
        <w:top w:val="none" w:sz="0" w:space="0" w:color="auto"/>
        <w:left w:val="none" w:sz="0" w:space="0" w:color="auto"/>
        <w:bottom w:val="none" w:sz="0" w:space="0" w:color="auto"/>
        <w:right w:val="none" w:sz="0" w:space="0" w:color="auto"/>
      </w:divBdr>
      <w:divsChild>
        <w:div w:id="141236133">
          <w:marLeft w:val="0"/>
          <w:marRight w:val="0"/>
          <w:marTop w:val="0"/>
          <w:marBottom w:val="0"/>
          <w:divBdr>
            <w:top w:val="none" w:sz="0" w:space="0" w:color="auto"/>
            <w:left w:val="none" w:sz="0" w:space="0" w:color="auto"/>
            <w:bottom w:val="none" w:sz="0" w:space="0" w:color="auto"/>
            <w:right w:val="none" w:sz="0" w:space="0" w:color="auto"/>
          </w:divBdr>
        </w:div>
        <w:div w:id="279073195">
          <w:marLeft w:val="0"/>
          <w:marRight w:val="0"/>
          <w:marTop w:val="0"/>
          <w:marBottom w:val="0"/>
          <w:divBdr>
            <w:top w:val="none" w:sz="0" w:space="0" w:color="auto"/>
            <w:left w:val="none" w:sz="0" w:space="0" w:color="auto"/>
            <w:bottom w:val="none" w:sz="0" w:space="0" w:color="auto"/>
            <w:right w:val="none" w:sz="0" w:space="0" w:color="auto"/>
          </w:divBdr>
        </w:div>
        <w:div w:id="853032458">
          <w:marLeft w:val="0"/>
          <w:marRight w:val="0"/>
          <w:marTop w:val="0"/>
          <w:marBottom w:val="0"/>
          <w:divBdr>
            <w:top w:val="none" w:sz="0" w:space="0" w:color="auto"/>
            <w:left w:val="none" w:sz="0" w:space="0" w:color="auto"/>
            <w:bottom w:val="none" w:sz="0" w:space="0" w:color="auto"/>
            <w:right w:val="none" w:sz="0" w:space="0" w:color="auto"/>
          </w:divBdr>
        </w:div>
        <w:div w:id="868765657">
          <w:marLeft w:val="0"/>
          <w:marRight w:val="0"/>
          <w:marTop w:val="0"/>
          <w:marBottom w:val="0"/>
          <w:divBdr>
            <w:top w:val="none" w:sz="0" w:space="0" w:color="auto"/>
            <w:left w:val="none" w:sz="0" w:space="0" w:color="auto"/>
            <w:bottom w:val="none" w:sz="0" w:space="0" w:color="auto"/>
            <w:right w:val="none" w:sz="0" w:space="0" w:color="auto"/>
          </w:divBdr>
        </w:div>
        <w:div w:id="1067799221">
          <w:marLeft w:val="0"/>
          <w:marRight w:val="0"/>
          <w:marTop w:val="0"/>
          <w:marBottom w:val="0"/>
          <w:divBdr>
            <w:top w:val="none" w:sz="0" w:space="0" w:color="auto"/>
            <w:left w:val="none" w:sz="0" w:space="0" w:color="auto"/>
            <w:bottom w:val="none" w:sz="0" w:space="0" w:color="auto"/>
            <w:right w:val="none" w:sz="0" w:space="0" w:color="auto"/>
          </w:divBdr>
        </w:div>
        <w:div w:id="1326544270">
          <w:marLeft w:val="0"/>
          <w:marRight w:val="0"/>
          <w:marTop w:val="0"/>
          <w:marBottom w:val="0"/>
          <w:divBdr>
            <w:top w:val="none" w:sz="0" w:space="0" w:color="auto"/>
            <w:left w:val="none" w:sz="0" w:space="0" w:color="auto"/>
            <w:bottom w:val="none" w:sz="0" w:space="0" w:color="auto"/>
            <w:right w:val="none" w:sz="0" w:space="0" w:color="auto"/>
          </w:divBdr>
        </w:div>
        <w:div w:id="1514490983">
          <w:marLeft w:val="0"/>
          <w:marRight w:val="0"/>
          <w:marTop w:val="0"/>
          <w:marBottom w:val="0"/>
          <w:divBdr>
            <w:top w:val="none" w:sz="0" w:space="0" w:color="auto"/>
            <w:left w:val="none" w:sz="0" w:space="0" w:color="auto"/>
            <w:bottom w:val="none" w:sz="0" w:space="0" w:color="auto"/>
            <w:right w:val="none" w:sz="0" w:space="0" w:color="auto"/>
          </w:divBdr>
        </w:div>
      </w:divsChild>
    </w:div>
    <w:div w:id="316809431">
      <w:bodyDiv w:val="1"/>
      <w:marLeft w:val="0"/>
      <w:marRight w:val="0"/>
      <w:marTop w:val="0"/>
      <w:marBottom w:val="0"/>
      <w:divBdr>
        <w:top w:val="none" w:sz="0" w:space="0" w:color="auto"/>
        <w:left w:val="none" w:sz="0" w:space="0" w:color="auto"/>
        <w:bottom w:val="none" w:sz="0" w:space="0" w:color="auto"/>
        <w:right w:val="none" w:sz="0" w:space="0" w:color="auto"/>
      </w:divBdr>
    </w:div>
    <w:div w:id="326591589">
      <w:bodyDiv w:val="1"/>
      <w:marLeft w:val="0"/>
      <w:marRight w:val="0"/>
      <w:marTop w:val="0"/>
      <w:marBottom w:val="0"/>
      <w:divBdr>
        <w:top w:val="none" w:sz="0" w:space="0" w:color="auto"/>
        <w:left w:val="none" w:sz="0" w:space="0" w:color="auto"/>
        <w:bottom w:val="none" w:sz="0" w:space="0" w:color="auto"/>
        <w:right w:val="none" w:sz="0" w:space="0" w:color="auto"/>
      </w:divBdr>
      <w:divsChild>
        <w:div w:id="125662634">
          <w:marLeft w:val="0"/>
          <w:marRight w:val="0"/>
          <w:marTop w:val="0"/>
          <w:marBottom w:val="0"/>
          <w:divBdr>
            <w:top w:val="none" w:sz="0" w:space="0" w:color="auto"/>
            <w:left w:val="none" w:sz="0" w:space="0" w:color="auto"/>
            <w:bottom w:val="none" w:sz="0" w:space="0" w:color="auto"/>
            <w:right w:val="none" w:sz="0" w:space="0" w:color="auto"/>
          </w:divBdr>
        </w:div>
        <w:div w:id="223108955">
          <w:marLeft w:val="0"/>
          <w:marRight w:val="0"/>
          <w:marTop w:val="0"/>
          <w:marBottom w:val="0"/>
          <w:divBdr>
            <w:top w:val="none" w:sz="0" w:space="0" w:color="auto"/>
            <w:left w:val="none" w:sz="0" w:space="0" w:color="auto"/>
            <w:bottom w:val="none" w:sz="0" w:space="0" w:color="auto"/>
            <w:right w:val="none" w:sz="0" w:space="0" w:color="auto"/>
          </w:divBdr>
        </w:div>
        <w:div w:id="233131543">
          <w:marLeft w:val="0"/>
          <w:marRight w:val="0"/>
          <w:marTop w:val="0"/>
          <w:marBottom w:val="0"/>
          <w:divBdr>
            <w:top w:val="none" w:sz="0" w:space="0" w:color="auto"/>
            <w:left w:val="none" w:sz="0" w:space="0" w:color="auto"/>
            <w:bottom w:val="none" w:sz="0" w:space="0" w:color="auto"/>
            <w:right w:val="none" w:sz="0" w:space="0" w:color="auto"/>
          </w:divBdr>
        </w:div>
        <w:div w:id="290526720">
          <w:marLeft w:val="0"/>
          <w:marRight w:val="0"/>
          <w:marTop w:val="0"/>
          <w:marBottom w:val="0"/>
          <w:divBdr>
            <w:top w:val="none" w:sz="0" w:space="0" w:color="auto"/>
            <w:left w:val="none" w:sz="0" w:space="0" w:color="auto"/>
            <w:bottom w:val="none" w:sz="0" w:space="0" w:color="auto"/>
            <w:right w:val="none" w:sz="0" w:space="0" w:color="auto"/>
          </w:divBdr>
        </w:div>
        <w:div w:id="295722673">
          <w:marLeft w:val="0"/>
          <w:marRight w:val="0"/>
          <w:marTop w:val="0"/>
          <w:marBottom w:val="0"/>
          <w:divBdr>
            <w:top w:val="none" w:sz="0" w:space="0" w:color="auto"/>
            <w:left w:val="none" w:sz="0" w:space="0" w:color="auto"/>
            <w:bottom w:val="none" w:sz="0" w:space="0" w:color="auto"/>
            <w:right w:val="none" w:sz="0" w:space="0" w:color="auto"/>
          </w:divBdr>
        </w:div>
        <w:div w:id="425464044">
          <w:marLeft w:val="0"/>
          <w:marRight w:val="0"/>
          <w:marTop w:val="0"/>
          <w:marBottom w:val="0"/>
          <w:divBdr>
            <w:top w:val="none" w:sz="0" w:space="0" w:color="auto"/>
            <w:left w:val="none" w:sz="0" w:space="0" w:color="auto"/>
            <w:bottom w:val="none" w:sz="0" w:space="0" w:color="auto"/>
            <w:right w:val="none" w:sz="0" w:space="0" w:color="auto"/>
          </w:divBdr>
        </w:div>
        <w:div w:id="467556245">
          <w:marLeft w:val="0"/>
          <w:marRight w:val="0"/>
          <w:marTop w:val="0"/>
          <w:marBottom w:val="0"/>
          <w:divBdr>
            <w:top w:val="none" w:sz="0" w:space="0" w:color="auto"/>
            <w:left w:val="none" w:sz="0" w:space="0" w:color="auto"/>
            <w:bottom w:val="none" w:sz="0" w:space="0" w:color="auto"/>
            <w:right w:val="none" w:sz="0" w:space="0" w:color="auto"/>
          </w:divBdr>
        </w:div>
        <w:div w:id="613364831">
          <w:marLeft w:val="0"/>
          <w:marRight w:val="0"/>
          <w:marTop w:val="0"/>
          <w:marBottom w:val="0"/>
          <w:divBdr>
            <w:top w:val="none" w:sz="0" w:space="0" w:color="auto"/>
            <w:left w:val="none" w:sz="0" w:space="0" w:color="auto"/>
            <w:bottom w:val="none" w:sz="0" w:space="0" w:color="auto"/>
            <w:right w:val="none" w:sz="0" w:space="0" w:color="auto"/>
          </w:divBdr>
        </w:div>
        <w:div w:id="859389882">
          <w:marLeft w:val="0"/>
          <w:marRight w:val="0"/>
          <w:marTop w:val="0"/>
          <w:marBottom w:val="0"/>
          <w:divBdr>
            <w:top w:val="none" w:sz="0" w:space="0" w:color="auto"/>
            <w:left w:val="none" w:sz="0" w:space="0" w:color="auto"/>
            <w:bottom w:val="none" w:sz="0" w:space="0" w:color="auto"/>
            <w:right w:val="none" w:sz="0" w:space="0" w:color="auto"/>
          </w:divBdr>
        </w:div>
        <w:div w:id="1306855309">
          <w:marLeft w:val="0"/>
          <w:marRight w:val="0"/>
          <w:marTop w:val="0"/>
          <w:marBottom w:val="0"/>
          <w:divBdr>
            <w:top w:val="none" w:sz="0" w:space="0" w:color="auto"/>
            <w:left w:val="none" w:sz="0" w:space="0" w:color="auto"/>
            <w:bottom w:val="none" w:sz="0" w:space="0" w:color="auto"/>
            <w:right w:val="none" w:sz="0" w:space="0" w:color="auto"/>
          </w:divBdr>
        </w:div>
        <w:div w:id="1585139385">
          <w:marLeft w:val="0"/>
          <w:marRight w:val="0"/>
          <w:marTop w:val="0"/>
          <w:marBottom w:val="0"/>
          <w:divBdr>
            <w:top w:val="none" w:sz="0" w:space="0" w:color="auto"/>
            <w:left w:val="none" w:sz="0" w:space="0" w:color="auto"/>
            <w:bottom w:val="none" w:sz="0" w:space="0" w:color="auto"/>
            <w:right w:val="none" w:sz="0" w:space="0" w:color="auto"/>
          </w:divBdr>
        </w:div>
        <w:div w:id="1802650165">
          <w:marLeft w:val="0"/>
          <w:marRight w:val="0"/>
          <w:marTop w:val="0"/>
          <w:marBottom w:val="0"/>
          <w:divBdr>
            <w:top w:val="none" w:sz="0" w:space="0" w:color="auto"/>
            <w:left w:val="none" w:sz="0" w:space="0" w:color="auto"/>
            <w:bottom w:val="none" w:sz="0" w:space="0" w:color="auto"/>
            <w:right w:val="none" w:sz="0" w:space="0" w:color="auto"/>
          </w:divBdr>
        </w:div>
        <w:div w:id="1854148893">
          <w:marLeft w:val="0"/>
          <w:marRight w:val="0"/>
          <w:marTop w:val="0"/>
          <w:marBottom w:val="0"/>
          <w:divBdr>
            <w:top w:val="none" w:sz="0" w:space="0" w:color="auto"/>
            <w:left w:val="none" w:sz="0" w:space="0" w:color="auto"/>
            <w:bottom w:val="none" w:sz="0" w:space="0" w:color="auto"/>
            <w:right w:val="none" w:sz="0" w:space="0" w:color="auto"/>
          </w:divBdr>
        </w:div>
      </w:divsChild>
    </w:div>
    <w:div w:id="376592515">
      <w:bodyDiv w:val="1"/>
      <w:marLeft w:val="0"/>
      <w:marRight w:val="0"/>
      <w:marTop w:val="0"/>
      <w:marBottom w:val="0"/>
      <w:divBdr>
        <w:top w:val="none" w:sz="0" w:space="0" w:color="auto"/>
        <w:left w:val="none" w:sz="0" w:space="0" w:color="auto"/>
        <w:bottom w:val="none" w:sz="0" w:space="0" w:color="auto"/>
        <w:right w:val="none" w:sz="0" w:space="0" w:color="auto"/>
      </w:divBdr>
    </w:div>
    <w:div w:id="390734849">
      <w:bodyDiv w:val="1"/>
      <w:marLeft w:val="0"/>
      <w:marRight w:val="0"/>
      <w:marTop w:val="0"/>
      <w:marBottom w:val="0"/>
      <w:divBdr>
        <w:top w:val="none" w:sz="0" w:space="0" w:color="auto"/>
        <w:left w:val="none" w:sz="0" w:space="0" w:color="auto"/>
        <w:bottom w:val="none" w:sz="0" w:space="0" w:color="auto"/>
        <w:right w:val="none" w:sz="0" w:space="0" w:color="auto"/>
      </w:divBdr>
      <w:divsChild>
        <w:div w:id="800729615">
          <w:marLeft w:val="0"/>
          <w:marRight w:val="0"/>
          <w:marTop w:val="0"/>
          <w:marBottom w:val="0"/>
          <w:divBdr>
            <w:top w:val="none" w:sz="0" w:space="0" w:color="auto"/>
            <w:left w:val="none" w:sz="0" w:space="0" w:color="auto"/>
            <w:bottom w:val="none" w:sz="0" w:space="0" w:color="auto"/>
            <w:right w:val="none" w:sz="0" w:space="0" w:color="auto"/>
          </w:divBdr>
        </w:div>
        <w:div w:id="1621260935">
          <w:marLeft w:val="0"/>
          <w:marRight w:val="0"/>
          <w:marTop w:val="0"/>
          <w:marBottom w:val="0"/>
          <w:divBdr>
            <w:top w:val="none" w:sz="0" w:space="0" w:color="auto"/>
            <w:left w:val="none" w:sz="0" w:space="0" w:color="auto"/>
            <w:bottom w:val="none" w:sz="0" w:space="0" w:color="auto"/>
            <w:right w:val="none" w:sz="0" w:space="0" w:color="auto"/>
          </w:divBdr>
        </w:div>
      </w:divsChild>
    </w:div>
    <w:div w:id="433869174">
      <w:bodyDiv w:val="1"/>
      <w:marLeft w:val="0"/>
      <w:marRight w:val="0"/>
      <w:marTop w:val="0"/>
      <w:marBottom w:val="0"/>
      <w:divBdr>
        <w:top w:val="none" w:sz="0" w:space="0" w:color="auto"/>
        <w:left w:val="none" w:sz="0" w:space="0" w:color="auto"/>
        <w:bottom w:val="none" w:sz="0" w:space="0" w:color="auto"/>
        <w:right w:val="none" w:sz="0" w:space="0" w:color="auto"/>
      </w:divBdr>
      <w:divsChild>
        <w:div w:id="797798310">
          <w:marLeft w:val="0"/>
          <w:marRight w:val="0"/>
          <w:marTop w:val="0"/>
          <w:marBottom w:val="0"/>
          <w:divBdr>
            <w:top w:val="none" w:sz="0" w:space="0" w:color="auto"/>
            <w:left w:val="none" w:sz="0" w:space="0" w:color="auto"/>
            <w:bottom w:val="none" w:sz="0" w:space="0" w:color="auto"/>
            <w:right w:val="none" w:sz="0" w:space="0" w:color="auto"/>
          </w:divBdr>
        </w:div>
        <w:div w:id="1842352246">
          <w:marLeft w:val="0"/>
          <w:marRight w:val="0"/>
          <w:marTop w:val="0"/>
          <w:marBottom w:val="0"/>
          <w:divBdr>
            <w:top w:val="none" w:sz="0" w:space="0" w:color="auto"/>
            <w:left w:val="none" w:sz="0" w:space="0" w:color="auto"/>
            <w:bottom w:val="none" w:sz="0" w:space="0" w:color="auto"/>
            <w:right w:val="none" w:sz="0" w:space="0" w:color="auto"/>
          </w:divBdr>
        </w:div>
        <w:div w:id="2083672197">
          <w:marLeft w:val="0"/>
          <w:marRight w:val="0"/>
          <w:marTop w:val="0"/>
          <w:marBottom w:val="0"/>
          <w:divBdr>
            <w:top w:val="none" w:sz="0" w:space="0" w:color="auto"/>
            <w:left w:val="none" w:sz="0" w:space="0" w:color="auto"/>
            <w:bottom w:val="none" w:sz="0" w:space="0" w:color="auto"/>
            <w:right w:val="none" w:sz="0" w:space="0" w:color="auto"/>
          </w:divBdr>
        </w:div>
      </w:divsChild>
    </w:div>
    <w:div w:id="440148828">
      <w:bodyDiv w:val="1"/>
      <w:marLeft w:val="0"/>
      <w:marRight w:val="0"/>
      <w:marTop w:val="0"/>
      <w:marBottom w:val="0"/>
      <w:divBdr>
        <w:top w:val="none" w:sz="0" w:space="0" w:color="auto"/>
        <w:left w:val="none" w:sz="0" w:space="0" w:color="auto"/>
        <w:bottom w:val="none" w:sz="0" w:space="0" w:color="auto"/>
        <w:right w:val="none" w:sz="0" w:space="0" w:color="auto"/>
      </w:divBdr>
      <w:divsChild>
        <w:div w:id="571817455">
          <w:marLeft w:val="0"/>
          <w:marRight w:val="0"/>
          <w:marTop w:val="0"/>
          <w:marBottom w:val="0"/>
          <w:divBdr>
            <w:top w:val="none" w:sz="0" w:space="0" w:color="auto"/>
            <w:left w:val="none" w:sz="0" w:space="0" w:color="auto"/>
            <w:bottom w:val="none" w:sz="0" w:space="0" w:color="auto"/>
            <w:right w:val="none" w:sz="0" w:space="0" w:color="auto"/>
          </w:divBdr>
        </w:div>
        <w:div w:id="843861722">
          <w:marLeft w:val="0"/>
          <w:marRight w:val="0"/>
          <w:marTop w:val="0"/>
          <w:marBottom w:val="0"/>
          <w:divBdr>
            <w:top w:val="none" w:sz="0" w:space="0" w:color="auto"/>
            <w:left w:val="none" w:sz="0" w:space="0" w:color="auto"/>
            <w:bottom w:val="none" w:sz="0" w:space="0" w:color="auto"/>
            <w:right w:val="none" w:sz="0" w:space="0" w:color="auto"/>
          </w:divBdr>
        </w:div>
        <w:div w:id="1284847972">
          <w:marLeft w:val="0"/>
          <w:marRight w:val="0"/>
          <w:marTop w:val="0"/>
          <w:marBottom w:val="0"/>
          <w:divBdr>
            <w:top w:val="none" w:sz="0" w:space="0" w:color="auto"/>
            <w:left w:val="none" w:sz="0" w:space="0" w:color="auto"/>
            <w:bottom w:val="none" w:sz="0" w:space="0" w:color="auto"/>
            <w:right w:val="none" w:sz="0" w:space="0" w:color="auto"/>
          </w:divBdr>
        </w:div>
        <w:div w:id="1355883484">
          <w:marLeft w:val="0"/>
          <w:marRight w:val="0"/>
          <w:marTop w:val="0"/>
          <w:marBottom w:val="0"/>
          <w:divBdr>
            <w:top w:val="none" w:sz="0" w:space="0" w:color="auto"/>
            <w:left w:val="none" w:sz="0" w:space="0" w:color="auto"/>
            <w:bottom w:val="none" w:sz="0" w:space="0" w:color="auto"/>
            <w:right w:val="none" w:sz="0" w:space="0" w:color="auto"/>
          </w:divBdr>
        </w:div>
      </w:divsChild>
    </w:div>
    <w:div w:id="444081395">
      <w:bodyDiv w:val="1"/>
      <w:marLeft w:val="0"/>
      <w:marRight w:val="0"/>
      <w:marTop w:val="0"/>
      <w:marBottom w:val="0"/>
      <w:divBdr>
        <w:top w:val="none" w:sz="0" w:space="0" w:color="auto"/>
        <w:left w:val="none" w:sz="0" w:space="0" w:color="auto"/>
        <w:bottom w:val="none" w:sz="0" w:space="0" w:color="auto"/>
        <w:right w:val="none" w:sz="0" w:space="0" w:color="auto"/>
      </w:divBdr>
      <w:divsChild>
        <w:div w:id="7877620">
          <w:marLeft w:val="0"/>
          <w:marRight w:val="0"/>
          <w:marTop w:val="0"/>
          <w:marBottom w:val="0"/>
          <w:divBdr>
            <w:top w:val="none" w:sz="0" w:space="0" w:color="auto"/>
            <w:left w:val="none" w:sz="0" w:space="0" w:color="auto"/>
            <w:bottom w:val="none" w:sz="0" w:space="0" w:color="auto"/>
            <w:right w:val="none" w:sz="0" w:space="0" w:color="auto"/>
          </w:divBdr>
        </w:div>
        <w:div w:id="285090961">
          <w:marLeft w:val="0"/>
          <w:marRight w:val="0"/>
          <w:marTop w:val="0"/>
          <w:marBottom w:val="0"/>
          <w:divBdr>
            <w:top w:val="none" w:sz="0" w:space="0" w:color="auto"/>
            <w:left w:val="none" w:sz="0" w:space="0" w:color="auto"/>
            <w:bottom w:val="none" w:sz="0" w:space="0" w:color="auto"/>
            <w:right w:val="none" w:sz="0" w:space="0" w:color="auto"/>
          </w:divBdr>
        </w:div>
        <w:div w:id="309600640">
          <w:marLeft w:val="0"/>
          <w:marRight w:val="0"/>
          <w:marTop w:val="0"/>
          <w:marBottom w:val="0"/>
          <w:divBdr>
            <w:top w:val="none" w:sz="0" w:space="0" w:color="auto"/>
            <w:left w:val="none" w:sz="0" w:space="0" w:color="auto"/>
            <w:bottom w:val="none" w:sz="0" w:space="0" w:color="auto"/>
            <w:right w:val="none" w:sz="0" w:space="0" w:color="auto"/>
          </w:divBdr>
        </w:div>
        <w:div w:id="538975687">
          <w:marLeft w:val="0"/>
          <w:marRight w:val="0"/>
          <w:marTop w:val="0"/>
          <w:marBottom w:val="0"/>
          <w:divBdr>
            <w:top w:val="none" w:sz="0" w:space="0" w:color="auto"/>
            <w:left w:val="none" w:sz="0" w:space="0" w:color="auto"/>
            <w:bottom w:val="none" w:sz="0" w:space="0" w:color="auto"/>
            <w:right w:val="none" w:sz="0" w:space="0" w:color="auto"/>
          </w:divBdr>
        </w:div>
        <w:div w:id="680549713">
          <w:marLeft w:val="0"/>
          <w:marRight w:val="0"/>
          <w:marTop w:val="0"/>
          <w:marBottom w:val="0"/>
          <w:divBdr>
            <w:top w:val="none" w:sz="0" w:space="0" w:color="auto"/>
            <w:left w:val="none" w:sz="0" w:space="0" w:color="auto"/>
            <w:bottom w:val="none" w:sz="0" w:space="0" w:color="auto"/>
            <w:right w:val="none" w:sz="0" w:space="0" w:color="auto"/>
          </w:divBdr>
        </w:div>
        <w:div w:id="772749276">
          <w:marLeft w:val="0"/>
          <w:marRight w:val="0"/>
          <w:marTop w:val="0"/>
          <w:marBottom w:val="0"/>
          <w:divBdr>
            <w:top w:val="none" w:sz="0" w:space="0" w:color="auto"/>
            <w:left w:val="none" w:sz="0" w:space="0" w:color="auto"/>
            <w:bottom w:val="none" w:sz="0" w:space="0" w:color="auto"/>
            <w:right w:val="none" w:sz="0" w:space="0" w:color="auto"/>
          </w:divBdr>
        </w:div>
        <w:div w:id="885988149">
          <w:marLeft w:val="0"/>
          <w:marRight w:val="0"/>
          <w:marTop w:val="0"/>
          <w:marBottom w:val="0"/>
          <w:divBdr>
            <w:top w:val="none" w:sz="0" w:space="0" w:color="auto"/>
            <w:left w:val="none" w:sz="0" w:space="0" w:color="auto"/>
            <w:bottom w:val="none" w:sz="0" w:space="0" w:color="auto"/>
            <w:right w:val="none" w:sz="0" w:space="0" w:color="auto"/>
          </w:divBdr>
        </w:div>
        <w:div w:id="1293829451">
          <w:marLeft w:val="0"/>
          <w:marRight w:val="0"/>
          <w:marTop w:val="0"/>
          <w:marBottom w:val="0"/>
          <w:divBdr>
            <w:top w:val="none" w:sz="0" w:space="0" w:color="auto"/>
            <w:left w:val="none" w:sz="0" w:space="0" w:color="auto"/>
            <w:bottom w:val="none" w:sz="0" w:space="0" w:color="auto"/>
            <w:right w:val="none" w:sz="0" w:space="0" w:color="auto"/>
          </w:divBdr>
        </w:div>
        <w:div w:id="1482308185">
          <w:marLeft w:val="0"/>
          <w:marRight w:val="0"/>
          <w:marTop w:val="0"/>
          <w:marBottom w:val="0"/>
          <w:divBdr>
            <w:top w:val="none" w:sz="0" w:space="0" w:color="auto"/>
            <w:left w:val="none" w:sz="0" w:space="0" w:color="auto"/>
            <w:bottom w:val="none" w:sz="0" w:space="0" w:color="auto"/>
            <w:right w:val="none" w:sz="0" w:space="0" w:color="auto"/>
          </w:divBdr>
        </w:div>
        <w:div w:id="1522428672">
          <w:marLeft w:val="0"/>
          <w:marRight w:val="0"/>
          <w:marTop w:val="0"/>
          <w:marBottom w:val="0"/>
          <w:divBdr>
            <w:top w:val="none" w:sz="0" w:space="0" w:color="auto"/>
            <w:left w:val="none" w:sz="0" w:space="0" w:color="auto"/>
            <w:bottom w:val="none" w:sz="0" w:space="0" w:color="auto"/>
            <w:right w:val="none" w:sz="0" w:space="0" w:color="auto"/>
          </w:divBdr>
        </w:div>
        <w:div w:id="1602104496">
          <w:marLeft w:val="0"/>
          <w:marRight w:val="0"/>
          <w:marTop w:val="0"/>
          <w:marBottom w:val="0"/>
          <w:divBdr>
            <w:top w:val="none" w:sz="0" w:space="0" w:color="auto"/>
            <w:left w:val="none" w:sz="0" w:space="0" w:color="auto"/>
            <w:bottom w:val="none" w:sz="0" w:space="0" w:color="auto"/>
            <w:right w:val="none" w:sz="0" w:space="0" w:color="auto"/>
          </w:divBdr>
        </w:div>
        <w:div w:id="1651665573">
          <w:marLeft w:val="0"/>
          <w:marRight w:val="0"/>
          <w:marTop w:val="0"/>
          <w:marBottom w:val="0"/>
          <w:divBdr>
            <w:top w:val="none" w:sz="0" w:space="0" w:color="auto"/>
            <w:left w:val="none" w:sz="0" w:space="0" w:color="auto"/>
            <w:bottom w:val="none" w:sz="0" w:space="0" w:color="auto"/>
            <w:right w:val="none" w:sz="0" w:space="0" w:color="auto"/>
          </w:divBdr>
        </w:div>
        <w:div w:id="1829203887">
          <w:marLeft w:val="0"/>
          <w:marRight w:val="0"/>
          <w:marTop w:val="0"/>
          <w:marBottom w:val="0"/>
          <w:divBdr>
            <w:top w:val="none" w:sz="0" w:space="0" w:color="auto"/>
            <w:left w:val="none" w:sz="0" w:space="0" w:color="auto"/>
            <w:bottom w:val="none" w:sz="0" w:space="0" w:color="auto"/>
            <w:right w:val="none" w:sz="0" w:space="0" w:color="auto"/>
          </w:divBdr>
        </w:div>
        <w:div w:id="2112895781">
          <w:marLeft w:val="0"/>
          <w:marRight w:val="0"/>
          <w:marTop w:val="0"/>
          <w:marBottom w:val="0"/>
          <w:divBdr>
            <w:top w:val="none" w:sz="0" w:space="0" w:color="auto"/>
            <w:left w:val="none" w:sz="0" w:space="0" w:color="auto"/>
            <w:bottom w:val="none" w:sz="0" w:space="0" w:color="auto"/>
            <w:right w:val="none" w:sz="0" w:space="0" w:color="auto"/>
          </w:divBdr>
        </w:div>
      </w:divsChild>
    </w:div>
    <w:div w:id="444736267">
      <w:bodyDiv w:val="1"/>
      <w:marLeft w:val="0"/>
      <w:marRight w:val="0"/>
      <w:marTop w:val="0"/>
      <w:marBottom w:val="0"/>
      <w:divBdr>
        <w:top w:val="none" w:sz="0" w:space="0" w:color="auto"/>
        <w:left w:val="none" w:sz="0" w:space="0" w:color="auto"/>
        <w:bottom w:val="none" w:sz="0" w:space="0" w:color="auto"/>
        <w:right w:val="none" w:sz="0" w:space="0" w:color="auto"/>
      </w:divBdr>
    </w:div>
    <w:div w:id="449668026">
      <w:bodyDiv w:val="1"/>
      <w:marLeft w:val="0"/>
      <w:marRight w:val="0"/>
      <w:marTop w:val="0"/>
      <w:marBottom w:val="0"/>
      <w:divBdr>
        <w:top w:val="none" w:sz="0" w:space="0" w:color="auto"/>
        <w:left w:val="none" w:sz="0" w:space="0" w:color="auto"/>
        <w:bottom w:val="none" w:sz="0" w:space="0" w:color="auto"/>
        <w:right w:val="none" w:sz="0" w:space="0" w:color="auto"/>
      </w:divBdr>
    </w:div>
    <w:div w:id="457457805">
      <w:bodyDiv w:val="1"/>
      <w:marLeft w:val="0"/>
      <w:marRight w:val="0"/>
      <w:marTop w:val="0"/>
      <w:marBottom w:val="0"/>
      <w:divBdr>
        <w:top w:val="none" w:sz="0" w:space="0" w:color="auto"/>
        <w:left w:val="none" w:sz="0" w:space="0" w:color="auto"/>
        <w:bottom w:val="none" w:sz="0" w:space="0" w:color="auto"/>
        <w:right w:val="none" w:sz="0" w:space="0" w:color="auto"/>
      </w:divBdr>
      <w:divsChild>
        <w:div w:id="103231828">
          <w:marLeft w:val="0"/>
          <w:marRight w:val="0"/>
          <w:marTop w:val="0"/>
          <w:marBottom w:val="0"/>
          <w:divBdr>
            <w:top w:val="none" w:sz="0" w:space="0" w:color="auto"/>
            <w:left w:val="none" w:sz="0" w:space="0" w:color="auto"/>
            <w:bottom w:val="none" w:sz="0" w:space="0" w:color="auto"/>
            <w:right w:val="none" w:sz="0" w:space="0" w:color="auto"/>
          </w:divBdr>
          <w:divsChild>
            <w:div w:id="803045278">
              <w:marLeft w:val="0"/>
              <w:marRight w:val="0"/>
              <w:marTop w:val="0"/>
              <w:marBottom w:val="0"/>
              <w:divBdr>
                <w:top w:val="none" w:sz="0" w:space="0" w:color="auto"/>
                <w:left w:val="none" w:sz="0" w:space="0" w:color="auto"/>
                <w:bottom w:val="none" w:sz="0" w:space="0" w:color="auto"/>
                <w:right w:val="none" w:sz="0" w:space="0" w:color="auto"/>
              </w:divBdr>
            </w:div>
          </w:divsChild>
        </w:div>
        <w:div w:id="146871672">
          <w:marLeft w:val="0"/>
          <w:marRight w:val="0"/>
          <w:marTop w:val="0"/>
          <w:marBottom w:val="0"/>
          <w:divBdr>
            <w:top w:val="none" w:sz="0" w:space="0" w:color="auto"/>
            <w:left w:val="none" w:sz="0" w:space="0" w:color="auto"/>
            <w:bottom w:val="none" w:sz="0" w:space="0" w:color="auto"/>
            <w:right w:val="none" w:sz="0" w:space="0" w:color="auto"/>
          </w:divBdr>
          <w:divsChild>
            <w:div w:id="1338921313">
              <w:marLeft w:val="0"/>
              <w:marRight w:val="0"/>
              <w:marTop w:val="0"/>
              <w:marBottom w:val="0"/>
              <w:divBdr>
                <w:top w:val="none" w:sz="0" w:space="0" w:color="auto"/>
                <w:left w:val="none" w:sz="0" w:space="0" w:color="auto"/>
                <w:bottom w:val="none" w:sz="0" w:space="0" w:color="auto"/>
                <w:right w:val="none" w:sz="0" w:space="0" w:color="auto"/>
              </w:divBdr>
            </w:div>
          </w:divsChild>
        </w:div>
        <w:div w:id="257568855">
          <w:marLeft w:val="0"/>
          <w:marRight w:val="0"/>
          <w:marTop w:val="0"/>
          <w:marBottom w:val="0"/>
          <w:divBdr>
            <w:top w:val="none" w:sz="0" w:space="0" w:color="auto"/>
            <w:left w:val="none" w:sz="0" w:space="0" w:color="auto"/>
            <w:bottom w:val="none" w:sz="0" w:space="0" w:color="auto"/>
            <w:right w:val="none" w:sz="0" w:space="0" w:color="auto"/>
          </w:divBdr>
          <w:divsChild>
            <w:div w:id="1139415556">
              <w:marLeft w:val="0"/>
              <w:marRight w:val="0"/>
              <w:marTop w:val="0"/>
              <w:marBottom w:val="0"/>
              <w:divBdr>
                <w:top w:val="none" w:sz="0" w:space="0" w:color="auto"/>
                <w:left w:val="none" w:sz="0" w:space="0" w:color="auto"/>
                <w:bottom w:val="none" w:sz="0" w:space="0" w:color="auto"/>
                <w:right w:val="none" w:sz="0" w:space="0" w:color="auto"/>
              </w:divBdr>
            </w:div>
          </w:divsChild>
        </w:div>
        <w:div w:id="289897813">
          <w:marLeft w:val="0"/>
          <w:marRight w:val="0"/>
          <w:marTop w:val="0"/>
          <w:marBottom w:val="0"/>
          <w:divBdr>
            <w:top w:val="none" w:sz="0" w:space="0" w:color="auto"/>
            <w:left w:val="none" w:sz="0" w:space="0" w:color="auto"/>
            <w:bottom w:val="none" w:sz="0" w:space="0" w:color="auto"/>
            <w:right w:val="none" w:sz="0" w:space="0" w:color="auto"/>
          </w:divBdr>
          <w:divsChild>
            <w:div w:id="2072649384">
              <w:marLeft w:val="0"/>
              <w:marRight w:val="0"/>
              <w:marTop w:val="0"/>
              <w:marBottom w:val="0"/>
              <w:divBdr>
                <w:top w:val="none" w:sz="0" w:space="0" w:color="auto"/>
                <w:left w:val="none" w:sz="0" w:space="0" w:color="auto"/>
                <w:bottom w:val="none" w:sz="0" w:space="0" w:color="auto"/>
                <w:right w:val="none" w:sz="0" w:space="0" w:color="auto"/>
              </w:divBdr>
            </w:div>
          </w:divsChild>
        </w:div>
        <w:div w:id="303973897">
          <w:marLeft w:val="0"/>
          <w:marRight w:val="0"/>
          <w:marTop w:val="0"/>
          <w:marBottom w:val="0"/>
          <w:divBdr>
            <w:top w:val="none" w:sz="0" w:space="0" w:color="auto"/>
            <w:left w:val="none" w:sz="0" w:space="0" w:color="auto"/>
            <w:bottom w:val="none" w:sz="0" w:space="0" w:color="auto"/>
            <w:right w:val="none" w:sz="0" w:space="0" w:color="auto"/>
          </w:divBdr>
          <w:divsChild>
            <w:div w:id="1154835260">
              <w:marLeft w:val="0"/>
              <w:marRight w:val="0"/>
              <w:marTop w:val="0"/>
              <w:marBottom w:val="0"/>
              <w:divBdr>
                <w:top w:val="none" w:sz="0" w:space="0" w:color="auto"/>
                <w:left w:val="none" w:sz="0" w:space="0" w:color="auto"/>
                <w:bottom w:val="none" w:sz="0" w:space="0" w:color="auto"/>
                <w:right w:val="none" w:sz="0" w:space="0" w:color="auto"/>
              </w:divBdr>
            </w:div>
          </w:divsChild>
        </w:div>
        <w:div w:id="331106829">
          <w:marLeft w:val="0"/>
          <w:marRight w:val="0"/>
          <w:marTop w:val="0"/>
          <w:marBottom w:val="0"/>
          <w:divBdr>
            <w:top w:val="none" w:sz="0" w:space="0" w:color="auto"/>
            <w:left w:val="none" w:sz="0" w:space="0" w:color="auto"/>
            <w:bottom w:val="none" w:sz="0" w:space="0" w:color="auto"/>
            <w:right w:val="none" w:sz="0" w:space="0" w:color="auto"/>
          </w:divBdr>
          <w:divsChild>
            <w:div w:id="1084378415">
              <w:marLeft w:val="0"/>
              <w:marRight w:val="0"/>
              <w:marTop w:val="0"/>
              <w:marBottom w:val="0"/>
              <w:divBdr>
                <w:top w:val="none" w:sz="0" w:space="0" w:color="auto"/>
                <w:left w:val="none" w:sz="0" w:space="0" w:color="auto"/>
                <w:bottom w:val="none" w:sz="0" w:space="0" w:color="auto"/>
                <w:right w:val="none" w:sz="0" w:space="0" w:color="auto"/>
              </w:divBdr>
            </w:div>
          </w:divsChild>
        </w:div>
        <w:div w:id="356859472">
          <w:marLeft w:val="0"/>
          <w:marRight w:val="0"/>
          <w:marTop w:val="0"/>
          <w:marBottom w:val="0"/>
          <w:divBdr>
            <w:top w:val="none" w:sz="0" w:space="0" w:color="auto"/>
            <w:left w:val="none" w:sz="0" w:space="0" w:color="auto"/>
            <w:bottom w:val="none" w:sz="0" w:space="0" w:color="auto"/>
            <w:right w:val="none" w:sz="0" w:space="0" w:color="auto"/>
          </w:divBdr>
          <w:divsChild>
            <w:div w:id="1213495331">
              <w:marLeft w:val="0"/>
              <w:marRight w:val="0"/>
              <w:marTop w:val="0"/>
              <w:marBottom w:val="0"/>
              <w:divBdr>
                <w:top w:val="none" w:sz="0" w:space="0" w:color="auto"/>
                <w:left w:val="none" w:sz="0" w:space="0" w:color="auto"/>
                <w:bottom w:val="none" w:sz="0" w:space="0" w:color="auto"/>
                <w:right w:val="none" w:sz="0" w:space="0" w:color="auto"/>
              </w:divBdr>
            </w:div>
          </w:divsChild>
        </w:div>
        <w:div w:id="416943647">
          <w:marLeft w:val="0"/>
          <w:marRight w:val="0"/>
          <w:marTop w:val="0"/>
          <w:marBottom w:val="0"/>
          <w:divBdr>
            <w:top w:val="none" w:sz="0" w:space="0" w:color="auto"/>
            <w:left w:val="none" w:sz="0" w:space="0" w:color="auto"/>
            <w:bottom w:val="none" w:sz="0" w:space="0" w:color="auto"/>
            <w:right w:val="none" w:sz="0" w:space="0" w:color="auto"/>
          </w:divBdr>
          <w:divsChild>
            <w:div w:id="1292326598">
              <w:marLeft w:val="0"/>
              <w:marRight w:val="0"/>
              <w:marTop w:val="0"/>
              <w:marBottom w:val="0"/>
              <w:divBdr>
                <w:top w:val="none" w:sz="0" w:space="0" w:color="auto"/>
                <w:left w:val="none" w:sz="0" w:space="0" w:color="auto"/>
                <w:bottom w:val="none" w:sz="0" w:space="0" w:color="auto"/>
                <w:right w:val="none" w:sz="0" w:space="0" w:color="auto"/>
              </w:divBdr>
            </w:div>
          </w:divsChild>
        </w:div>
        <w:div w:id="520096625">
          <w:marLeft w:val="0"/>
          <w:marRight w:val="0"/>
          <w:marTop w:val="0"/>
          <w:marBottom w:val="0"/>
          <w:divBdr>
            <w:top w:val="none" w:sz="0" w:space="0" w:color="auto"/>
            <w:left w:val="none" w:sz="0" w:space="0" w:color="auto"/>
            <w:bottom w:val="none" w:sz="0" w:space="0" w:color="auto"/>
            <w:right w:val="none" w:sz="0" w:space="0" w:color="auto"/>
          </w:divBdr>
          <w:divsChild>
            <w:div w:id="2132243785">
              <w:marLeft w:val="0"/>
              <w:marRight w:val="0"/>
              <w:marTop w:val="0"/>
              <w:marBottom w:val="0"/>
              <w:divBdr>
                <w:top w:val="none" w:sz="0" w:space="0" w:color="auto"/>
                <w:left w:val="none" w:sz="0" w:space="0" w:color="auto"/>
                <w:bottom w:val="none" w:sz="0" w:space="0" w:color="auto"/>
                <w:right w:val="none" w:sz="0" w:space="0" w:color="auto"/>
              </w:divBdr>
            </w:div>
          </w:divsChild>
        </w:div>
        <w:div w:id="651132162">
          <w:marLeft w:val="0"/>
          <w:marRight w:val="0"/>
          <w:marTop w:val="0"/>
          <w:marBottom w:val="0"/>
          <w:divBdr>
            <w:top w:val="none" w:sz="0" w:space="0" w:color="auto"/>
            <w:left w:val="none" w:sz="0" w:space="0" w:color="auto"/>
            <w:bottom w:val="none" w:sz="0" w:space="0" w:color="auto"/>
            <w:right w:val="none" w:sz="0" w:space="0" w:color="auto"/>
          </w:divBdr>
          <w:divsChild>
            <w:div w:id="809596991">
              <w:marLeft w:val="0"/>
              <w:marRight w:val="0"/>
              <w:marTop w:val="0"/>
              <w:marBottom w:val="0"/>
              <w:divBdr>
                <w:top w:val="none" w:sz="0" w:space="0" w:color="auto"/>
                <w:left w:val="none" w:sz="0" w:space="0" w:color="auto"/>
                <w:bottom w:val="none" w:sz="0" w:space="0" w:color="auto"/>
                <w:right w:val="none" w:sz="0" w:space="0" w:color="auto"/>
              </w:divBdr>
            </w:div>
          </w:divsChild>
        </w:div>
        <w:div w:id="656229907">
          <w:marLeft w:val="0"/>
          <w:marRight w:val="0"/>
          <w:marTop w:val="0"/>
          <w:marBottom w:val="0"/>
          <w:divBdr>
            <w:top w:val="none" w:sz="0" w:space="0" w:color="auto"/>
            <w:left w:val="none" w:sz="0" w:space="0" w:color="auto"/>
            <w:bottom w:val="none" w:sz="0" w:space="0" w:color="auto"/>
            <w:right w:val="none" w:sz="0" w:space="0" w:color="auto"/>
          </w:divBdr>
          <w:divsChild>
            <w:div w:id="89667042">
              <w:marLeft w:val="0"/>
              <w:marRight w:val="0"/>
              <w:marTop w:val="0"/>
              <w:marBottom w:val="0"/>
              <w:divBdr>
                <w:top w:val="none" w:sz="0" w:space="0" w:color="auto"/>
                <w:left w:val="none" w:sz="0" w:space="0" w:color="auto"/>
                <w:bottom w:val="none" w:sz="0" w:space="0" w:color="auto"/>
                <w:right w:val="none" w:sz="0" w:space="0" w:color="auto"/>
              </w:divBdr>
            </w:div>
          </w:divsChild>
        </w:div>
        <w:div w:id="679938996">
          <w:marLeft w:val="0"/>
          <w:marRight w:val="0"/>
          <w:marTop w:val="0"/>
          <w:marBottom w:val="0"/>
          <w:divBdr>
            <w:top w:val="none" w:sz="0" w:space="0" w:color="auto"/>
            <w:left w:val="none" w:sz="0" w:space="0" w:color="auto"/>
            <w:bottom w:val="none" w:sz="0" w:space="0" w:color="auto"/>
            <w:right w:val="none" w:sz="0" w:space="0" w:color="auto"/>
          </w:divBdr>
          <w:divsChild>
            <w:div w:id="2113352532">
              <w:marLeft w:val="0"/>
              <w:marRight w:val="0"/>
              <w:marTop w:val="0"/>
              <w:marBottom w:val="0"/>
              <w:divBdr>
                <w:top w:val="none" w:sz="0" w:space="0" w:color="auto"/>
                <w:left w:val="none" w:sz="0" w:space="0" w:color="auto"/>
                <w:bottom w:val="none" w:sz="0" w:space="0" w:color="auto"/>
                <w:right w:val="none" w:sz="0" w:space="0" w:color="auto"/>
              </w:divBdr>
            </w:div>
          </w:divsChild>
        </w:div>
        <w:div w:id="774788928">
          <w:marLeft w:val="0"/>
          <w:marRight w:val="0"/>
          <w:marTop w:val="0"/>
          <w:marBottom w:val="0"/>
          <w:divBdr>
            <w:top w:val="none" w:sz="0" w:space="0" w:color="auto"/>
            <w:left w:val="none" w:sz="0" w:space="0" w:color="auto"/>
            <w:bottom w:val="none" w:sz="0" w:space="0" w:color="auto"/>
            <w:right w:val="none" w:sz="0" w:space="0" w:color="auto"/>
          </w:divBdr>
          <w:divsChild>
            <w:div w:id="1987974680">
              <w:marLeft w:val="0"/>
              <w:marRight w:val="0"/>
              <w:marTop w:val="0"/>
              <w:marBottom w:val="0"/>
              <w:divBdr>
                <w:top w:val="none" w:sz="0" w:space="0" w:color="auto"/>
                <w:left w:val="none" w:sz="0" w:space="0" w:color="auto"/>
                <w:bottom w:val="none" w:sz="0" w:space="0" w:color="auto"/>
                <w:right w:val="none" w:sz="0" w:space="0" w:color="auto"/>
              </w:divBdr>
            </w:div>
          </w:divsChild>
        </w:div>
        <w:div w:id="845826947">
          <w:marLeft w:val="0"/>
          <w:marRight w:val="0"/>
          <w:marTop w:val="0"/>
          <w:marBottom w:val="0"/>
          <w:divBdr>
            <w:top w:val="none" w:sz="0" w:space="0" w:color="auto"/>
            <w:left w:val="none" w:sz="0" w:space="0" w:color="auto"/>
            <w:bottom w:val="none" w:sz="0" w:space="0" w:color="auto"/>
            <w:right w:val="none" w:sz="0" w:space="0" w:color="auto"/>
          </w:divBdr>
          <w:divsChild>
            <w:div w:id="806168520">
              <w:marLeft w:val="0"/>
              <w:marRight w:val="0"/>
              <w:marTop w:val="0"/>
              <w:marBottom w:val="0"/>
              <w:divBdr>
                <w:top w:val="none" w:sz="0" w:space="0" w:color="auto"/>
                <w:left w:val="none" w:sz="0" w:space="0" w:color="auto"/>
                <w:bottom w:val="none" w:sz="0" w:space="0" w:color="auto"/>
                <w:right w:val="none" w:sz="0" w:space="0" w:color="auto"/>
              </w:divBdr>
            </w:div>
          </w:divsChild>
        </w:div>
        <w:div w:id="952519249">
          <w:marLeft w:val="0"/>
          <w:marRight w:val="0"/>
          <w:marTop w:val="0"/>
          <w:marBottom w:val="0"/>
          <w:divBdr>
            <w:top w:val="none" w:sz="0" w:space="0" w:color="auto"/>
            <w:left w:val="none" w:sz="0" w:space="0" w:color="auto"/>
            <w:bottom w:val="none" w:sz="0" w:space="0" w:color="auto"/>
            <w:right w:val="none" w:sz="0" w:space="0" w:color="auto"/>
          </w:divBdr>
          <w:divsChild>
            <w:div w:id="1865823274">
              <w:marLeft w:val="0"/>
              <w:marRight w:val="0"/>
              <w:marTop w:val="0"/>
              <w:marBottom w:val="0"/>
              <w:divBdr>
                <w:top w:val="none" w:sz="0" w:space="0" w:color="auto"/>
                <w:left w:val="none" w:sz="0" w:space="0" w:color="auto"/>
                <w:bottom w:val="none" w:sz="0" w:space="0" w:color="auto"/>
                <w:right w:val="none" w:sz="0" w:space="0" w:color="auto"/>
              </w:divBdr>
            </w:div>
          </w:divsChild>
        </w:div>
        <w:div w:id="1143355768">
          <w:marLeft w:val="0"/>
          <w:marRight w:val="0"/>
          <w:marTop w:val="0"/>
          <w:marBottom w:val="0"/>
          <w:divBdr>
            <w:top w:val="none" w:sz="0" w:space="0" w:color="auto"/>
            <w:left w:val="none" w:sz="0" w:space="0" w:color="auto"/>
            <w:bottom w:val="none" w:sz="0" w:space="0" w:color="auto"/>
            <w:right w:val="none" w:sz="0" w:space="0" w:color="auto"/>
          </w:divBdr>
          <w:divsChild>
            <w:div w:id="1538734663">
              <w:marLeft w:val="0"/>
              <w:marRight w:val="0"/>
              <w:marTop w:val="0"/>
              <w:marBottom w:val="0"/>
              <w:divBdr>
                <w:top w:val="none" w:sz="0" w:space="0" w:color="auto"/>
                <w:left w:val="none" w:sz="0" w:space="0" w:color="auto"/>
                <w:bottom w:val="none" w:sz="0" w:space="0" w:color="auto"/>
                <w:right w:val="none" w:sz="0" w:space="0" w:color="auto"/>
              </w:divBdr>
            </w:div>
          </w:divsChild>
        </w:div>
        <w:div w:id="1273585436">
          <w:marLeft w:val="0"/>
          <w:marRight w:val="0"/>
          <w:marTop w:val="0"/>
          <w:marBottom w:val="0"/>
          <w:divBdr>
            <w:top w:val="none" w:sz="0" w:space="0" w:color="auto"/>
            <w:left w:val="none" w:sz="0" w:space="0" w:color="auto"/>
            <w:bottom w:val="none" w:sz="0" w:space="0" w:color="auto"/>
            <w:right w:val="none" w:sz="0" w:space="0" w:color="auto"/>
          </w:divBdr>
          <w:divsChild>
            <w:div w:id="1951694041">
              <w:marLeft w:val="0"/>
              <w:marRight w:val="0"/>
              <w:marTop w:val="0"/>
              <w:marBottom w:val="0"/>
              <w:divBdr>
                <w:top w:val="none" w:sz="0" w:space="0" w:color="auto"/>
                <w:left w:val="none" w:sz="0" w:space="0" w:color="auto"/>
                <w:bottom w:val="none" w:sz="0" w:space="0" w:color="auto"/>
                <w:right w:val="none" w:sz="0" w:space="0" w:color="auto"/>
              </w:divBdr>
            </w:div>
          </w:divsChild>
        </w:div>
        <w:div w:id="1436440762">
          <w:marLeft w:val="0"/>
          <w:marRight w:val="0"/>
          <w:marTop w:val="0"/>
          <w:marBottom w:val="0"/>
          <w:divBdr>
            <w:top w:val="none" w:sz="0" w:space="0" w:color="auto"/>
            <w:left w:val="none" w:sz="0" w:space="0" w:color="auto"/>
            <w:bottom w:val="none" w:sz="0" w:space="0" w:color="auto"/>
            <w:right w:val="none" w:sz="0" w:space="0" w:color="auto"/>
          </w:divBdr>
          <w:divsChild>
            <w:div w:id="1165513492">
              <w:marLeft w:val="0"/>
              <w:marRight w:val="0"/>
              <w:marTop w:val="0"/>
              <w:marBottom w:val="0"/>
              <w:divBdr>
                <w:top w:val="none" w:sz="0" w:space="0" w:color="auto"/>
                <w:left w:val="none" w:sz="0" w:space="0" w:color="auto"/>
                <w:bottom w:val="none" w:sz="0" w:space="0" w:color="auto"/>
                <w:right w:val="none" w:sz="0" w:space="0" w:color="auto"/>
              </w:divBdr>
            </w:div>
          </w:divsChild>
        </w:div>
        <w:div w:id="1480344019">
          <w:marLeft w:val="0"/>
          <w:marRight w:val="0"/>
          <w:marTop w:val="0"/>
          <w:marBottom w:val="0"/>
          <w:divBdr>
            <w:top w:val="none" w:sz="0" w:space="0" w:color="auto"/>
            <w:left w:val="none" w:sz="0" w:space="0" w:color="auto"/>
            <w:bottom w:val="none" w:sz="0" w:space="0" w:color="auto"/>
            <w:right w:val="none" w:sz="0" w:space="0" w:color="auto"/>
          </w:divBdr>
          <w:divsChild>
            <w:div w:id="1989436122">
              <w:marLeft w:val="0"/>
              <w:marRight w:val="0"/>
              <w:marTop w:val="0"/>
              <w:marBottom w:val="0"/>
              <w:divBdr>
                <w:top w:val="none" w:sz="0" w:space="0" w:color="auto"/>
                <w:left w:val="none" w:sz="0" w:space="0" w:color="auto"/>
                <w:bottom w:val="none" w:sz="0" w:space="0" w:color="auto"/>
                <w:right w:val="none" w:sz="0" w:space="0" w:color="auto"/>
              </w:divBdr>
            </w:div>
          </w:divsChild>
        </w:div>
        <w:div w:id="1518277054">
          <w:marLeft w:val="0"/>
          <w:marRight w:val="0"/>
          <w:marTop w:val="0"/>
          <w:marBottom w:val="0"/>
          <w:divBdr>
            <w:top w:val="none" w:sz="0" w:space="0" w:color="auto"/>
            <w:left w:val="none" w:sz="0" w:space="0" w:color="auto"/>
            <w:bottom w:val="none" w:sz="0" w:space="0" w:color="auto"/>
            <w:right w:val="none" w:sz="0" w:space="0" w:color="auto"/>
          </w:divBdr>
          <w:divsChild>
            <w:div w:id="38165139">
              <w:marLeft w:val="0"/>
              <w:marRight w:val="0"/>
              <w:marTop w:val="0"/>
              <w:marBottom w:val="0"/>
              <w:divBdr>
                <w:top w:val="none" w:sz="0" w:space="0" w:color="auto"/>
                <w:left w:val="none" w:sz="0" w:space="0" w:color="auto"/>
                <w:bottom w:val="none" w:sz="0" w:space="0" w:color="auto"/>
                <w:right w:val="none" w:sz="0" w:space="0" w:color="auto"/>
              </w:divBdr>
            </w:div>
          </w:divsChild>
        </w:div>
        <w:div w:id="1530534674">
          <w:marLeft w:val="0"/>
          <w:marRight w:val="0"/>
          <w:marTop w:val="0"/>
          <w:marBottom w:val="0"/>
          <w:divBdr>
            <w:top w:val="none" w:sz="0" w:space="0" w:color="auto"/>
            <w:left w:val="none" w:sz="0" w:space="0" w:color="auto"/>
            <w:bottom w:val="none" w:sz="0" w:space="0" w:color="auto"/>
            <w:right w:val="none" w:sz="0" w:space="0" w:color="auto"/>
          </w:divBdr>
          <w:divsChild>
            <w:div w:id="979847449">
              <w:marLeft w:val="0"/>
              <w:marRight w:val="0"/>
              <w:marTop w:val="0"/>
              <w:marBottom w:val="0"/>
              <w:divBdr>
                <w:top w:val="none" w:sz="0" w:space="0" w:color="auto"/>
                <w:left w:val="none" w:sz="0" w:space="0" w:color="auto"/>
                <w:bottom w:val="none" w:sz="0" w:space="0" w:color="auto"/>
                <w:right w:val="none" w:sz="0" w:space="0" w:color="auto"/>
              </w:divBdr>
            </w:div>
          </w:divsChild>
        </w:div>
        <w:div w:id="1598708490">
          <w:marLeft w:val="0"/>
          <w:marRight w:val="0"/>
          <w:marTop w:val="0"/>
          <w:marBottom w:val="0"/>
          <w:divBdr>
            <w:top w:val="none" w:sz="0" w:space="0" w:color="auto"/>
            <w:left w:val="none" w:sz="0" w:space="0" w:color="auto"/>
            <w:bottom w:val="none" w:sz="0" w:space="0" w:color="auto"/>
            <w:right w:val="none" w:sz="0" w:space="0" w:color="auto"/>
          </w:divBdr>
          <w:divsChild>
            <w:div w:id="1495030012">
              <w:marLeft w:val="0"/>
              <w:marRight w:val="0"/>
              <w:marTop w:val="0"/>
              <w:marBottom w:val="0"/>
              <w:divBdr>
                <w:top w:val="none" w:sz="0" w:space="0" w:color="auto"/>
                <w:left w:val="none" w:sz="0" w:space="0" w:color="auto"/>
                <w:bottom w:val="none" w:sz="0" w:space="0" w:color="auto"/>
                <w:right w:val="none" w:sz="0" w:space="0" w:color="auto"/>
              </w:divBdr>
            </w:div>
          </w:divsChild>
        </w:div>
        <w:div w:id="1614820972">
          <w:marLeft w:val="0"/>
          <w:marRight w:val="0"/>
          <w:marTop w:val="0"/>
          <w:marBottom w:val="0"/>
          <w:divBdr>
            <w:top w:val="none" w:sz="0" w:space="0" w:color="auto"/>
            <w:left w:val="none" w:sz="0" w:space="0" w:color="auto"/>
            <w:bottom w:val="none" w:sz="0" w:space="0" w:color="auto"/>
            <w:right w:val="none" w:sz="0" w:space="0" w:color="auto"/>
          </w:divBdr>
          <w:divsChild>
            <w:div w:id="974876225">
              <w:marLeft w:val="0"/>
              <w:marRight w:val="0"/>
              <w:marTop w:val="0"/>
              <w:marBottom w:val="0"/>
              <w:divBdr>
                <w:top w:val="none" w:sz="0" w:space="0" w:color="auto"/>
                <w:left w:val="none" w:sz="0" w:space="0" w:color="auto"/>
                <w:bottom w:val="none" w:sz="0" w:space="0" w:color="auto"/>
                <w:right w:val="none" w:sz="0" w:space="0" w:color="auto"/>
              </w:divBdr>
            </w:div>
          </w:divsChild>
        </w:div>
        <w:div w:id="1674840856">
          <w:marLeft w:val="0"/>
          <w:marRight w:val="0"/>
          <w:marTop w:val="0"/>
          <w:marBottom w:val="0"/>
          <w:divBdr>
            <w:top w:val="none" w:sz="0" w:space="0" w:color="auto"/>
            <w:left w:val="none" w:sz="0" w:space="0" w:color="auto"/>
            <w:bottom w:val="none" w:sz="0" w:space="0" w:color="auto"/>
            <w:right w:val="none" w:sz="0" w:space="0" w:color="auto"/>
          </w:divBdr>
          <w:divsChild>
            <w:div w:id="2043747292">
              <w:marLeft w:val="0"/>
              <w:marRight w:val="0"/>
              <w:marTop w:val="0"/>
              <w:marBottom w:val="0"/>
              <w:divBdr>
                <w:top w:val="none" w:sz="0" w:space="0" w:color="auto"/>
                <w:left w:val="none" w:sz="0" w:space="0" w:color="auto"/>
                <w:bottom w:val="none" w:sz="0" w:space="0" w:color="auto"/>
                <w:right w:val="none" w:sz="0" w:space="0" w:color="auto"/>
              </w:divBdr>
            </w:div>
          </w:divsChild>
        </w:div>
        <w:div w:id="1699549382">
          <w:marLeft w:val="0"/>
          <w:marRight w:val="0"/>
          <w:marTop w:val="0"/>
          <w:marBottom w:val="0"/>
          <w:divBdr>
            <w:top w:val="none" w:sz="0" w:space="0" w:color="auto"/>
            <w:left w:val="none" w:sz="0" w:space="0" w:color="auto"/>
            <w:bottom w:val="none" w:sz="0" w:space="0" w:color="auto"/>
            <w:right w:val="none" w:sz="0" w:space="0" w:color="auto"/>
          </w:divBdr>
          <w:divsChild>
            <w:div w:id="1728601681">
              <w:marLeft w:val="0"/>
              <w:marRight w:val="0"/>
              <w:marTop w:val="0"/>
              <w:marBottom w:val="0"/>
              <w:divBdr>
                <w:top w:val="none" w:sz="0" w:space="0" w:color="auto"/>
                <w:left w:val="none" w:sz="0" w:space="0" w:color="auto"/>
                <w:bottom w:val="none" w:sz="0" w:space="0" w:color="auto"/>
                <w:right w:val="none" w:sz="0" w:space="0" w:color="auto"/>
              </w:divBdr>
            </w:div>
          </w:divsChild>
        </w:div>
        <w:div w:id="2078547722">
          <w:marLeft w:val="0"/>
          <w:marRight w:val="0"/>
          <w:marTop w:val="0"/>
          <w:marBottom w:val="0"/>
          <w:divBdr>
            <w:top w:val="none" w:sz="0" w:space="0" w:color="auto"/>
            <w:left w:val="none" w:sz="0" w:space="0" w:color="auto"/>
            <w:bottom w:val="none" w:sz="0" w:space="0" w:color="auto"/>
            <w:right w:val="none" w:sz="0" w:space="0" w:color="auto"/>
          </w:divBdr>
          <w:divsChild>
            <w:div w:id="32486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771618">
      <w:bodyDiv w:val="1"/>
      <w:marLeft w:val="0"/>
      <w:marRight w:val="0"/>
      <w:marTop w:val="0"/>
      <w:marBottom w:val="0"/>
      <w:divBdr>
        <w:top w:val="none" w:sz="0" w:space="0" w:color="auto"/>
        <w:left w:val="none" w:sz="0" w:space="0" w:color="auto"/>
        <w:bottom w:val="none" w:sz="0" w:space="0" w:color="auto"/>
        <w:right w:val="none" w:sz="0" w:space="0" w:color="auto"/>
      </w:divBdr>
    </w:div>
    <w:div w:id="474835324">
      <w:bodyDiv w:val="1"/>
      <w:marLeft w:val="0"/>
      <w:marRight w:val="0"/>
      <w:marTop w:val="0"/>
      <w:marBottom w:val="0"/>
      <w:divBdr>
        <w:top w:val="none" w:sz="0" w:space="0" w:color="auto"/>
        <w:left w:val="none" w:sz="0" w:space="0" w:color="auto"/>
        <w:bottom w:val="none" w:sz="0" w:space="0" w:color="auto"/>
        <w:right w:val="none" w:sz="0" w:space="0" w:color="auto"/>
      </w:divBdr>
    </w:div>
    <w:div w:id="501044820">
      <w:bodyDiv w:val="1"/>
      <w:marLeft w:val="0"/>
      <w:marRight w:val="0"/>
      <w:marTop w:val="0"/>
      <w:marBottom w:val="0"/>
      <w:divBdr>
        <w:top w:val="none" w:sz="0" w:space="0" w:color="auto"/>
        <w:left w:val="none" w:sz="0" w:space="0" w:color="auto"/>
        <w:bottom w:val="none" w:sz="0" w:space="0" w:color="auto"/>
        <w:right w:val="none" w:sz="0" w:space="0" w:color="auto"/>
      </w:divBdr>
      <w:divsChild>
        <w:div w:id="11760543">
          <w:marLeft w:val="0"/>
          <w:marRight w:val="0"/>
          <w:marTop w:val="0"/>
          <w:marBottom w:val="0"/>
          <w:divBdr>
            <w:top w:val="none" w:sz="0" w:space="0" w:color="auto"/>
            <w:left w:val="none" w:sz="0" w:space="0" w:color="auto"/>
            <w:bottom w:val="none" w:sz="0" w:space="0" w:color="auto"/>
            <w:right w:val="none" w:sz="0" w:space="0" w:color="auto"/>
          </w:divBdr>
          <w:divsChild>
            <w:div w:id="697319068">
              <w:marLeft w:val="0"/>
              <w:marRight w:val="0"/>
              <w:marTop w:val="0"/>
              <w:marBottom w:val="0"/>
              <w:divBdr>
                <w:top w:val="none" w:sz="0" w:space="0" w:color="auto"/>
                <w:left w:val="none" w:sz="0" w:space="0" w:color="auto"/>
                <w:bottom w:val="none" w:sz="0" w:space="0" w:color="auto"/>
                <w:right w:val="none" w:sz="0" w:space="0" w:color="auto"/>
              </w:divBdr>
            </w:div>
          </w:divsChild>
        </w:div>
        <w:div w:id="66077503">
          <w:marLeft w:val="0"/>
          <w:marRight w:val="0"/>
          <w:marTop w:val="0"/>
          <w:marBottom w:val="0"/>
          <w:divBdr>
            <w:top w:val="none" w:sz="0" w:space="0" w:color="auto"/>
            <w:left w:val="none" w:sz="0" w:space="0" w:color="auto"/>
            <w:bottom w:val="none" w:sz="0" w:space="0" w:color="auto"/>
            <w:right w:val="none" w:sz="0" w:space="0" w:color="auto"/>
          </w:divBdr>
          <w:divsChild>
            <w:div w:id="1186559729">
              <w:marLeft w:val="0"/>
              <w:marRight w:val="0"/>
              <w:marTop w:val="0"/>
              <w:marBottom w:val="0"/>
              <w:divBdr>
                <w:top w:val="none" w:sz="0" w:space="0" w:color="auto"/>
                <w:left w:val="none" w:sz="0" w:space="0" w:color="auto"/>
                <w:bottom w:val="none" w:sz="0" w:space="0" w:color="auto"/>
                <w:right w:val="none" w:sz="0" w:space="0" w:color="auto"/>
              </w:divBdr>
            </w:div>
            <w:div w:id="1844323571">
              <w:marLeft w:val="0"/>
              <w:marRight w:val="0"/>
              <w:marTop w:val="0"/>
              <w:marBottom w:val="0"/>
              <w:divBdr>
                <w:top w:val="none" w:sz="0" w:space="0" w:color="auto"/>
                <w:left w:val="none" w:sz="0" w:space="0" w:color="auto"/>
                <w:bottom w:val="none" w:sz="0" w:space="0" w:color="auto"/>
                <w:right w:val="none" w:sz="0" w:space="0" w:color="auto"/>
              </w:divBdr>
            </w:div>
          </w:divsChild>
        </w:div>
        <w:div w:id="173883972">
          <w:marLeft w:val="0"/>
          <w:marRight w:val="0"/>
          <w:marTop w:val="0"/>
          <w:marBottom w:val="0"/>
          <w:divBdr>
            <w:top w:val="none" w:sz="0" w:space="0" w:color="auto"/>
            <w:left w:val="none" w:sz="0" w:space="0" w:color="auto"/>
            <w:bottom w:val="none" w:sz="0" w:space="0" w:color="auto"/>
            <w:right w:val="none" w:sz="0" w:space="0" w:color="auto"/>
          </w:divBdr>
          <w:divsChild>
            <w:div w:id="106238153">
              <w:marLeft w:val="0"/>
              <w:marRight w:val="0"/>
              <w:marTop w:val="0"/>
              <w:marBottom w:val="0"/>
              <w:divBdr>
                <w:top w:val="none" w:sz="0" w:space="0" w:color="auto"/>
                <w:left w:val="none" w:sz="0" w:space="0" w:color="auto"/>
                <w:bottom w:val="none" w:sz="0" w:space="0" w:color="auto"/>
                <w:right w:val="none" w:sz="0" w:space="0" w:color="auto"/>
              </w:divBdr>
            </w:div>
            <w:div w:id="197157747">
              <w:marLeft w:val="0"/>
              <w:marRight w:val="0"/>
              <w:marTop w:val="0"/>
              <w:marBottom w:val="0"/>
              <w:divBdr>
                <w:top w:val="none" w:sz="0" w:space="0" w:color="auto"/>
                <w:left w:val="none" w:sz="0" w:space="0" w:color="auto"/>
                <w:bottom w:val="none" w:sz="0" w:space="0" w:color="auto"/>
                <w:right w:val="none" w:sz="0" w:space="0" w:color="auto"/>
              </w:divBdr>
            </w:div>
            <w:div w:id="1517035869">
              <w:marLeft w:val="0"/>
              <w:marRight w:val="0"/>
              <w:marTop w:val="0"/>
              <w:marBottom w:val="0"/>
              <w:divBdr>
                <w:top w:val="none" w:sz="0" w:space="0" w:color="auto"/>
                <w:left w:val="none" w:sz="0" w:space="0" w:color="auto"/>
                <w:bottom w:val="none" w:sz="0" w:space="0" w:color="auto"/>
                <w:right w:val="none" w:sz="0" w:space="0" w:color="auto"/>
              </w:divBdr>
            </w:div>
          </w:divsChild>
        </w:div>
        <w:div w:id="198593059">
          <w:marLeft w:val="0"/>
          <w:marRight w:val="0"/>
          <w:marTop w:val="0"/>
          <w:marBottom w:val="0"/>
          <w:divBdr>
            <w:top w:val="none" w:sz="0" w:space="0" w:color="auto"/>
            <w:left w:val="none" w:sz="0" w:space="0" w:color="auto"/>
            <w:bottom w:val="none" w:sz="0" w:space="0" w:color="auto"/>
            <w:right w:val="none" w:sz="0" w:space="0" w:color="auto"/>
          </w:divBdr>
          <w:divsChild>
            <w:div w:id="1683822944">
              <w:marLeft w:val="0"/>
              <w:marRight w:val="0"/>
              <w:marTop w:val="0"/>
              <w:marBottom w:val="0"/>
              <w:divBdr>
                <w:top w:val="none" w:sz="0" w:space="0" w:color="auto"/>
                <w:left w:val="none" w:sz="0" w:space="0" w:color="auto"/>
                <w:bottom w:val="none" w:sz="0" w:space="0" w:color="auto"/>
                <w:right w:val="none" w:sz="0" w:space="0" w:color="auto"/>
              </w:divBdr>
            </w:div>
          </w:divsChild>
        </w:div>
        <w:div w:id="203954340">
          <w:marLeft w:val="0"/>
          <w:marRight w:val="0"/>
          <w:marTop w:val="0"/>
          <w:marBottom w:val="0"/>
          <w:divBdr>
            <w:top w:val="none" w:sz="0" w:space="0" w:color="auto"/>
            <w:left w:val="none" w:sz="0" w:space="0" w:color="auto"/>
            <w:bottom w:val="none" w:sz="0" w:space="0" w:color="auto"/>
            <w:right w:val="none" w:sz="0" w:space="0" w:color="auto"/>
          </w:divBdr>
          <w:divsChild>
            <w:div w:id="465245703">
              <w:marLeft w:val="0"/>
              <w:marRight w:val="0"/>
              <w:marTop w:val="0"/>
              <w:marBottom w:val="0"/>
              <w:divBdr>
                <w:top w:val="none" w:sz="0" w:space="0" w:color="auto"/>
                <w:left w:val="none" w:sz="0" w:space="0" w:color="auto"/>
                <w:bottom w:val="none" w:sz="0" w:space="0" w:color="auto"/>
                <w:right w:val="none" w:sz="0" w:space="0" w:color="auto"/>
              </w:divBdr>
            </w:div>
            <w:div w:id="796220748">
              <w:marLeft w:val="0"/>
              <w:marRight w:val="0"/>
              <w:marTop w:val="0"/>
              <w:marBottom w:val="0"/>
              <w:divBdr>
                <w:top w:val="none" w:sz="0" w:space="0" w:color="auto"/>
                <w:left w:val="none" w:sz="0" w:space="0" w:color="auto"/>
                <w:bottom w:val="none" w:sz="0" w:space="0" w:color="auto"/>
                <w:right w:val="none" w:sz="0" w:space="0" w:color="auto"/>
              </w:divBdr>
            </w:div>
            <w:div w:id="1190029123">
              <w:marLeft w:val="0"/>
              <w:marRight w:val="0"/>
              <w:marTop w:val="0"/>
              <w:marBottom w:val="0"/>
              <w:divBdr>
                <w:top w:val="none" w:sz="0" w:space="0" w:color="auto"/>
                <w:left w:val="none" w:sz="0" w:space="0" w:color="auto"/>
                <w:bottom w:val="none" w:sz="0" w:space="0" w:color="auto"/>
                <w:right w:val="none" w:sz="0" w:space="0" w:color="auto"/>
              </w:divBdr>
            </w:div>
          </w:divsChild>
        </w:div>
        <w:div w:id="252015480">
          <w:marLeft w:val="0"/>
          <w:marRight w:val="0"/>
          <w:marTop w:val="0"/>
          <w:marBottom w:val="0"/>
          <w:divBdr>
            <w:top w:val="none" w:sz="0" w:space="0" w:color="auto"/>
            <w:left w:val="none" w:sz="0" w:space="0" w:color="auto"/>
            <w:bottom w:val="none" w:sz="0" w:space="0" w:color="auto"/>
            <w:right w:val="none" w:sz="0" w:space="0" w:color="auto"/>
          </w:divBdr>
          <w:divsChild>
            <w:div w:id="276179559">
              <w:marLeft w:val="0"/>
              <w:marRight w:val="0"/>
              <w:marTop w:val="0"/>
              <w:marBottom w:val="0"/>
              <w:divBdr>
                <w:top w:val="none" w:sz="0" w:space="0" w:color="auto"/>
                <w:left w:val="none" w:sz="0" w:space="0" w:color="auto"/>
                <w:bottom w:val="none" w:sz="0" w:space="0" w:color="auto"/>
                <w:right w:val="none" w:sz="0" w:space="0" w:color="auto"/>
              </w:divBdr>
            </w:div>
            <w:div w:id="359627606">
              <w:marLeft w:val="0"/>
              <w:marRight w:val="0"/>
              <w:marTop w:val="0"/>
              <w:marBottom w:val="0"/>
              <w:divBdr>
                <w:top w:val="none" w:sz="0" w:space="0" w:color="auto"/>
                <w:left w:val="none" w:sz="0" w:space="0" w:color="auto"/>
                <w:bottom w:val="none" w:sz="0" w:space="0" w:color="auto"/>
                <w:right w:val="none" w:sz="0" w:space="0" w:color="auto"/>
              </w:divBdr>
            </w:div>
            <w:div w:id="539559176">
              <w:marLeft w:val="0"/>
              <w:marRight w:val="0"/>
              <w:marTop w:val="0"/>
              <w:marBottom w:val="0"/>
              <w:divBdr>
                <w:top w:val="none" w:sz="0" w:space="0" w:color="auto"/>
                <w:left w:val="none" w:sz="0" w:space="0" w:color="auto"/>
                <w:bottom w:val="none" w:sz="0" w:space="0" w:color="auto"/>
                <w:right w:val="none" w:sz="0" w:space="0" w:color="auto"/>
              </w:divBdr>
            </w:div>
            <w:div w:id="1267882822">
              <w:marLeft w:val="0"/>
              <w:marRight w:val="0"/>
              <w:marTop w:val="0"/>
              <w:marBottom w:val="0"/>
              <w:divBdr>
                <w:top w:val="none" w:sz="0" w:space="0" w:color="auto"/>
                <w:left w:val="none" w:sz="0" w:space="0" w:color="auto"/>
                <w:bottom w:val="none" w:sz="0" w:space="0" w:color="auto"/>
                <w:right w:val="none" w:sz="0" w:space="0" w:color="auto"/>
              </w:divBdr>
            </w:div>
          </w:divsChild>
        </w:div>
        <w:div w:id="420834982">
          <w:marLeft w:val="0"/>
          <w:marRight w:val="0"/>
          <w:marTop w:val="0"/>
          <w:marBottom w:val="0"/>
          <w:divBdr>
            <w:top w:val="none" w:sz="0" w:space="0" w:color="auto"/>
            <w:left w:val="none" w:sz="0" w:space="0" w:color="auto"/>
            <w:bottom w:val="none" w:sz="0" w:space="0" w:color="auto"/>
            <w:right w:val="none" w:sz="0" w:space="0" w:color="auto"/>
          </w:divBdr>
          <w:divsChild>
            <w:div w:id="1485202602">
              <w:marLeft w:val="0"/>
              <w:marRight w:val="0"/>
              <w:marTop w:val="0"/>
              <w:marBottom w:val="0"/>
              <w:divBdr>
                <w:top w:val="none" w:sz="0" w:space="0" w:color="auto"/>
                <w:left w:val="none" w:sz="0" w:space="0" w:color="auto"/>
                <w:bottom w:val="none" w:sz="0" w:space="0" w:color="auto"/>
                <w:right w:val="none" w:sz="0" w:space="0" w:color="auto"/>
              </w:divBdr>
            </w:div>
            <w:div w:id="1987707511">
              <w:marLeft w:val="0"/>
              <w:marRight w:val="0"/>
              <w:marTop w:val="0"/>
              <w:marBottom w:val="0"/>
              <w:divBdr>
                <w:top w:val="none" w:sz="0" w:space="0" w:color="auto"/>
                <w:left w:val="none" w:sz="0" w:space="0" w:color="auto"/>
                <w:bottom w:val="none" w:sz="0" w:space="0" w:color="auto"/>
                <w:right w:val="none" w:sz="0" w:space="0" w:color="auto"/>
              </w:divBdr>
            </w:div>
          </w:divsChild>
        </w:div>
        <w:div w:id="494687082">
          <w:marLeft w:val="0"/>
          <w:marRight w:val="0"/>
          <w:marTop w:val="0"/>
          <w:marBottom w:val="0"/>
          <w:divBdr>
            <w:top w:val="none" w:sz="0" w:space="0" w:color="auto"/>
            <w:left w:val="none" w:sz="0" w:space="0" w:color="auto"/>
            <w:bottom w:val="none" w:sz="0" w:space="0" w:color="auto"/>
            <w:right w:val="none" w:sz="0" w:space="0" w:color="auto"/>
          </w:divBdr>
          <w:divsChild>
            <w:div w:id="10649136">
              <w:marLeft w:val="0"/>
              <w:marRight w:val="0"/>
              <w:marTop w:val="0"/>
              <w:marBottom w:val="0"/>
              <w:divBdr>
                <w:top w:val="none" w:sz="0" w:space="0" w:color="auto"/>
                <w:left w:val="none" w:sz="0" w:space="0" w:color="auto"/>
                <w:bottom w:val="none" w:sz="0" w:space="0" w:color="auto"/>
                <w:right w:val="none" w:sz="0" w:space="0" w:color="auto"/>
              </w:divBdr>
            </w:div>
            <w:div w:id="1467746585">
              <w:marLeft w:val="0"/>
              <w:marRight w:val="0"/>
              <w:marTop w:val="0"/>
              <w:marBottom w:val="0"/>
              <w:divBdr>
                <w:top w:val="none" w:sz="0" w:space="0" w:color="auto"/>
                <w:left w:val="none" w:sz="0" w:space="0" w:color="auto"/>
                <w:bottom w:val="none" w:sz="0" w:space="0" w:color="auto"/>
                <w:right w:val="none" w:sz="0" w:space="0" w:color="auto"/>
              </w:divBdr>
            </w:div>
          </w:divsChild>
        </w:div>
        <w:div w:id="599991193">
          <w:marLeft w:val="0"/>
          <w:marRight w:val="0"/>
          <w:marTop w:val="0"/>
          <w:marBottom w:val="0"/>
          <w:divBdr>
            <w:top w:val="none" w:sz="0" w:space="0" w:color="auto"/>
            <w:left w:val="none" w:sz="0" w:space="0" w:color="auto"/>
            <w:bottom w:val="none" w:sz="0" w:space="0" w:color="auto"/>
            <w:right w:val="none" w:sz="0" w:space="0" w:color="auto"/>
          </w:divBdr>
          <w:divsChild>
            <w:div w:id="664286152">
              <w:marLeft w:val="0"/>
              <w:marRight w:val="0"/>
              <w:marTop w:val="0"/>
              <w:marBottom w:val="0"/>
              <w:divBdr>
                <w:top w:val="none" w:sz="0" w:space="0" w:color="auto"/>
                <w:left w:val="none" w:sz="0" w:space="0" w:color="auto"/>
                <w:bottom w:val="none" w:sz="0" w:space="0" w:color="auto"/>
                <w:right w:val="none" w:sz="0" w:space="0" w:color="auto"/>
              </w:divBdr>
            </w:div>
            <w:div w:id="707147599">
              <w:marLeft w:val="0"/>
              <w:marRight w:val="0"/>
              <w:marTop w:val="0"/>
              <w:marBottom w:val="0"/>
              <w:divBdr>
                <w:top w:val="none" w:sz="0" w:space="0" w:color="auto"/>
                <w:left w:val="none" w:sz="0" w:space="0" w:color="auto"/>
                <w:bottom w:val="none" w:sz="0" w:space="0" w:color="auto"/>
                <w:right w:val="none" w:sz="0" w:space="0" w:color="auto"/>
              </w:divBdr>
            </w:div>
            <w:div w:id="872112053">
              <w:marLeft w:val="0"/>
              <w:marRight w:val="0"/>
              <w:marTop w:val="0"/>
              <w:marBottom w:val="0"/>
              <w:divBdr>
                <w:top w:val="none" w:sz="0" w:space="0" w:color="auto"/>
                <w:left w:val="none" w:sz="0" w:space="0" w:color="auto"/>
                <w:bottom w:val="none" w:sz="0" w:space="0" w:color="auto"/>
                <w:right w:val="none" w:sz="0" w:space="0" w:color="auto"/>
              </w:divBdr>
            </w:div>
            <w:div w:id="878396909">
              <w:marLeft w:val="0"/>
              <w:marRight w:val="0"/>
              <w:marTop w:val="0"/>
              <w:marBottom w:val="0"/>
              <w:divBdr>
                <w:top w:val="none" w:sz="0" w:space="0" w:color="auto"/>
                <w:left w:val="none" w:sz="0" w:space="0" w:color="auto"/>
                <w:bottom w:val="none" w:sz="0" w:space="0" w:color="auto"/>
                <w:right w:val="none" w:sz="0" w:space="0" w:color="auto"/>
              </w:divBdr>
            </w:div>
            <w:div w:id="920605778">
              <w:marLeft w:val="0"/>
              <w:marRight w:val="0"/>
              <w:marTop w:val="0"/>
              <w:marBottom w:val="0"/>
              <w:divBdr>
                <w:top w:val="none" w:sz="0" w:space="0" w:color="auto"/>
                <w:left w:val="none" w:sz="0" w:space="0" w:color="auto"/>
                <w:bottom w:val="none" w:sz="0" w:space="0" w:color="auto"/>
                <w:right w:val="none" w:sz="0" w:space="0" w:color="auto"/>
              </w:divBdr>
            </w:div>
            <w:div w:id="1085416884">
              <w:marLeft w:val="0"/>
              <w:marRight w:val="0"/>
              <w:marTop w:val="0"/>
              <w:marBottom w:val="0"/>
              <w:divBdr>
                <w:top w:val="none" w:sz="0" w:space="0" w:color="auto"/>
                <w:left w:val="none" w:sz="0" w:space="0" w:color="auto"/>
                <w:bottom w:val="none" w:sz="0" w:space="0" w:color="auto"/>
                <w:right w:val="none" w:sz="0" w:space="0" w:color="auto"/>
              </w:divBdr>
            </w:div>
            <w:div w:id="1949584080">
              <w:marLeft w:val="0"/>
              <w:marRight w:val="0"/>
              <w:marTop w:val="0"/>
              <w:marBottom w:val="0"/>
              <w:divBdr>
                <w:top w:val="none" w:sz="0" w:space="0" w:color="auto"/>
                <w:left w:val="none" w:sz="0" w:space="0" w:color="auto"/>
                <w:bottom w:val="none" w:sz="0" w:space="0" w:color="auto"/>
                <w:right w:val="none" w:sz="0" w:space="0" w:color="auto"/>
              </w:divBdr>
            </w:div>
          </w:divsChild>
        </w:div>
        <w:div w:id="609436952">
          <w:marLeft w:val="0"/>
          <w:marRight w:val="0"/>
          <w:marTop w:val="0"/>
          <w:marBottom w:val="0"/>
          <w:divBdr>
            <w:top w:val="none" w:sz="0" w:space="0" w:color="auto"/>
            <w:left w:val="none" w:sz="0" w:space="0" w:color="auto"/>
            <w:bottom w:val="none" w:sz="0" w:space="0" w:color="auto"/>
            <w:right w:val="none" w:sz="0" w:space="0" w:color="auto"/>
          </w:divBdr>
          <w:divsChild>
            <w:div w:id="389425303">
              <w:marLeft w:val="0"/>
              <w:marRight w:val="0"/>
              <w:marTop w:val="0"/>
              <w:marBottom w:val="0"/>
              <w:divBdr>
                <w:top w:val="none" w:sz="0" w:space="0" w:color="auto"/>
                <w:left w:val="none" w:sz="0" w:space="0" w:color="auto"/>
                <w:bottom w:val="none" w:sz="0" w:space="0" w:color="auto"/>
                <w:right w:val="none" w:sz="0" w:space="0" w:color="auto"/>
              </w:divBdr>
            </w:div>
            <w:div w:id="692927529">
              <w:marLeft w:val="0"/>
              <w:marRight w:val="0"/>
              <w:marTop w:val="0"/>
              <w:marBottom w:val="0"/>
              <w:divBdr>
                <w:top w:val="none" w:sz="0" w:space="0" w:color="auto"/>
                <w:left w:val="none" w:sz="0" w:space="0" w:color="auto"/>
                <w:bottom w:val="none" w:sz="0" w:space="0" w:color="auto"/>
                <w:right w:val="none" w:sz="0" w:space="0" w:color="auto"/>
              </w:divBdr>
            </w:div>
            <w:div w:id="693726773">
              <w:marLeft w:val="0"/>
              <w:marRight w:val="0"/>
              <w:marTop w:val="0"/>
              <w:marBottom w:val="0"/>
              <w:divBdr>
                <w:top w:val="none" w:sz="0" w:space="0" w:color="auto"/>
                <w:left w:val="none" w:sz="0" w:space="0" w:color="auto"/>
                <w:bottom w:val="none" w:sz="0" w:space="0" w:color="auto"/>
                <w:right w:val="none" w:sz="0" w:space="0" w:color="auto"/>
              </w:divBdr>
            </w:div>
            <w:div w:id="1058819512">
              <w:marLeft w:val="0"/>
              <w:marRight w:val="0"/>
              <w:marTop w:val="0"/>
              <w:marBottom w:val="0"/>
              <w:divBdr>
                <w:top w:val="none" w:sz="0" w:space="0" w:color="auto"/>
                <w:left w:val="none" w:sz="0" w:space="0" w:color="auto"/>
                <w:bottom w:val="none" w:sz="0" w:space="0" w:color="auto"/>
                <w:right w:val="none" w:sz="0" w:space="0" w:color="auto"/>
              </w:divBdr>
            </w:div>
            <w:div w:id="1762214828">
              <w:marLeft w:val="0"/>
              <w:marRight w:val="0"/>
              <w:marTop w:val="0"/>
              <w:marBottom w:val="0"/>
              <w:divBdr>
                <w:top w:val="none" w:sz="0" w:space="0" w:color="auto"/>
                <w:left w:val="none" w:sz="0" w:space="0" w:color="auto"/>
                <w:bottom w:val="none" w:sz="0" w:space="0" w:color="auto"/>
                <w:right w:val="none" w:sz="0" w:space="0" w:color="auto"/>
              </w:divBdr>
            </w:div>
            <w:div w:id="2099398585">
              <w:marLeft w:val="0"/>
              <w:marRight w:val="0"/>
              <w:marTop w:val="0"/>
              <w:marBottom w:val="0"/>
              <w:divBdr>
                <w:top w:val="none" w:sz="0" w:space="0" w:color="auto"/>
                <w:left w:val="none" w:sz="0" w:space="0" w:color="auto"/>
                <w:bottom w:val="none" w:sz="0" w:space="0" w:color="auto"/>
                <w:right w:val="none" w:sz="0" w:space="0" w:color="auto"/>
              </w:divBdr>
            </w:div>
          </w:divsChild>
        </w:div>
        <w:div w:id="630940741">
          <w:marLeft w:val="0"/>
          <w:marRight w:val="0"/>
          <w:marTop w:val="0"/>
          <w:marBottom w:val="0"/>
          <w:divBdr>
            <w:top w:val="none" w:sz="0" w:space="0" w:color="auto"/>
            <w:left w:val="none" w:sz="0" w:space="0" w:color="auto"/>
            <w:bottom w:val="none" w:sz="0" w:space="0" w:color="auto"/>
            <w:right w:val="none" w:sz="0" w:space="0" w:color="auto"/>
          </w:divBdr>
          <w:divsChild>
            <w:div w:id="289677249">
              <w:marLeft w:val="0"/>
              <w:marRight w:val="0"/>
              <w:marTop w:val="0"/>
              <w:marBottom w:val="0"/>
              <w:divBdr>
                <w:top w:val="none" w:sz="0" w:space="0" w:color="auto"/>
                <w:left w:val="none" w:sz="0" w:space="0" w:color="auto"/>
                <w:bottom w:val="none" w:sz="0" w:space="0" w:color="auto"/>
                <w:right w:val="none" w:sz="0" w:space="0" w:color="auto"/>
              </w:divBdr>
            </w:div>
            <w:div w:id="329648944">
              <w:marLeft w:val="0"/>
              <w:marRight w:val="0"/>
              <w:marTop w:val="0"/>
              <w:marBottom w:val="0"/>
              <w:divBdr>
                <w:top w:val="none" w:sz="0" w:space="0" w:color="auto"/>
                <w:left w:val="none" w:sz="0" w:space="0" w:color="auto"/>
                <w:bottom w:val="none" w:sz="0" w:space="0" w:color="auto"/>
                <w:right w:val="none" w:sz="0" w:space="0" w:color="auto"/>
              </w:divBdr>
            </w:div>
            <w:div w:id="759178244">
              <w:marLeft w:val="0"/>
              <w:marRight w:val="0"/>
              <w:marTop w:val="0"/>
              <w:marBottom w:val="0"/>
              <w:divBdr>
                <w:top w:val="none" w:sz="0" w:space="0" w:color="auto"/>
                <w:left w:val="none" w:sz="0" w:space="0" w:color="auto"/>
                <w:bottom w:val="none" w:sz="0" w:space="0" w:color="auto"/>
                <w:right w:val="none" w:sz="0" w:space="0" w:color="auto"/>
              </w:divBdr>
            </w:div>
            <w:div w:id="930434761">
              <w:marLeft w:val="0"/>
              <w:marRight w:val="0"/>
              <w:marTop w:val="0"/>
              <w:marBottom w:val="0"/>
              <w:divBdr>
                <w:top w:val="none" w:sz="0" w:space="0" w:color="auto"/>
                <w:left w:val="none" w:sz="0" w:space="0" w:color="auto"/>
                <w:bottom w:val="none" w:sz="0" w:space="0" w:color="auto"/>
                <w:right w:val="none" w:sz="0" w:space="0" w:color="auto"/>
              </w:divBdr>
            </w:div>
          </w:divsChild>
        </w:div>
        <w:div w:id="684329788">
          <w:marLeft w:val="0"/>
          <w:marRight w:val="0"/>
          <w:marTop w:val="0"/>
          <w:marBottom w:val="0"/>
          <w:divBdr>
            <w:top w:val="none" w:sz="0" w:space="0" w:color="auto"/>
            <w:left w:val="none" w:sz="0" w:space="0" w:color="auto"/>
            <w:bottom w:val="none" w:sz="0" w:space="0" w:color="auto"/>
            <w:right w:val="none" w:sz="0" w:space="0" w:color="auto"/>
          </w:divBdr>
          <w:divsChild>
            <w:div w:id="111293350">
              <w:marLeft w:val="0"/>
              <w:marRight w:val="0"/>
              <w:marTop w:val="0"/>
              <w:marBottom w:val="0"/>
              <w:divBdr>
                <w:top w:val="none" w:sz="0" w:space="0" w:color="auto"/>
                <w:left w:val="none" w:sz="0" w:space="0" w:color="auto"/>
                <w:bottom w:val="none" w:sz="0" w:space="0" w:color="auto"/>
                <w:right w:val="none" w:sz="0" w:space="0" w:color="auto"/>
              </w:divBdr>
            </w:div>
            <w:div w:id="739985896">
              <w:marLeft w:val="0"/>
              <w:marRight w:val="0"/>
              <w:marTop w:val="0"/>
              <w:marBottom w:val="0"/>
              <w:divBdr>
                <w:top w:val="none" w:sz="0" w:space="0" w:color="auto"/>
                <w:left w:val="none" w:sz="0" w:space="0" w:color="auto"/>
                <w:bottom w:val="none" w:sz="0" w:space="0" w:color="auto"/>
                <w:right w:val="none" w:sz="0" w:space="0" w:color="auto"/>
              </w:divBdr>
            </w:div>
            <w:div w:id="1105690530">
              <w:marLeft w:val="0"/>
              <w:marRight w:val="0"/>
              <w:marTop w:val="0"/>
              <w:marBottom w:val="0"/>
              <w:divBdr>
                <w:top w:val="none" w:sz="0" w:space="0" w:color="auto"/>
                <w:left w:val="none" w:sz="0" w:space="0" w:color="auto"/>
                <w:bottom w:val="none" w:sz="0" w:space="0" w:color="auto"/>
                <w:right w:val="none" w:sz="0" w:space="0" w:color="auto"/>
              </w:divBdr>
            </w:div>
            <w:div w:id="1175921205">
              <w:marLeft w:val="0"/>
              <w:marRight w:val="0"/>
              <w:marTop w:val="0"/>
              <w:marBottom w:val="0"/>
              <w:divBdr>
                <w:top w:val="none" w:sz="0" w:space="0" w:color="auto"/>
                <w:left w:val="none" w:sz="0" w:space="0" w:color="auto"/>
                <w:bottom w:val="none" w:sz="0" w:space="0" w:color="auto"/>
                <w:right w:val="none" w:sz="0" w:space="0" w:color="auto"/>
              </w:divBdr>
            </w:div>
            <w:div w:id="1378747149">
              <w:marLeft w:val="0"/>
              <w:marRight w:val="0"/>
              <w:marTop w:val="0"/>
              <w:marBottom w:val="0"/>
              <w:divBdr>
                <w:top w:val="none" w:sz="0" w:space="0" w:color="auto"/>
                <w:left w:val="none" w:sz="0" w:space="0" w:color="auto"/>
                <w:bottom w:val="none" w:sz="0" w:space="0" w:color="auto"/>
                <w:right w:val="none" w:sz="0" w:space="0" w:color="auto"/>
              </w:divBdr>
            </w:div>
            <w:div w:id="1998996314">
              <w:marLeft w:val="0"/>
              <w:marRight w:val="0"/>
              <w:marTop w:val="0"/>
              <w:marBottom w:val="0"/>
              <w:divBdr>
                <w:top w:val="none" w:sz="0" w:space="0" w:color="auto"/>
                <w:left w:val="none" w:sz="0" w:space="0" w:color="auto"/>
                <w:bottom w:val="none" w:sz="0" w:space="0" w:color="auto"/>
                <w:right w:val="none" w:sz="0" w:space="0" w:color="auto"/>
              </w:divBdr>
            </w:div>
          </w:divsChild>
        </w:div>
        <w:div w:id="842746788">
          <w:marLeft w:val="0"/>
          <w:marRight w:val="0"/>
          <w:marTop w:val="0"/>
          <w:marBottom w:val="0"/>
          <w:divBdr>
            <w:top w:val="none" w:sz="0" w:space="0" w:color="auto"/>
            <w:left w:val="none" w:sz="0" w:space="0" w:color="auto"/>
            <w:bottom w:val="none" w:sz="0" w:space="0" w:color="auto"/>
            <w:right w:val="none" w:sz="0" w:space="0" w:color="auto"/>
          </w:divBdr>
          <w:divsChild>
            <w:div w:id="342785251">
              <w:marLeft w:val="0"/>
              <w:marRight w:val="0"/>
              <w:marTop w:val="0"/>
              <w:marBottom w:val="0"/>
              <w:divBdr>
                <w:top w:val="none" w:sz="0" w:space="0" w:color="auto"/>
                <w:left w:val="none" w:sz="0" w:space="0" w:color="auto"/>
                <w:bottom w:val="none" w:sz="0" w:space="0" w:color="auto"/>
                <w:right w:val="none" w:sz="0" w:space="0" w:color="auto"/>
              </w:divBdr>
            </w:div>
            <w:div w:id="353924976">
              <w:marLeft w:val="0"/>
              <w:marRight w:val="0"/>
              <w:marTop w:val="0"/>
              <w:marBottom w:val="0"/>
              <w:divBdr>
                <w:top w:val="none" w:sz="0" w:space="0" w:color="auto"/>
                <w:left w:val="none" w:sz="0" w:space="0" w:color="auto"/>
                <w:bottom w:val="none" w:sz="0" w:space="0" w:color="auto"/>
                <w:right w:val="none" w:sz="0" w:space="0" w:color="auto"/>
              </w:divBdr>
            </w:div>
            <w:div w:id="538203623">
              <w:marLeft w:val="0"/>
              <w:marRight w:val="0"/>
              <w:marTop w:val="0"/>
              <w:marBottom w:val="0"/>
              <w:divBdr>
                <w:top w:val="none" w:sz="0" w:space="0" w:color="auto"/>
                <w:left w:val="none" w:sz="0" w:space="0" w:color="auto"/>
                <w:bottom w:val="none" w:sz="0" w:space="0" w:color="auto"/>
                <w:right w:val="none" w:sz="0" w:space="0" w:color="auto"/>
              </w:divBdr>
            </w:div>
            <w:div w:id="1159539801">
              <w:marLeft w:val="0"/>
              <w:marRight w:val="0"/>
              <w:marTop w:val="0"/>
              <w:marBottom w:val="0"/>
              <w:divBdr>
                <w:top w:val="none" w:sz="0" w:space="0" w:color="auto"/>
                <w:left w:val="none" w:sz="0" w:space="0" w:color="auto"/>
                <w:bottom w:val="none" w:sz="0" w:space="0" w:color="auto"/>
                <w:right w:val="none" w:sz="0" w:space="0" w:color="auto"/>
              </w:divBdr>
            </w:div>
            <w:div w:id="1457408307">
              <w:marLeft w:val="0"/>
              <w:marRight w:val="0"/>
              <w:marTop w:val="0"/>
              <w:marBottom w:val="0"/>
              <w:divBdr>
                <w:top w:val="none" w:sz="0" w:space="0" w:color="auto"/>
                <w:left w:val="none" w:sz="0" w:space="0" w:color="auto"/>
                <w:bottom w:val="none" w:sz="0" w:space="0" w:color="auto"/>
                <w:right w:val="none" w:sz="0" w:space="0" w:color="auto"/>
              </w:divBdr>
            </w:div>
            <w:div w:id="1845439510">
              <w:marLeft w:val="0"/>
              <w:marRight w:val="0"/>
              <w:marTop w:val="0"/>
              <w:marBottom w:val="0"/>
              <w:divBdr>
                <w:top w:val="none" w:sz="0" w:space="0" w:color="auto"/>
                <w:left w:val="none" w:sz="0" w:space="0" w:color="auto"/>
                <w:bottom w:val="none" w:sz="0" w:space="0" w:color="auto"/>
                <w:right w:val="none" w:sz="0" w:space="0" w:color="auto"/>
              </w:divBdr>
            </w:div>
          </w:divsChild>
        </w:div>
        <w:div w:id="859779703">
          <w:marLeft w:val="0"/>
          <w:marRight w:val="0"/>
          <w:marTop w:val="0"/>
          <w:marBottom w:val="0"/>
          <w:divBdr>
            <w:top w:val="none" w:sz="0" w:space="0" w:color="auto"/>
            <w:left w:val="none" w:sz="0" w:space="0" w:color="auto"/>
            <w:bottom w:val="none" w:sz="0" w:space="0" w:color="auto"/>
            <w:right w:val="none" w:sz="0" w:space="0" w:color="auto"/>
          </w:divBdr>
          <w:divsChild>
            <w:div w:id="2562205">
              <w:marLeft w:val="0"/>
              <w:marRight w:val="0"/>
              <w:marTop w:val="0"/>
              <w:marBottom w:val="0"/>
              <w:divBdr>
                <w:top w:val="none" w:sz="0" w:space="0" w:color="auto"/>
                <w:left w:val="none" w:sz="0" w:space="0" w:color="auto"/>
                <w:bottom w:val="none" w:sz="0" w:space="0" w:color="auto"/>
                <w:right w:val="none" w:sz="0" w:space="0" w:color="auto"/>
              </w:divBdr>
            </w:div>
            <w:div w:id="284585596">
              <w:marLeft w:val="0"/>
              <w:marRight w:val="0"/>
              <w:marTop w:val="0"/>
              <w:marBottom w:val="0"/>
              <w:divBdr>
                <w:top w:val="none" w:sz="0" w:space="0" w:color="auto"/>
                <w:left w:val="none" w:sz="0" w:space="0" w:color="auto"/>
                <w:bottom w:val="none" w:sz="0" w:space="0" w:color="auto"/>
                <w:right w:val="none" w:sz="0" w:space="0" w:color="auto"/>
              </w:divBdr>
            </w:div>
            <w:div w:id="709692530">
              <w:marLeft w:val="0"/>
              <w:marRight w:val="0"/>
              <w:marTop w:val="0"/>
              <w:marBottom w:val="0"/>
              <w:divBdr>
                <w:top w:val="none" w:sz="0" w:space="0" w:color="auto"/>
                <w:left w:val="none" w:sz="0" w:space="0" w:color="auto"/>
                <w:bottom w:val="none" w:sz="0" w:space="0" w:color="auto"/>
                <w:right w:val="none" w:sz="0" w:space="0" w:color="auto"/>
              </w:divBdr>
            </w:div>
            <w:div w:id="1024675770">
              <w:marLeft w:val="0"/>
              <w:marRight w:val="0"/>
              <w:marTop w:val="0"/>
              <w:marBottom w:val="0"/>
              <w:divBdr>
                <w:top w:val="none" w:sz="0" w:space="0" w:color="auto"/>
                <w:left w:val="none" w:sz="0" w:space="0" w:color="auto"/>
                <w:bottom w:val="none" w:sz="0" w:space="0" w:color="auto"/>
                <w:right w:val="none" w:sz="0" w:space="0" w:color="auto"/>
              </w:divBdr>
            </w:div>
            <w:div w:id="1446074060">
              <w:marLeft w:val="0"/>
              <w:marRight w:val="0"/>
              <w:marTop w:val="0"/>
              <w:marBottom w:val="0"/>
              <w:divBdr>
                <w:top w:val="none" w:sz="0" w:space="0" w:color="auto"/>
                <w:left w:val="none" w:sz="0" w:space="0" w:color="auto"/>
                <w:bottom w:val="none" w:sz="0" w:space="0" w:color="auto"/>
                <w:right w:val="none" w:sz="0" w:space="0" w:color="auto"/>
              </w:divBdr>
            </w:div>
            <w:div w:id="1628202609">
              <w:marLeft w:val="0"/>
              <w:marRight w:val="0"/>
              <w:marTop w:val="0"/>
              <w:marBottom w:val="0"/>
              <w:divBdr>
                <w:top w:val="none" w:sz="0" w:space="0" w:color="auto"/>
                <w:left w:val="none" w:sz="0" w:space="0" w:color="auto"/>
                <w:bottom w:val="none" w:sz="0" w:space="0" w:color="auto"/>
                <w:right w:val="none" w:sz="0" w:space="0" w:color="auto"/>
              </w:divBdr>
            </w:div>
          </w:divsChild>
        </w:div>
        <w:div w:id="865168869">
          <w:marLeft w:val="0"/>
          <w:marRight w:val="0"/>
          <w:marTop w:val="0"/>
          <w:marBottom w:val="0"/>
          <w:divBdr>
            <w:top w:val="none" w:sz="0" w:space="0" w:color="auto"/>
            <w:left w:val="none" w:sz="0" w:space="0" w:color="auto"/>
            <w:bottom w:val="none" w:sz="0" w:space="0" w:color="auto"/>
            <w:right w:val="none" w:sz="0" w:space="0" w:color="auto"/>
          </w:divBdr>
          <w:divsChild>
            <w:div w:id="426661849">
              <w:marLeft w:val="0"/>
              <w:marRight w:val="0"/>
              <w:marTop w:val="0"/>
              <w:marBottom w:val="0"/>
              <w:divBdr>
                <w:top w:val="none" w:sz="0" w:space="0" w:color="auto"/>
                <w:left w:val="none" w:sz="0" w:space="0" w:color="auto"/>
                <w:bottom w:val="none" w:sz="0" w:space="0" w:color="auto"/>
                <w:right w:val="none" w:sz="0" w:space="0" w:color="auto"/>
              </w:divBdr>
            </w:div>
          </w:divsChild>
        </w:div>
        <w:div w:id="870996847">
          <w:marLeft w:val="0"/>
          <w:marRight w:val="0"/>
          <w:marTop w:val="0"/>
          <w:marBottom w:val="0"/>
          <w:divBdr>
            <w:top w:val="none" w:sz="0" w:space="0" w:color="auto"/>
            <w:left w:val="none" w:sz="0" w:space="0" w:color="auto"/>
            <w:bottom w:val="none" w:sz="0" w:space="0" w:color="auto"/>
            <w:right w:val="none" w:sz="0" w:space="0" w:color="auto"/>
          </w:divBdr>
          <w:divsChild>
            <w:div w:id="1262252465">
              <w:marLeft w:val="0"/>
              <w:marRight w:val="0"/>
              <w:marTop w:val="0"/>
              <w:marBottom w:val="0"/>
              <w:divBdr>
                <w:top w:val="none" w:sz="0" w:space="0" w:color="auto"/>
                <w:left w:val="none" w:sz="0" w:space="0" w:color="auto"/>
                <w:bottom w:val="none" w:sz="0" w:space="0" w:color="auto"/>
                <w:right w:val="none" w:sz="0" w:space="0" w:color="auto"/>
              </w:divBdr>
            </w:div>
          </w:divsChild>
        </w:div>
        <w:div w:id="897981391">
          <w:marLeft w:val="0"/>
          <w:marRight w:val="0"/>
          <w:marTop w:val="0"/>
          <w:marBottom w:val="0"/>
          <w:divBdr>
            <w:top w:val="none" w:sz="0" w:space="0" w:color="auto"/>
            <w:left w:val="none" w:sz="0" w:space="0" w:color="auto"/>
            <w:bottom w:val="none" w:sz="0" w:space="0" w:color="auto"/>
            <w:right w:val="none" w:sz="0" w:space="0" w:color="auto"/>
          </w:divBdr>
          <w:divsChild>
            <w:div w:id="1527404777">
              <w:marLeft w:val="0"/>
              <w:marRight w:val="0"/>
              <w:marTop w:val="0"/>
              <w:marBottom w:val="0"/>
              <w:divBdr>
                <w:top w:val="none" w:sz="0" w:space="0" w:color="auto"/>
                <w:left w:val="none" w:sz="0" w:space="0" w:color="auto"/>
                <w:bottom w:val="none" w:sz="0" w:space="0" w:color="auto"/>
                <w:right w:val="none" w:sz="0" w:space="0" w:color="auto"/>
              </w:divBdr>
            </w:div>
            <w:div w:id="1997299937">
              <w:marLeft w:val="0"/>
              <w:marRight w:val="0"/>
              <w:marTop w:val="0"/>
              <w:marBottom w:val="0"/>
              <w:divBdr>
                <w:top w:val="none" w:sz="0" w:space="0" w:color="auto"/>
                <w:left w:val="none" w:sz="0" w:space="0" w:color="auto"/>
                <w:bottom w:val="none" w:sz="0" w:space="0" w:color="auto"/>
                <w:right w:val="none" w:sz="0" w:space="0" w:color="auto"/>
              </w:divBdr>
            </w:div>
          </w:divsChild>
        </w:div>
        <w:div w:id="917178254">
          <w:marLeft w:val="0"/>
          <w:marRight w:val="0"/>
          <w:marTop w:val="0"/>
          <w:marBottom w:val="0"/>
          <w:divBdr>
            <w:top w:val="none" w:sz="0" w:space="0" w:color="auto"/>
            <w:left w:val="none" w:sz="0" w:space="0" w:color="auto"/>
            <w:bottom w:val="none" w:sz="0" w:space="0" w:color="auto"/>
            <w:right w:val="none" w:sz="0" w:space="0" w:color="auto"/>
          </w:divBdr>
          <w:divsChild>
            <w:div w:id="1088649820">
              <w:marLeft w:val="0"/>
              <w:marRight w:val="0"/>
              <w:marTop w:val="0"/>
              <w:marBottom w:val="0"/>
              <w:divBdr>
                <w:top w:val="none" w:sz="0" w:space="0" w:color="auto"/>
                <w:left w:val="none" w:sz="0" w:space="0" w:color="auto"/>
                <w:bottom w:val="none" w:sz="0" w:space="0" w:color="auto"/>
                <w:right w:val="none" w:sz="0" w:space="0" w:color="auto"/>
              </w:divBdr>
            </w:div>
            <w:div w:id="1510096678">
              <w:marLeft w:val="0"/>
              <w:marRight w:val="0"/>
              <w:marTop w:val="0"/>
              <w:marBottom w:val="0"/>
              <w:divBdr>
                <w:top w:val="none" w:sz="0" w:space="0" w:color="auto"/>
                <w:left w:val="none" w:sz="0" w:space="0" w:color="auto"/>
                <w:bottom w:val="none" w:sz="0" w:space="0" w:color="auto"/>
                <w:right w:val="none" w:sz="0" w:space="0" w:color="auto"/>
              </w:divBdr>
            </w:div>
          </w:divsChild>
        </w:div>
        <w:div w:id="935550886">
          <w:marLeft w:val="0"/>
          <w:marRight w:val="0"/>
          <w:marTop w:val="0"/>
          <w:marBottom w:val="0"/>
          <w:divBdr>
            <w:top w:val="none" w:sz="0" w:space="0" w:color="auto"/>
            <w:left w:val="none" w:sz="0" w:space="0" w:color="auto"/>
            <w:bottom w:val="none" w:sz="0" w:space="0" w:color="auto"/>
            <w:right w:val="none" w:sz="0" w:space="0" w:color="auto"/>
          </w:divBdr>
          <w:divsChild>
            <w:div w:id="267153708">
              <w:marLeft w:val="0"/>
              <w:marRight w:val="0"/>
              <w:marTop w:val="0"/>
              <w:marBottom w:val="0"/>
              <w:divBdr>
                <w:top w:val="none" w:sz="0" w:space="0" w:color="auto"/>
                <w:left w:val="none" w:sz="0" w:space="0" w:color="auto"/>
                <w:bottom w:val="none" w:sz="0" w:space="0" w:color="auto"/>
                <w:right w:val="none" w:sz="0" w:space="0" w:color="auto"/>
              </w:divBdr>
            </w:div>
            <w:div w:id="1188762196">
              <w:marLeft w:val="0"/>
              <w:marRight w:val="0"/>
              <w:marTop w:val="0"/>
              <w:marBottom w:val="0"/>
              <w:divBdr>
                <w:top w:val="none" w:sz="0" w:space="0" w:color="auto"/>
                <w:left w:val="none" w:sz="0" w:space="0" w:color="auto"/>
                <w:bottom w:val="none" w:sz="0" w:space="0" w:color="auto"/>
                <w:right w:val="none" w:sz="0" w:space="0" w:color="auto"/>
              </w:divBdr>
            </w:div>
            <w:div w:id="1449279654">
              <w:marLeft w:val="0"/>
              <w:marRight w:val="0"/>
              <w:marTop w:val="0"/>
              <w:marBottom w:val="0"/>
              <w:divBdr>
                <w:top w:val="none" w:sz="0" w:space="0" w:color="auto"/>
                <w:left w:val="none" w:sz="0" w:space="0" w:color="auto"/>
                <w:bottom w:val="none" w:sz="0" w:space="0" w:color="auto"/>
                <w:right w:val="none" w:sz="0" w:space="0" w:color="auto"/>
              </w:divBdr>
            </w:div>
          </w:divsChild>
        </w:div>
        <w:div w:id="945380119">
          <w:marLeft w:val="0"/>
          <w:marRight w:val="0"/>
          <w:marTop w:val="0"/>
          <w:marBottom w:val="0"/>
          <w:divBdr>
            <w:top w:val="none" w:sz="0" w:space="0" w:color="auto"/>
            <w:left w:val="none" w:sz="0" w:space="0" w:color="auto"/>
            <w:bottom w:val="none" w:sz="0" w:space="0" w:color="auto"/>
            <w:right w:val="none" w:sz="0" w:space="0" w:color="auto"/>
          </w:divBdr>
          <w:divsChild>
            <w:div w:id="1433236309">
              <w:marLeft w:val="0"/>
              <w:marRight w:val="0"/>
              <w:marTop w:val="0"/>
              <w:marBottom w:val="0"/>
              <w:divBdr>
                <w:top w:val="none" w:sz="0" w:space="0" w:color="auto"/>
                <w:left w:val="none" w:sz="0" w:space="0" w:color="auto"/>
                <w:bottom w:val="none" w:sz="0" w:space="0" w:color="auto"/>
                <w:right w:val="none" w:sz="0" w:space="0" w:color="auto"/>
              </w:divBdr>
            </w:div>
          </w:divsChild>
        </w:div>
        <w:div w:id="949432939">
          <w:marLeft w:val="0"/>
          <w:marRight w:val="0"/>
          <w:marTop w:val="0"/>
          <w:marBottom w:val="0"/>
          <w:divBdr>
            <w:top w:val="none" w:sz="0" w:space="0" w:color="auto"/>
            <w:left w:val="none" w:sz="0" w:space="0" w:color="auto"/>
            <w:bottom w:val="none" w:sz="0" w:space="0" w:color="auto"/>
            <w:right w:val="none" w:sz="0" w:space="0" w:color="auto"/>
          </w:divBdr>
          <w:divsChild>
            <w:div w:id="23679970">
              <w:marLeft w:val="0"/>
              <w:marRight w:val="0"/>
              <w:marTop w:val="0"/>
              <w:marBottom w:val="0"/>
              <w:divBdr>
                <w:top w:val="none" w:sz="0" w:space="0" w:color="auto"/>
                <w:left w:val="none" w:sz="0" w:space="0" w:color="auto"/>
                <w:bottom w:val="none" w:sz="0" w:space="0" w:color="auto"/>
                <w:right w:val="none" w:sz="0" w:space="0" w:color="auto"/>
              </w:divBdr>
            </w:div>
            <w:div w:id="218829737">
              <w:marLeft w:val="0"/>
              <w:marRight w:val="0"/>
              <w:marTop w:val="0"/>
              <w:marBottom w:val="0"/>
              <w:divBdr>
                <w:top w:val="none" w:sz="0" w:space="0" w:color="auto"/>
                <w:left w:val="none" w:sz="0" w:space="0" w:color="auto"/>
                <w:bottom w:val="none" w:sz="0" w:space="0" w:color="auto"/>
                <w:right w:val="none" w:sz="0" w:space="0" w:color="auto"/>
              </w:divBdr>
            </w:div>
            <w:div w:id="567543997">
              <w:marLeft w:val="0"/>
              <w:marRight w:val="0"/>
              <w:marTop w:val="0"/>
              <w:marBottom w:val="0"/>
              <w:divBdr>
                <w:top w:val="none" w:sz="0" w:space="0" w:color="auto"/>
                <w:left w:val="none" w:sz="0" w:space="0" w:color="auto"/>
                <w:bottom w:val="none" w:sz="0" w:space="0" w:color="auto"/>
                <w:right w:val="none" w:sz="0" w:space="0" w:color="auto"/>
              </w:divBdr>
            </w:div>
            <w:div w:id="1103959510">
              <w:marLeft w:val="0"/>
              <w:marRight w:val="0"/>
              <w:marTop w:val="0"/>
              <w:marBottom w:val="0"/>
              <w:divBdr>
                <w:top w:val="none" w:sz="0" w:space="0" w:color="auto"/>
                <w:left w:val="none" w:sz="0" w:space="0" w:color="auto"/>
                <w:bottom w:val="none" w:sz="0" w:space="0" w:color="auto"/>
                <w:right w:val="none" w:sz="0" w:space="0" w:color="auto"/>
              </w:divBdr>
            </w:div>
            <w:div w:id="2042246170">
              <w:marLeft w:val="0"/>
              <w:marRight w:val="0"/>
              <w:marTop w:val="0"/>
              <w:marBottom w:val="0"/>
              <w:divBdr>
                <w:top w:val="none" w:sz="0" w:space="0" w:color="auto"/>
                <w:left w:val="none" w:sz="0" w:space="0" w:color="auto"/>
                <w:bottom w:val="none" w:sz="0" w:space="0" w:color="auto"/>
                <w:right w:val="none" w:sz="0" w:space="0" w:color="auto"/>
              </w:divBdr>
            </w:div>
          </w:divsChild>
        </w:div>
        <w:div w:id="1011106522">
          <w:marLeft w:val="0"/>
          <w:marRight w:val="0"/>
          <w:marTop w:val="0"/>
          <w:marBottom w:val="0"/>
          <w:divBdr>
            <w:top w:val="none" w:sz="0" w:space="0" w:color="auto"/>
            <w:left w:val="none" w:sz="0" w:space="0" w:color="auto"/>
            <w:bottom w:val="none" w:sz="0" w:space="0" w:color="auto"/>
            <w:right w:val="none" w:sz="0" w:space="0" w:color="auto"/>
          </w:divBdr>
          <w:divsChild>
            <w:div w:id="286007171">
              <w:marLeft w:val="0"/>
              <w:marRight w:val="0"/>
              <w:marTop w:val="0"/>
              <w:marBottom w:val="0"/>
              <w:divBdr>
                <w:top w:val="none" w:sz="0" w:space="0" w:color="auto"/>
                <w:left w:val="none" w:sz="0" w:space="0" w:color="auto"/>
                <w:bottom w:val="none" w:sz="0" w:space="0" w:color="auto"/>
                <w:right w:val="none" w:sz="0" w:space="0" w:color="auto"/>
              </w:divBdr>
            </w:div>
            <w:div w:id="1002703457">
              <w:marLeft w:val="0"/>
              <w:marRight w:val="0"/>
              <w:marTop w:val="0"/>
              <w:marBottom w:val="0"/>
              <w:divBdr>
                <w:top w:val="none" w:sz="0" w:space="0" w:color="auto"/>
                <w:left w:val="none" w:sz="0" w:space="0" w:color="auto"/>
                <w:bottom w:val="none" w:sz="0" w:space="0" w:color="auto"/>
                <w:right w:val="none" w:sz="0" w:space="0" w:color="auto"/>
              </w:divBdr>
            </w:div>
            <w:div w:id="1609584703">
              <w:marLeft w:val="0"/>
              <w:marRight w:val="0"/>
              <w:marTop w:val="0"/>
              <w:marBottom w:val="0"/>
              <w:divBdr>
                <w:top w:val="none" w:sz="0" w:space="0" w:color="auto"/>
                <w:left w:val="none" w:sz="0" w:space="0" w:color="auto"/>
                <w:bottom w:val="none" w:sz="0" w:space="0" w:color="auto"/>
                <w:right w:val="none" w:sz="0" w:space="0" w:color="auto"/>
              </w:divBdr>
            </w:div>
          </w:divsChild>
        </w:div>
        <w:div w:id="1013652351">
          <w:marLeft w:val="0"/>
          <w:marRight w:val="0"/>
          <w:marTop w:val="0"/>
          <w:marBottom w:val="0"/>
          <w:divBdr>
            <w:top w:val="none" w:sz="0" w:space="0" w:color="auto"/>
            <w:left w:val="none" w:sz="0" w:space="0" w:color="auto"/>
            <w:bottom w:val="none" w:sz="0" w:space="0" w:color="auto"/>
            <w:right w:val="none" w:sz="0" w:space="0" w:color="auto"/>
          </w:divBdr>
          <w:divsChild>
            <w:div w:id="102386727">
              <w:marLeft w:val="0"/>
              <w:marRight w:val="0"/>
              <w:marTop w:val="0"/>
              <w:marBottom w:val="0"/>
              <w:divBdr>
                <w:top w:val="none" w:sz="0" w:space="0" w:color="auto"/>
                <w:left w:val="none" w:sz="0" w:space="0" w:color="auto"/>
                <w:bottom w:val="none" w:sz="0" w:space="0" w:color="auto"/>
                <w:right w:val="none" w:sz="0" w:space="0" w:color="auto"/>
              </w:divBdr>
            </w:div>
            <w:div w:id="629750096">
              <w:marLeft w:val="0"/>
              <w:marRight w:val="0"/>
              <w:marTop w:val="0"/>
              <w:marBottom w:val="0"/>
              <w:divBdr>
                <w:top w:val="none" w:sz="0" w:space="0" w:color="auto"/>
                <w:left w:val="none" w:sz="0" w:space="0" w:color="auto"/>
                <w:bottom w:val="none" w:sz="0" w:space="0" w:color="auto"/>
                <w:right w:val="none" w:sz="0" w:space="0" w:color="auto"/>
              </w:divBdr>
            </w:div>
            <w:div w:id="1297488784">
              <w:marLeft w:val="0"/>
              <w:marRight w:val="0"/>
              <w:marTop w:val="0"/>
              <w:marBottom w:val="0"/>
              <w:divBdr>
                <w:top w:val="none" w:sz="0" w:space="0" w:color="auto"/>
                <w:left w:val="none" w:sz="0" w:space="0" w:color="auto"/>
                <w:bottom w:val="none" w:sz="0" w:space="0" w:color="auto"/>
                <w:right w:val="none" w:sz="0" w:space="0" w:color="auto"/>
              </w:divBdr>
            </w:div>
          </w:divsChild>
        </w:div>
        <w:div w:id="1134442226">
          <w:marLeft w:val="0"/>
          <w:marRight w:val="0"/>
          <w:marTop w:val="0"/>
          <w:marBottom w:val="0"/>
          <w:divBdr>
            <w:top w:val="none" w:sz="0" w:space="0" w:color="auto"/>
            <w:left w:val="none" w:sz="0" w:space="0" w:color="auto"/>
            <w:bottom w:val="none" w:sz="0" w:space="0" w:color="auto"/>
            <w:right w:val="none" w:sz="0" w:space="0" w:color="auto"/>
          </w:divBdr>
          <w:divsChild>
            <w:div w:id="996106572">
              <w:marLeft w:val="0"/>
              <w:marRight w:val="0"/>
              <w:marTop w:val="0"/>
              <w:marBottom w:val="0"/>
              <w:divBdr>
                <w:top w:val="none" w:sz="0" w:space="0" w:color="auto"/>
                <w:left w:val="none" w:sz="0" w:space="0" w:color="auto"/>
                <w:bottom w:val="none" w:sz="0" w:space="0" w:color="auto"/>
                <w:right w:val="none" w:sz="0" w:space="0" w:color="auto"/>
              </w:divBdr>
            </w:div>
            <w:div w:id="1302804412">
              <w:marLeft w:val="0"/>
              <w:marRight w:val="0"/>
              <w:marTop w:val="0"/>
              <w:marBottom w:val="0"/>
              <w:divBdr>
                <w:top w:val="none" w:sz="0" w:space="0" w:color="auto"/>
                <w:left w:val="none" w:sz="0" w:space="0" w:color="auto"/>
                <w:bottom w:val="none" w:sz="0" w:space="0" w:color="auto"/>
                <w:right w:val="none" w:sz="0" w:space="0" w:color="auto"/>
              </w:divBdr>
            </w:div>
          </w:divsChild>
        </w:div>
        <w:div w:id="1200316117">
          <w:marLeft w:val="0"/>
          <w:marRight w:val="0"/>
          <w:marTop w:val="0"/>
          <w:marBottom w:val="0"/>
          <w:divBdr>
            <w:top w:val="none" w:sz="0" w:space="0" w:color="auto"/>
            <w:left w:val="none" w:sz="0" w:space="0" w:color="auto"/>
            <w:bottom w:val="none" w:sz="0" w:space="0" w:color="auto"/>
            <w:right w:val="none" w:sz="0" w:space="0" w:color="auto"/>
          </w:divBdr>
          <w:divsChild>
            <w:div w:id="112604019">
              <w:marLeft w:val="0"/>
              <w:marRight w:val="0"/>
              <w:marTop w:val="0"/>
              <w:marBottom w:val="0"/>
              <w:divBdr>
                <w:top w:val="none" w:sz="0" w:space="0" w:color="auto"/>
                <w:left w:val="none" w:sz="0" w:space="0" w:color="auto"/>
                <w:bottom w:val="none" w:sz="0" w:space="0" w:color="auto"/>
                <w:right w:val="none" w:sz="0" w:space="0" w:color="auto"/>
              </w:divBdr>
            </w:div>
          </w:divsChild>
        </w:div>
        <w:div w:id="1214341866">
          <w:marLeft w:val="0"/>
          <w:marRight w:val="0"/>
          <w:marTop w:val="0"/>
          <w:marBottom w:val="0"/>
          <w:divBdr>
            <w:top w:val="none" w:sz="0" w:space="0" w:color="auto"/>
            <w:left w:val="none" w:sz="0" w:space="0" w:color="auto"/>
            <w:bottom w:val="none" w:sz="0" w:space="0" w:color="auto"/>
            <w:right w:val="none" w:sz="0" w:space="0" w:color="auto"/>
          </w:divBdr>
          <w:divsChild>
            <w:div w:id="791092768">
              <w:marLeft w:val="0"/>
              <w:marRight w:val="0"/>
              <w:marTop w:val="0"/>
              <w:marBottom w:val="0"/>
              <w:divBdr>
                <w:top w:val="none" w:sz="0" w:space="0" w:color="auto"/>
                <w:left w:val="none" w:sz="0" w:space="0" w:color="auto"/>
                <w:bottom w:val="none" w:sz="0" w:space="0" w:color="auto"/>
                <w:right w:val="none" w:sz="0" w:space="0" w:color="auto"/>
              </w:divBdr>
            </w:div>
            <w:div w:id="1529947877">
              <w:marLeft w:val="0"/>
              <w:marRight w:val="0"/>
              <w:marTop w:val="0"/>
              <w:marBottom w:val="0"/>
              <w:divBdr>
                <w:top w:val="none" w:sz="0" w:space="0" w:color="auto"/>
                <w:left w:val="none" w:sz="0" w:space="0" w:color="auto"/>
                <w:bottom w:val="none" w:sz="0" w:space="0" w:color="auto"/>
                <w:right w:val="none" w:sz="0" w:space="0" w:color="auto"/>
              </w:divBdr>
            </w:div>
          </w:divsChild>
        </w:div>
        <w:div w:id="1316254601">
          <w:marLeft w:val="0"/>
          <w:marRight w:val="0"/>
          <w:marTop w:val="0"/>
          <w:marBottom w:val="0"/>
          <w:divBdr>
            <w:top w:val="none" w:sz="0" w:space="0" w:color="auto"/>
            <w:left w:val="none" w:sz="0" w:space="0" w:color="auto"/>
            <w:bottom w:val="none" w:sz="0" w:space="0" w:color="auto"/>
            <w:right w:val="none" w:sz="0" w:space="0" w:color="auto"/>
          </w:divBdr>
          <w:divsChild>
            <w:div w:id="927956757">
              <w:marLeft w:val="0"/>
              <w:marRight w:val="0"/>
              <w:marTop w:val="0"/>
              <w:marBottom w:val="0"/>
              <w:divBdr>
                <w:top w:val="none" w:sz="0" w:space="0" w:color="auto"/>
                <w:left w:val="none" w:sz="0" w:space="0" w:color="auto"/>
                <w:bottom w:val="none" w:sz="0" w:space="0" w:color="auto"/>
                <w:right w:val="none" w:sz="0" w:space="0" w:color="auto"/>
              </w:divBdr>
            </w:div>
            <w:div w:id="1763139189">
              <w:marLeft w:val="0"/>
              <w:marRight w:val="0"/>
              <w:marTop w:val="0"/>
              <w:marBottom w:val="0"/>
              <w:divBdr>
                <w:top w:val="none" w:sz="0" w:space="0" w:color="auto"/>
                <w:left w:val="none" w:sz="0" w:space="0" w:color="auto"/>
                <w:bottom w:val="none" w:sz="0" w:space="0" w:color="auto"/>
                <w:right w:val="none" w:sz="0" w:space="0" w:color="auto"/>
              </w:divBdr>
            </w:div>
          </w:divsChild>
        </w:div>
        <w:div w:id="1329136675">
          <w:marLeft w:val="0"/>
          <w:marRight w:val="0"/>
          <w:marTop w:val="0"/>
          <w:marBottom w:val="0"/>
          <w:divBdr>
            <w:top w:val="none" w:sz="0" w:space="0" w:color="auto"/>
            <w:left w:val="none" w:sz="0" w:space="0" w:color="auto"/>
            <w:bottom w:val="none" w:sz="0" w:space="0" w:color="auto"/>
            <w:right w:val="none" w:sz="0" w:space="0" w:color="auto"/>
          </w:divBdr>
          <w:divsChild>
            <w:div w:id="17900800">
              <w:marLeft w:val="0"/>
              <w:marRight w:val="0"/>
              <w:marTop w:val="0"/>
              <w:marBottom w:val="0"/>
              <w:divBdr>
                <w:top w:val="none" w:sz="0" w:space="0" w:color="auto"/>
                <w:left w:val="none" w:sz="0" w:space="0" w:color="auto"/>
                <w:bottom w:val="none" w:sz="0" w:space="0" w:color="auto"/>
                <w:right w:val="none" w:sz="0" w:space="0" w:color="auto"/>
              </w:divBdr>
            </w:div>
            <w:div w:id="111559240">
              <w:marLeft w:val="0"/>
              <w:marRight w:val="0"/>
              <w:marTop w:val="0"/>
              <w:marBottom w:val="0"/>
              <w:divBdr>
                <w:top w:val="none" w:sz="0" w:space="0" w:color="auto"/>
                <w:left w:val="none" w:sz="0" w:space="0" w:color="auto"/>
                <w:bottom w:val="none" w:sz="0" w:space="0" w:color="auto"/>
                <w:right w:val="none" w:sz="0" w:space="0" w:color="auto"/>
              </w:divBdr>
            </w:div>
            <w:div w:id="598221534">
              <w:marLeft w:val="0"/>
              <w:marRight w:val="0"/>
              <w:marTop w:val="0"/>
              <w:marBottom w:val="0"/>
              <w:divBdr>
                <w:top w:val="none" w:sz="0" w:space="0" w:color="auto"/>
                <w:left w:val="none" w:sz="0" w:space="0" w:color="auto"/>
                <w:bottom w:val="none" w:sz="0" w:space="0" w:color="auto"/>
                <w:right w:val="none" w:sz="0" w:space="0" w:color="auto"/>
              </w:divBdr>
            </w:div>
            <w:div w:id="639264636">
              <w:marLeft w:val="0"/>
              <w:marRight w:val="0"/>
              <w:marTop w:val="0"/>
              <w:marBottom w:val="0"/>
              <w:divBdr>
                <w:top w:val="none" w:sz="0" w:space="0" w:color="auto"/>
                <w:left w:val="none" w:sz="0" w:space="0" w:color="auto"/>
                <w:bottom w:val="none" w:sz="0" w:space="0" w:color="auto"/>
                <w:right w:val="none" w:sz="0" w:space="0" w:color="auto"/>
              </w:divBdr>
            </w:div>
            <w:div w:id="732696792">
              <w:marLeft w:val="0"/>
              <w:marRight w:val="0"/>
              <w:marTop w:val="0"/>
              <w:marBottom w:val="0"/>
              <w:divBdr>
                <w:top w:val="none" w:sz="0" w:space="0" w:color="auto"/>
                <w:left w:val="none" w:sz="0" w:space="0" w:color="auto"/>
                <w:bottom w:val="none" w:sz="0" w:space="0" w:color="auto"/>
                <w:right w:val="none" w:sz="0" w:space="0" w:color="auto"/>
              </w:divBdr>
            </w:div>
            <w:div w:id="1140733282">
              <w:marLeft w:val="0"/>
              <w:marRight w:val="0"/>
              <w:marTop w:val="0"/>
              <w:marBottom w:val="0"/>
              <w:divBdr>
                <w:top w:val="none" w:sz="0" w:space="0" w:color="auto"/>
                <w:left w:val="none" w:sz="0" w:space="0" w:color="auto"/>
                <w:bottom w:val="none" w:sz="0" w:space="0" w:color="auto"/>
                <w:right w:val="none" w:sz="0" w:space="0" w:color="auto"/>
              </w:divBdr>
            </w:div>
            <w:div w:id="2002540243">
              <w:marLeft w:val="0"/>
              <w:marRight w:val="0"/>
              <w:marTop w:val="0"/>
              <w:marBottom w:val="0"/>
              <w:divBdr>
                <w:top w:val="none" w:sz="0" w:space="0" w:color="auto"/>
                <w:left w:val="none" w:sz="0" w:space="0" w:color="auto"/>
                <w:bottom w:val="none" w:sz="0" w:space="0" w:color="auto"/>
                <w:right w:val="none" w:sz="0" w:space="0" w:color="auto"/>
              </w:divBdr>
            </w:div>
          </w:divsChild>
        </w:div>
        <w:div w:id="1371301775">
          <w:marLeft w:val="0"/>
          <w:marRight w:val="0"/>
          <w:marTop w:val="0"/>
          <w:marBottom w:val="0"/>
          <w:divBdr>
            <w:top w:val="none" w:sz="0" w:space="0" w:color="auto"/>
            <w:left w:val="none" w:sz="0" w:space="0" w:color="auto"/>
            <w:bottom w:val="none" w:sz="0" w:space="0" w:color="auto"/>
            <w:right w:val="none" w:sz="0" w:space="0" w:color="auto"/>
          </w:divBdr>
          <w:divsChild>
            <w:div w:id="77362230">
              <w:marLeft w:val="0"/>
              <w:marRight w:val="0"/>
              <w:marTop w:val="0"/>
              <w:marBottom w:val="0"/>
              <w:divBdr>
                <w:top w:val="none" w:sz="0" w:space="0" w:color="auto"/>
                <w:left w:val="none" w:sz="0" w:space="0" w:color="auto"/>
                <w:bottom w:val="none" w:sz="0" w:space="0" w:color="auto"/>
                <w:right w:val="none" w:sz="0" w:space="0" w:color="auto"/>
              </w:divBdr>
            </w:div>
            <w:div w:id="239675853">
              <w:marLeft w:val="0"/>
              <w:marRight w:val="0"/>
              <w:marTop w:val="0"/>
              <w:marBottom w:val="0"/>
              <w:divBdr>
                <w:top w:val="none" w:sz="0" w:space="0" w:color="auto"/>
                <w:left w:val="none" w:sz="0" w:space="0" w:color="auto"/>
                <w:bottom w:val="none" w:sz="0" w:space="0" w:color="auto"/>
                <w:right w:val="none" w:sz="0" w:space="0" w:color="auto"/>
              </w:divBdr>
            </w:div>
            <w:div w:id="462432194">
              <w:marLeft w:val="0"/>
              <w:marRight w:val="0"/>
              <w:marTop w:val="0"/>
              <w:marBottom w:val="0"/>
              <w:divBdr>
                <w:top w:val="none" w:sz="0" w:space="0" w:color="auto"/>
                <w:left w:val="none" w:sz="0" w:space="0" w:color="auto"/>
                <w:bottom w:val="none" w:sz="0" w:space="0" w:color="auto"/>
                <w:right w:val="none" w:sz="0" w:space="0" w:color="auto"/>
              </w:divBdr>
            </w:div>
            <w:div w:id="1084062977">
              <w:marLeft w:val="0"/>
              <w:marRight w:val="0"/>
              <w:marTop w:val="0"/>
              <w:marBottom w:val="0"/>
              <w:divBdr>
                <w:top w:val="none" w:sz="0" w:space="0" w:color="auto"/>
                <w:left w:val="none" w:sz="0" w:space="0" w:color="auto"/>
                <w:bottom w:val="none" w:sz="0" w:space="0" w:color="auto"/>
                <w:right w:val="none" w:sz="0" w:space="0" w:color="auto"/>
              </w:divBdr>
            </w:div>
            <w:div w:id="1228035189">
              <w:marLeft w:val="0"/>
              <w:marRight w:val="0"/>
              <w:marTop w:val="0"/>
              <w:marBottom w:val="0"/>
              <w:divBdr>
                <w:top w:val="none" w:sz="0" w:space="0" w:color="auto"/>
                <w:left w:val="none" w:sz="0" w:space="0" w:color="auto"/>
                <w:bottom w:val="none" w:sz="0" w:space="0" w:color="auto"/>
                <w:right w:val="none" w:sz="0" w:space="0" w:color="auto"/>
              </w:divBdr>
            </w:div>
            <w:div w:id="1900434620">
              <w:marLeft w:val="0"/>
              <w:marRight w:val="0"/>
              <w:marTop w:val="0"/>
              <w:marBottom w:val="0"/>
              <w:divBdr>
                <w:top w:val="none" w:sz="0" w:space="0" w:color="auto"/>
                <w:left w:val="none" w:sz="0" w:space="0" w:color="auto"/>
                <w:bottom w:val="none" w:sz="0" w:space="0" w:color="auto"/>
                <w:right w:val="none" w:sz="0" w:space="0" w:color="auto"/>
              </w:divBdr>
            </w:div>
            <w:div w:id="2016034386">
              <w:marLeft w:val="0"/>
              <w:marRight w:val="0"/>
              <w:marTop w:val="0"/>
              <w:marBottom w:val="0"/>
              <w:divBdr>
                <w:top w:val="none" w:sz="0" w:space="0" w:color="auto"/>
                <w:left w:val="none" w:sz="0" w:space="0" w:color="auto"/>
                <w:bottom w:val="none" w:sz="0" w:space="0" w:color="auto"/>
                <w:right w:val="none" w:sz="0" w:space="0" w:color="auto"/>
              </w:divBdr>
            </w:div>
          </w:divsChild>
        </w:div>
        <w:div w:id="1494369562">
          <w:marLeft w:val="0"/>
          <w:marRight w:val="0"/>
          <w:marTop w:val="0"/>
          <w:marBottom w:val="0"/>
          <w:divBdr>
            <w:top w:val="none" w:sz="0" w:space="0" w:color="auto"/>
            <w:left w:val="none" w:sz="0" w:space="0" w:color="auto"/>
            <w:bottom w:val="none" w:sz="0" w:space="0" w:color="auto"/>
            <w:right w:val="none" w:sz="0" w:space="0" w:color="auto"/>
          </w:divBdr>
          <w:divsChild>
            <w:div w:id="661737128">
              <w:marLeft w:val="0"/>
              <w:marRight w:val="0"/>
              <w:marTop w:val="0"/>
              <w:marBottom w:val="0"/>
              <w:divBdr>
                <w:top w:val="none" w:sz="0" w:space="0" w:color="auto"/>
                <w:left w:val="none" w:sz="0" w:space="0" w:color="auto"/>
                <w:bottom w:val="none" w:sz="0" w:space="0" w:color="auto"/>
                <w:right w:val="none" w:sz="0" w:space="0" w:color="auto"/>
              </w:divBdr>
            </w:div>
            <w:div w:id="897862805">
              <w:marLeft w:val="0"/>
              <w:marRight w:val="0"/>
              <w:marTop w:val="0"/>
              <w:marBottom w:val="0"/>
              <w:divBdr>
                <w:top w:val="none" w:sz="0" w:space="0" w:color="auto"/>
                <w:left w:val="none" w:sz="0" w:space="0" w:color="auto"/>
                <w:bottom w:val="none" w:sz="0" w:space="0" w:color="auto"/>
                <w:right w:val="none" w:sz="0" w:space="0" w:color="auto"/>
              </w:divBdr>
            </w:div>
            <w:div w:id="1379359594">
              <w:marLeft w:val="0"/>
              <w:marRight w:val="0"/>
              <w:marTop w:val="0"/>
              <w:marBottom w:val="0"/>
              <w:divBdr>
                <w:top w:val="none" w:sz="0" w:space="0" w:color="auto"/>
                <w:left w:val="none" w:sz="0" w:space="0" w:color="auto"/>
                <w:bottom w:val="none" w:sz="0" w:space="0" w:color="auto"/>
                <w:right w:val="none" w:sz="0" w:space="0" w:color="auto"/>
              </w:divBdr>
            </w:div>
            <w:div w:id="2008434435">
              <w:marLeft w:val="0"/>
              <w:marRight w:val="0"/>
              <w:marTop w:val="0"/>
              <w:marBottom w:val="0"/>
              <w:divBdr>
                <w:top w:val="none" w:sz="0" w:space="0" w:color="auto"/>
                <w:left w:val="none" w:sz="0" w:space="0" w:color="auto"/>
                <w:bottom w:val="none" w:sz="0" w:space="0" w:color="auto"/>
                <w:right w:val="none" w:sz="0" w:space="0" w:color="auto"/>
              </w:divBdr>
            </w:div>
          </w:divsChild>
        </w:div>
        <w:div w:id="1501578280">
          <w:marLeft w:val="0"/>
          <w:marRight w:val="0"/>
          <w:marTop w:val="0"/>
          <w:marBottom w:val="0"/>
          <w:divBdr>
            <w:top w:val="none" w:sz="0" w:space="0" w:color="auto"/>
            <w:left w:val="none" w:sz="0" w:space="0" w:color="auto"/>
            <w:bottom w:val="none" w:sz="0" w:space="0" w:color="auto"/>
            <w:right w:val="none" w:sz="0" w:space="0" w:color="auto"/>
          </w:divBdr>
          <w:divsChild>
            <w:div w:id="494029312">
              <w:marLeft w:val="0"/>
              <w:marRight w:val="0"/>
              <w:marTop w:val="0"/>
              <w:marBottom w:val="0"/>
              <w:divBdr>
                <w:top w:val="none" w:sz="0" w:space="0" w:color="auto"/>
                <w:left w:val="none" w:sz="0" w:space="0" w:color="auto"/>
                <w:bottom w:val="none" w:sz="0" w:space="0" w:color="auto"/>
                <w:right w:val="none" w:sz="0" w:space="0" w:color="auto"/>
              </w:divBdr>
            </w:div>
            <w:div w:id="1040325456">
              <w:marLeft w:val="0"/>
              <w:marRight w:val="0"/>
              <w:marTop w:val="0"/>
              <w:marBottom w:val="0"/>
              <w:divBdr>
                <w:top w:val="none" w:sz="0" w:space="0" w:color="auto"/>
                <w:left w:val="none" w:sz="0" w:space="0" w:color="auto"/>
                <w:bottom w:val="none" w:sz="0" w:space="0" w:color="auto"/>
                <w:right w:val="none" w:sz="0" w:space="0" w:color="auto"/>
              </w:divBdr>
            </w:div>
            <w:div w:id="1445223846">
              <w:marLeft w:val="0"/>
              <w:marRight w:val="0"/>
              <w:marTop w:val="0"/>
              <w:marBottom w:val="0"/>
              <w:divBdr>
                <w:top w:val="none" w:sz="0" w:space="0" w:color="auto"/>
                <w:left w:val="none" w:sz="0" w:space="0" w:color="auto"/>
                <w:bottom w:val="none" w:sz="0" w:space="0" w:color="auto"/>
                <w:right w:val="none" w:sz="0" w:space="0" w:color="auto"/>
              </w:divBdr>
            </w:div>
            <w:div w:id="2126776586">
              <w:marLeft w:val="0"/>
              <w:marRight w:val="0"/>
              <w:marTop w:val="0"/>
              <w:marBottom w:val="0"/>
              <w:divBdr>
                <w:top w:val="none" w:sz="0" w:space="0" w:color="auto"/>
                <w:left w:val="none" w:sz="0" w:space="0" w:color="auto"/>
                <w:bottom w:val="none" w:sz="0" w:space="0" w:color="auto"/>
                <w:right w:val="none" w:sz="0" w:space="0" w:color="auto"/>
              </w:divBdr>
            </w:div>
          </w:divsChild>
        </w:div>
        <w:div w:id="1626696452">
          <w:marLeft w:val="0"/>
          <w:marRight w:val="0"/>
          <w:marTop w:val="0"/>
          <w:marBottom w:val="0"/>
          <w:divBdr>
            <w:top w:val="none" w:sz="0" w:space="0" w:color="auto"/>
            <w:left w:val="none" w:sz="0" w:space="0" w:color="auto"/>
            <w:bottom w:val="none" w:sz="0" w:space="0" w:color="auto"/>
            <w:right w:val="none" w:sz="0" w:space="0" w:color="auto"/>
          </w:divBdr>
          <w:divsChild>
            <w:div w:id="332298050">
              <w:marLeft w:val="0"/>
              <w:marRight w:val="0"/>
              <w:marTop w:val="0"/>
              <w:marBottom w:val="0"/>
              <w:divBdr>
                <w:top w:val="none" w:sz="0" w:space="0" w:color="auto"/>
                <w:left w:val="none" w:sz="0" w:space="0" w:color="auto"/>
                <w:bottom w:val="none" w:sz="0" w:space="0" w:color="auto"/>
                <w:right w:val="none" w:sz="0" w:space="0" w:color="auto"/>
              </w:divBdr>
            </w:div>
            <w:div w:id="1080325501">
              <w:marLeft w:val="0"/>
              <w:marRight w:val="0"/>
              <w:marTop w:val="0"/>
              <w:marBottom w:val="0"/>
              <w:divBdr>
                <w:top w:val="none" w:sz="0" w:space="0" w:color="auto"/>
                <w:left w:val="none" w:sz="0" w:space="0" w:color="auto"/>
                <w:bottom w:val="none" w:sz="0" w:space="0" w:color="auto"/>
                <w:right w:val="none" w:sz="0" w:space="0" w:color="auto"/>
              </w:divBdr>
            </w:div>
            <w:div w:id="1357149417">
              <w:marLeft w:val="0"/>
              <w:marRight w:val="0"/>
              <w:marTop w:val="0"/>
              <w:marBottom w:val="0"/>
              <w:divBdr>
                <w:top w:val="none" w:sz="0" w:space="0" w:color="auto"/>
                <w:left w:val="none" w:sz="0" w:space="0" w:color="auto"/>
                <w:bottom w:val="none" w:sz="0" w:space="0" w:color="auto"/>
                <w:right w:val="none" w:sz="0" w:space="0" w:color="auto"/>
              </w:divBdr>
            </w:div>
            <w:div w:id="1693217919">
              <w:marLeft w:val="0"/>
              <w:marRight w:val="0"/>
              <w:marTop w:val="0"/>
              <w:marBottom w:val="0"/>
              <w:divBdr>
                <w:top w:val="none" w:sz="0" w:space="0" w:color="auto"/>
                <w:left w:val="none" w:sz="0" w:space="0" w:color="auto"/>
                <w:bottom w:val="none" w:sz="0" w:space="0" w:color="auto"/>
                <w:right w:val="none" w:sz="0" w:space="0" w:color="auto"/>
              </w:divBdr>
            </w:div>
          </w:divsChild>
        </w:div>
        <w:div w:id="1629821881">
          <w:marLeft w:val="0"/>
          <w:marRight w:val="0"/>
          <w:marTop w:val="0"/>
          <w:marBottom w:val="0"/>
          <w:divBdr>
            <w:top w:val="none" w:sz="0" w:space="0" w:color="auto"/>
            <w:left w:val="none" w:sz="0" w:space="0" w:color="auto"/>
            <w:bottom w:val="none" w:sz="0" w:space="0" w:color="auto"/>
            <w:right w:val="none" w:sz="0" w:space="0" w:color="auto"/>
          </w:divBdr>
          <w:divsChild>
            <w:div w:id="798181332">
              <w:marLeft w:val="0"/>
              <w:marRight w:val="0"/>
              <w:marTop w:val="0"/>
              <w:marBottom w:val="0"/>
              <w:divBdr>
                <w:top w:val="none" w:sz="0" w:space="0" w:color="auto"/>
                <w:left w:val="none" w:sz="0" w:space="0" w:color="auto"/>
                <w:bottom w:val="none" w:sz="0" w:space="0" w:color="auto"/>
                <w:right w:val="none" w:sz="0" w:space="0" w:color="auto"/>
              </w:divBdr>
            </w:div>
            <w:div w:id="2107268662">
              <w:marLeft w:val="0"/>
              <w:marRight w:val="0"/>
              <w:marTop w:val="0"/>
              <w:marBottom w:val="0"/>
              <w:divBdr>
                <w:top w:val="none" w:sz="0" w:space="0" w:color="auto"/>
                <w:left w:val="none" w:sz="0" w:space="0" w:color="auto"/>
                <w:bottom w:val="none" w:sz="0" w:space="0" w:color="auto"/>
                <w:right w:val="none" w:sz="0" w:space="0" w:color="auto"/>
              </w:divBdr>
            </w:div>
          </w:divsChild>
        </w:div>
        <w:div w:id="1676416588">
          <w:marLeft w:val="0"/>
          <w:marRight w:val="0"/>
          <w:marTop w:val="0"/>
          <w:marBottom w:val="0"/>
          <w:divBdr>
            <w:top w:val="none" w:sz="0" w:space="0" w:color="auto"/>
            <w:left w:val="none" w:sz="0" w:space="0" w:color="auto"/>
            <w:bottom w:val="none" w:sz="0" w:space="0" w:color="auto"/>
            <w:right w:val="none" w:sz="0" w:space="0" w:color="auto"/>
          </w:divBdr>
          <w:divsChild>
            <w:div w:id="568465246">
              <w:marLeft w:val="0"/>
              <w:marRight w:val="0"/>
              <w:marTop w:val="0"/>
              <w:marBottom w:val="0"/>
              <w:divBdr>
                <w:top w:val="none" w:sz="0" w:space="0" w:color="auto"/>
                <w:left w:val="none" w:sz="0" w:space="0" w:color="auto"/>
                <w:bottom w:val="none" w:sz="0" w:space="0" w:color="auto"/>
                <w:right w:val="none" w:sz="0" w:space="0" w:color="auto"/>
              </w:divBdr>
            </w:div>
            <w:div w:id="925067600">
              <w:marLeft w:val="0"/>
              <w:marRight w:val="0"/>
              <w:marTop w:val="0"/>
              <w:marBottom w:val="0"/>
              <w:divBdr>
                <w:top w:val="none" w:sz="0" w:space="0" w:color="auto"/>
                <w:left w:val="none" w:sz="0" w:space="0" w:color="auto"/>
                <w:bottom w:val="none" w:sz="0" w:space="0" w:color="auto"/>
                <w:right w:val="none" w:sz="0" w:space="0" w:color="auto"/>
              </w:divBdr>
            </w:div>
            <w:div w:id="1041245923">
              <w:marLeft w:val="0"/>
              <w:marRight w:val="0"/>
              <w:marTop w:val="0"/>
              <w:marBottom w:val="0"/>
              <w:divBdr>
                <w:top w:val="none" w:sz="0" w:space="0" w:color="auto"/>
                <w:left w:val="none" w:sz="0" w:space="0" w:color="auto"/>
                <w:bottom w:val="none" w:sz="0" w:space="0" w:color="auto"/>
                <w:right w:val="none" w:sz="0" w:space="0" w:color="auto"/>
              </w:divBdr>
            </w:div>
            <w:div w:id="1056201352">
              <w:marLeft w:val="0"/>
              <w:marRight w:val="0"/>
              <w:marTop w:val="0"/>
              <w:marBottom w:val="0"/>
              <w:divBdr>
                <w:top w:val="none" w:sz="0" w:space="0" w:color="auto"/>
                <w:left w:val="none" w:sz="0" w:space="0" w:color="auto"/>
                <w:bottom w:val="none" w:sz="0" w:space="0" w:color="auto"/>
                <w:right w:val="none" w:sz="0" w:space="0" w:color="auto"/>
              </w:divBdr>
            </w:div>
            <w:div w:id="1059330881">
              <w:marLeft w:val="0"/>
              <w:marRight w:val="0"/>
              <w:marTop w:val="0"/>
              <w:marBottom w:val="0"/>
              <w:divBdr>
                <w:top w:val="none" w:sz="0" w:space="0" w:color="auto"/>
                <w:left w:val="none" w:sz="0" w:space="0" w:color="auto"/>
                <w:bottom w:val="none" w:sz="0" w:space="0" w:color="auto"/>
                <w:right w:val="none" w:sz="0" w:space="0" w:color="auto"/>
              </w:divBdr>
            </w:div>
            <w:div w:id="1379628687">
              <w:marLeft w:val="0"/>
              <w:marRight w:val="0"/>
              <w:marTop w:val="0"/>
              <w:marBottom w:val="0"/>
              <w:divBdr>
                <w:top w:val="none" w:sz="0" w:space="0" w:color="auto"/>
                <w:left w:val="none" w:sz="0" w:space="0" w:color="auto"/>
                <w:bottom w:val="none" w:sz="0" w:space="0" w:color="auto"/>
                <w:right w:val="none" w:sz="0" w:space="0" w:color="auto"/>
              </w:divBdr>
            </w:div>
            <w:div w:id="1599866128">
              <w:marLeft w:val="0"/>
              <w:marRight w:val="0"/>
              <w:marTop w:val="0"/>
              <w:marBottom w:val="0"/>
              <w:divBdr>
                <w:top w:val="none" w:sz="0" w:space="0" w:color="auto"/>
                <w:left w:val="none" w:sz="0" w:space="0" w:color="auto"/>
                <w:bottom w:val="none" w:sz="0" w:space="0" w:color="auto"/>
                <w:right w:val="none" w:sz="0" w:space="0" w:color="auto"/>
              </w:divBdr>
            </w:div>
            <w:div w:id="1980956732">
              <w:marLeft w:val="0"/>
              <w:marRight w:val="0"/>
              <w:marTop w:val="0"/>
              <w:marBottom w:val="0"/>
              <w:divBdr>
                <w:top w:val="none" w:sz="0" w:space="0" w:color="auto"/>
                <w:left w:val="none" w:sz="0" w:space="0" w:color="auto"/>
                <w:bottom w:val="none" w:sz="0" w:space="0" w:color="auto"/>
                <w:right w:val="none" w:sz="0" w:space="0" w:color="auto"/>
              </w:divBdr>
            </w:div>
            <w:div w:id="2130313712">
              <w:marLeft w:val="0"/>
              <w:marRight w:val="0"/>
              <w:marTop w:val="0"/>
              <w:marBottom w:val="0"/>
              <w:divBdr>
                <w:top w:val="none" w:sz="0" w:space="0" w:color="auto"/>
                <w:left w:val="none" w:sz="0" w:space="0" w:color="auto"/>
                <w:bottom w:val="none" w:sz="0" w:space="0" w:color="auto"/>
                <w:right w:val="none" w:sz="0" w:space="0" w:color="auto"/>
              </w:divBdr>
            </w:div>
          </w:divsChild>
        </w:div>
        <w:div w:id="1707868580">
          <w:marLeft w:val="0"/>
          <w:marRight w:val="0"/>
          <w:marTop w:val="0"/>
          <w:marBottom w:val="0"/>
          <w:divBdr>
            <w:top w:val="none" w:sz="0" w:space="0" w:color="auto"/>
            <w:left w:val="none" w:sz="0" w:space="0" w:color="auto"/>
            <w:bottom w:val="none" w:sz="0" w:space="0" w:color="auto"/>
            <w:right w:val="none" w:sz="0" w:space="0" w:color="auto"/>
          </w:divBdr>
          <w:divsChild>
            <w:div w:id="1195920859">
              <w:marLeft w:val="0"/>
              <w:marRight w:val="0"/>
              <w:marTop w:val="0"/>
              <w:marBottom w:val="0"/>
              <w:divBdr>
                <w:top w:val="none" w:sz="0" w:space="0" w:color="auto"/>
                <w:left w:val="none" w:sz="0" w:space="0" w:color="auto"/>
                <w:bottom w:val="none" w:sz="0" w:space="0" w:color="auto"/>
                <w:right w:val="none" w:sz="0" w:space="0" w:color="auto"/>
              </w:divBdr>
            </w:div>
          </w:divsChild>
        </w:div>
        <w:div w:id="1788809468">
          <w:marLeft w:val="0"/>
          <w:marRight w:val="0"/>
          <w:marTop w:val="0"/>
          <w:marBottom w:val="0"/>
          <w:divBdr>
            <w:top w:val="none" w:sz="0" w:space="0" w:color="auto"/>
            <w:left w:val="none" w:sz="0" w:space="0" w:color="auto"/>
            <w:bottom w:val="none" w:sz="0" w:space="0" w:color="auto"/>
            <w:right w:val="none" w:sz="0" w:space="0" w:color="auto"/>
          </w:divBdr>
          <w:divsChild>
            <w:div w:id="167450083">
              <w:marLeft w:val="0"/>
              <w:marRight w:val="0"/>
              <w:marTop w:val="0"/>
              <w:marBottom w:val="0"/>
              <w:divBdr>
                <w:top w:val="none" w:sz="0" w:space="0" w:color="auto"/>
                <w:left w:val="none" w:sz="0" w:space="0" w:color="auto"/>
                <w:bottom w:val="none" w:sz="0" w:space="0" w:color="auto"/>
                <w:right w:val="none" w:sz="0" w:space="0" w:color="auto"/>
              </w:divBdr>
            </w:div>
            <w:div w:id="487524587">
              <w:marLeft w:val="0"/>
              <w:marRight w:val="0"/>
              <w:marTop w:val="0"/>
              <w:marBottom w:val="0"/>
              <w:divBdr>
                <w:top w:val="none" w:sz="0" w:space="0" w:color="auto"/>
                <w:left w:val="none" w:sz="0" w:space="0" w:color="auto"/>
                <w:bottom w:val="none" w:sz="0" w:space="0" w:color="auto"/>
                <w:right w:val="none" w:sz="0" w:space="0" w:color="auto"/>
              </w:divBdr>
            </w:div>
            <w:div w:id="651256731">
              <w:marLeft w:val="0"/>
              <w:marRight w:val="0"/>
              <w:marTop w:val="0"/>
              <w:marBottom w:val="0"/>
              <w:divBdr>
                <w:top w:val="none" w:sz="0" w:space="0" w:color="auto"/>
                <w:left w:val="none" w:sz="0" w:space="0" w:color="auto"/>
                <w:bottom w:val="none" w:sz="0" w:space="0" w:color="auto"/>
                <w:right w:val="none" w:sz="0" w:space="0" w:color="auto"/>
              </w:divBdr>
            </w:div>
            <w:div w:id="874316864">
              <w:marLeft w:val="0"/>
              <w:marRight w:val="0"/>
              <w:marTop w:val="0"/>
              <w:marBottom w:val="0"/>
              <w:divBdr>
                <w:top w:val="none" w:sz="0" w:space="0" w:color="auto"/>
                <w:left w:val="none" w:sz="0" w:space="0" w:color="auto"/>
                <w:bottom w:val="none" w:sz="0" w:space="0" w:color="auto"/>
                <w:right w:val="none" w:sz="0" w:space="0" w:color="auto"/>
              </w:divBdr>
            </w:div>
            <w:div w:id="1118452967">
              <w:marLeft w:val="0"/>
              <w:marRight w:val="0"/>
              <w:marTop w:val="0"/>
              <w:marBottom w:val="0"/>
              <w:divBdr>
                <w:top w:val="none" w:sz="0" w:space="0" w:color="auto"/>
                <w:left w:val="none" w:sz="0" w:space="0" w:color="auto"/>
                <w:bottom w:val="none" w:sz="0" w:space="0" w:color="auto"/>
                <w:right w:val="none" w:sz="0" w:space="0" w:color="auto"/>
              </w:divBdr>
            </w:div>
            <w:div w:id="1331635072">
              <w:marLeft w:val="0"/>
              <w:marRight w:val="0"/>
              <w:marTop w:val="0"/>
              <w:marBottom w:val="0"/>
              <w:divBdr>
                <w:top w:val="none" w:sz="0" w:space="0" w:color="auto"/>
                <w:left w:val="none" w:sz="0" w:space="0" w:color="auto"/>
                <w:bottom w:val="none" w:sz="0" w:space="0" w:color="auto"/>
                <w:right w:val="none" w:sz="0" w:space="0" w:color="auto"/>
              </w:divBdr>
            </w:div>
            <w:div w:id="1914391226">
              <w:marLeft w:val="0"/>
              <w:marRight w:val="0"/>
              <w:marTop w:val="0"/>
              <w:marBottom w:val="0"/>
              <w:divBdr>
                <w:top w:val="none" w:sz="0" w:space="0" w:color="auto"/>
                <w:left w:val="none" w:sz="0" w:space="0" w:color="auto"/>
                <w:bottom w:val="none" w:sz="0" w:space="0" w:color="auto"/>
                <w:right w:val="none" w:sz="0" w:space="0" w:color="auto"/>
              </w:divBdr>
            </w:div>
          </w:divsChild>
        </w:div>
        <w:div w:id="1891961609">
          <w:marLeft w:val="0"/>
          <w:marRight w:val="0"/>
          <w:marTop w:val="0"/>
          <w:marBottom w:val="0"/>
          <w:divBdr>
            <w:top w:val="none" w:sz="0" w:space="0" w:color="auto"/>
            <w:left w:val="none" w:sz="0" w:space="0" w:color="auto"/>
            <w:bottom w:val="none" w:sz="0" w:space="0" w:color="auto"/>
            <w:right w:val="none" w:sz="0" w:space="0" w:color="auto"/>
          </w:divBdr>
          <w:divsChild>
            <w:div w:id="888222349">
              <w:marLeft w:val="0"/>
              <w:marRight w:val="0"/>
              <w:marTop w:val="0"/>
              <w:marBottom w:val="0"/>
              <w:divBdr>
                <w:top w:val="none" w:sz="0" w:space="0" w:color="auto"/>
                <w:left w:val="none" w:sz="0" w:space="0" w:color="auto"/>
                <w:bottom w:val="none" w:sz="0" w:space="0" w:color="auto"/>
                <w:right w:val="none" w:sz="0" w:space="0" w:color="auto"/>
              </w:divBdr>
            </w:div>
          </w:divsChild>
        </w:div>
        <w:div w:id="1901088877">
          <w:marLeft w:val="0"/>
          <w:marRight w:val="0"/>
          <w:marTop w:val="0"/>
          <w:marBottom w:val="0"/>
          <w:divBdr>
            <w:top w:val="none" w:sz="0" w:space="0" w:color="auto"/>
            <w:left w:val="none" w:sz="0" w:space="0" w:color="auto"/>
            <w:bottom w:val="none" w:sz="0" w:space="0" w:color="auto"/>
            <w:right w:val="none" w:sz="0" w:space="0" w:color="auto"/>
          </w:divBdr>
          <w:divsChild>
            <w:div w:id="202137632">
              <w:marLeft w:val="0"/>
              <w:marRight w:val="0"/>
              <w:marTop w:val="0"/>
              <w:marBottom w:val="0"/>
              <w:divBdr>
                <w:top w:val="none" w:sz="0" w:space="0" w:color="auto"/>
                <w:left w:val="none" w:sz="0" w:space="0" w:color="auto"/>
                <w:bottom w:val="none" w:sz="0" w:space="0" w:color="auto"/>
                <w:right w:val="none" w:sz="0" w:space="0" w:color="auto"/>
              </w:divBdr>
            </w:div>
            <w:div w:id="253634579">
              <w:marLeft w:val="0"/>
              <w:marRight w:val="0"/>
              <w:marTop w:val="0"/>
              <w:marBottom w:val="0"/>
              <w:divBdr>
                <w:top w:val="none" w:sz="0" w:space="0" w:color="auto"/>
                <w:left w:val="none" w:sz="0" w:space="0" w:color="auto"/>
                <w:bottom w:val="none" w:sz="0" w:space="0" w:color="auto"/>
                <w:right w:val="none" w:sz="0" w:space="0" w:color="auto"/>
              </w:divBdr>
            </w:div>
            <w:div w:id="770708469">
              <w:marLeft w:val="0"/>
              <w:marRight w:val="0"/>
              <w:marTop w:val="0"/>
              <w:marBottom w:val="0"/>
              <w:divBdr>
                <w:top w:val="none" w:sz="0" w:space="0" w:color="auto"/>
                <w:left w:val="none" w:sz="0" w:space="0" w:color="auto"/>
                <w:bottom w:val="none" w:sz="0" w:space="0" w:color="auto"/>
                <w:right w:val="none" w:sz="0" w:space="0" w:color="auto"/>
              </w:divBdr>
            </w:div>
            <w:div w:id="1392537177">
              <w:marLeft w:val="0"/>
              <w:marRight w:val="0"/>
              <w:marTop w:val="0"/>
              <w:marBottom w:val="0"/>
              <w:divBdr>
                <w:top w:val="none" w:sz="0" w:space="0" w:color="auto"/>
                <w:left w:val="none" w:sz="0" w:space="0" w:color="auto"/>
                <w:bottom w:val="none" w:sz="0" w:space="0" w:color="auto"/>
                <w:right w:val="none" w:sz="0" w:space="0" w:color="auto"/>
              </w:divBdr>
            </w:div>
            <w:div w:id="1403795522">
              <w:marLeft w:val="0"/>
              <w:marRight w:val="0"/>
              <w:marTop w:val="0"/>
              <w:marBottom w:val="0"/>
              <w:divBdr>
                <w:top w:val="none" w:sz="0" w:space="0" w:color="auto"/>
                <w:left w:val="none" w:sz="0" w:space="0" w:color="auto"/>
                <w:bottom w:val="none" w:sz="0" w:space="0" w:color="auto"/>
                <w:right w:val="none" w:sz="0" w:space="0" w:color="auto"/>
              </w:divBdr>
            </w:div>
            <w:div w:id="1601256147">
              <w:marLeft w:val="0"/>
              <w:marRight w:val="0"/>
              <w:marTop w:val="0"/>
              <w:marBottom w:val="0"/>
              <w:divBdr>
                <w:top w:val="none" w:sz="0" w:space="0" w:color="auto"/>
                <w:left w:val="none" w:sz="0" w:space="0" w:color="auto"/>
                <w:bottom w:val="none" w:sz="0" w:space="0" w:color="auto"/>
                <w:right w:val="none" w:sz="0" w:space="0" w:color="auto"/>
              </w:divBdr>
            </w:div>
            <w:div w:id="1789425181">
              <w:marLeft w:val="0"/>
              <w:marRight w:val="0"/>
              <w:marTop w:val="0"/>
              <w:marBottom w:val="0"/>
              <w:divBdr>
                <w:top w:val="none" w:sz="0" w:space="0" w:color="auto"/>
                <w:left w:val="none" w:sz="0" w:space="0" w:color="auto"/>
                <w:bottom w:val="none" w:sz="0" w:space="0" w:color="auto"/>
                <w:right w:val="none" w:sz="0" w:space="0" w:color="auto"/>
              </w:divBdr>
            </w:div>
          </w:divsChild>
        </w:div>
        <w:div w:id="1960263266">
          <w:marLeft w:val="0"/>
          <w:marRight w:val="0"/>
          <w:marTop w:val="0"/>
          <w:marBottom w:val="0"/>
          <w:divBdr>
            <w:top w:val="none" w:sz="0" w:space="0" w:color="auto"/>
            <w:left w:val="none" w:sz="0" w:space="0" w:color="auto"/>
            <w:bottom w:val="none" w:sz="0" w:space="0" w:color="auto"/>
            <w:right w:val="none" w:sz="0" w:space="0" w:color="auto"/>
          </w:divBdr>
          <w:divsChild>
            <w:div w:id="190611434">
              <w:marLeft w:val="0"/>
              <w:marRight w:val="0"/>
              <w:marTop w:val="0"/>
              <w:marBottom w:val="0"/>
              <w:divBdr>
                <w:top w:val="none" w:sz="0" w:space="0" w:color="auto"/>
                <w:left w:val="none" w:sz="0" w:space="0" w:color="auto"/>
                <w:bottom w:val="none" w:sz="0" w:space="0" w:color="auto"/>
                <w:right w:val="none" w:sz="0" w:space="0" w:color="auto"/>
              </w:divBdr>
            </w:div>
            <w:div w:id="1091243639">
              <w:marLeft w:val="0"/>
              <w:marRight w:val="0"/>
              <w:marTop w:val="0"/>
              <w:marBottom w:val="0"/>
              <w:divBdr>
                <w:top w:val="none" w:sz="0" w:space="0" w:color="auto"/>
                <w:left w:val="none" w:sz="0" w:space="0" w:color="auto"/>
                <w:bottom w:val="none" w:sz="0" w:space="0" w:color="auto"/>
                <w:right w:val="none" w:sz="0" w:space="0" w:color="auto"/>
              </w:divBdr>
            </w:div>
            <w:div w:id="1363556542">
              <w:marLeft w:val="0"/>
              <w:marRight w:val="0"/>
              <w:marTop w:val="0"/>
              <w:marBottom w:val="0"/>
              <w:divBdr>
                <w:top w:val="none" w:sz="0" w:space="0" w:color="auto"/>
                <w:left w:val="none" w:sz="0" w:space="0" w:color="auto"/>
                <w:bottom w:val="none" w:sz="0" w:space="0" w:color="auto"/>
                <w:right w:val="none" w:sz="0" w:space="0" w:color="auto"/>
              </w:divBdr>
            </w:div>
            <w:div w:id="1513835824">
              <w:marLeft w:val="0"/>
              <w:marRight w:val="0"/>
              <w:marTop w:val="0"/>
              <w:marBottom w:val="0"/>
              <w:divBdr>
                <w:top w:val="none" w:sz="0" w:space="0" w:color="auto"/>
                <w:left w:val="none" w:sz="0" w:space="0" w:color="auto"/>
                <w:bottom w:val="none" w:sz="0" w:space="0" w:color="auto"/>
                <w:right w:val="none" w:sz="0" w:space="0" w:color="auto"/>
              </w:divBdr>
            </w:div>
            <w:div w:id="1937127489">
              <w:marLeft w:val="0"/>
              <w:marRight w:val="0"/>
              <w:marTop w:val="0"/>
              <w:marBottom w:val="0"/>
              <w:divBdr>
                <w:top w:val="none" w:sz="0" w:space="0" w:color="auto"/>
                <w:left w:val="none" w:sz="0" w:space="0" w:color="auto"/>
                <w:bottom w:val="none" w:sz="0" w:space="0" w:color="auto"/>
                <w:right w:val="none" w:sz="0" w:space="0" w:color="auto"/>
              </w:divBdr>
            </w:div>
          </w:divsChild>
        </w:div>
        <w:div w:id="2115200052">
          <w:marLeft w:val="0"/>
          <w:marRight w:val="0"/>
          <w:marTop w:val="0"/>
          <w:marBottom w:val="0"/>
          <w:divBdr>
            <w:top w:val="none" w:sz="0" w:space="0" w:color="auto"/>
            <w:left w:val="none" w:sz="0" w:space="0" w:color="auto"/>
            <w:bottom w:val="none" w:sz="0" w:space="0" w:color="auto"/>
            <w:right w:val="none" w:sz="0" w:space="0" w:color="auto"/>
          </w:divBdr>
          <w:divsChild>
            <w:div w:id="474298150">
              <w:marLeft w:val="0"/>
              <w:marRight w:val="0"/>
              <w:marTop w:val="0"/>
              <w:marBottom w:val="0"/>
              <w:divBdr>
                <w:top w:val="none" w:sz="0" w:space="0" w:color="auto"/>
                <w:left w:val="none" w:sz="0" w:space="0" w:color="auto"/>
                <w:bottom w:val="none" w:sz="0" w:space="0" w:color="auto"/>
                <w:right w:val="none" w:sz="0" w:space="0" w:color="auto"/>
              </w:divBdr>
            </w:div>
            <w:div w:id="1577977795">
              <w:marLeft w:val="0"/>
              <w:marRight w:val="0"/>
              <w:marTop w:val="0"/>
              <w:marBottom w:val="0"/>
              <w:divBdr>
                <w:top w:val="none" w:sz="0" w:space="0" w:color="auto"/>
                <w:left w:val="none" w:sz="0" w:space="0" w:color="auto"/>
                <w:bottom w:val="none" w:sz="0" w:space="0" w:color="auto"/>
                <w:right w:val="none" w:sz="0" w:space="0" w:color="auto"/>
              </w:divBdr>
            </w:div>
            <w:div w:id="1625770646">
              <w:marLeft w:val="0"/>
              <w:marRight w:val="0"/>
              <w:marTop w:val="0"/>
              <w:marBottom w:val="0"/>
              <w:divBdr>
                <w:top w:val="none" w:sz="0" w:space="0" w:color="auto"/>
                <w:left w:val="none" w:sz="0" w:space="0" w:color="auto"/>
                <w:bottom w:val="none" w:sz="0" w:space="0" w:color="auto"/>
                <w:right w:val="none" w:sz="0" w:space="0" w:color="auto"/>
              </w:divBdr>
            </w:div>
            <w:div w:id="179354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741144">
      <w:bodyDiv w:val="1"/>
      <w:marLeft w:val="0"/>
      <w:marRight w:val="0"/>
      <w:marTop w:val="0"/>
      <w:marBottom w:val="0"/>
      <w:divBdr>
        <w:top w:val="none" w:sz="0" w:space="0" w:color="auto"/>
        <w:left w:val="none" w:sz="0" w:space="0" w:color="auto"/>
        <w:bottom w:val="none" w:sz="0" w:space="0" w:color="auto"/>
        <w:right w:val="none" w:sz="0" w:space="0" w:color="auto"/>
      </w:divBdr>
      <w:divsChild>
        <w:div w:id="487012847">
          <w:marLeft w:val="0"/>
          <w:marRight w:val="0"/>
          <w:marTop w:val="0"/>
          <w:marBottom w:val="0"/>
          <w:divBdr>
            <w:top w:val="none" w:sz="0" w:space="0" w:color="auto"/>
            <w:left w:val="none" w:sz="0" w:space="0" w:color="auto"/>
            <w:bottom w:val="none" w:sz="0" w:space="0" w:color="auto"/>
            <w:right w:val="none" w:sz="0" w:space="0" w:color="auto"/>
          </w:divBdr>
        </w:div>
        <w:div w:id="1368607381">
          <w:marLeft w:val="0"/>
          <w:marRight w:val="0"/>
          <w:marTop w:val="0"/>
          <w:marBottom w:val="0"/>
          <w:divBdr>
            <w:top w:val="none" w:sz="0" w:space="0" w:color="auto"/>
            <w:left w:val="none" w:sz="0" w:space="0" w:color="auto"/>
            <w:bottom w:val="none" w:sz="0" w:space="0" w:color="auto"/>
            <w:right w:val="none" w:sz="0" w:space="0" w:color="auto"/>
          </w:divBdr>
        </w:div>
        <w:div w:id="1511140735">
          <w:marLeft w:val="0"/>
          <w:marRight w:val="0"/>
          <w:marTop w:val="0"/>
          <w:marBottom w:val="0"/>
          <w:divBdr>
            <w:top w:val="none" w:sz="0" w:space="0" w:color="auto"/>
            <w:left w:val="none" w:sz="0" w:space="0" w:color="auto"/>
            <w:bottom w:val="none" w:sz="0" w:space="0" w:color="auto"/>
            <w:right w:val="none" w:sz="0" w:space="0" w:color="auto"/>
          </w:divBdr>
        </w:div>
        <w:div w:id="1878930336">
          <w:marLeft w:val="0"/>
          <w:marRight w:val="0"/>
          <w:marTop w:val="0"/>
          <w:marBottom w:val="0"/>
          <w:divBdr>
            <w:top w:val="none" w:sz="0" w:space="0" w:color="auto"/>
            <w:left w:val="none" w:sz="0" w:space="0" w:color="auto"/>
            <w:bottom w:val="none" w:sz="0" w:space="0" w:color="auto"/>
            <w:right w:val="none" w:sz="0" w:space="0" w:color="auto"/>
          </w:divBdr>
        </w:div>
      </w:divsChild>
    </w:div>
    <w:div w:id="504177232">
      <w:bodyDiv w:val="1"/>
      <w:marLeft w:val="0"/>
      <w:marRight w:val="0"/>
      <w:marTop w:val="0"/>
      <w:marBottom w:val="0"/>
      <w:divBdr>
        <w:top w:val="none" w:sz="0" w:space="0" w:color="auto"/>
        <w:left w:val="none" w:sz="0" w:space="0" w:color="auto"/>
        <w:bottom w:val="none" w:sz="0" w:space="0" w:color="auto"/>
        <w:right w:val="none" w:sz="0" w:space="0" w:color="auto"/>
      </w:divBdr>
    </w:div>
    <w:div w:id="535392534">
      <w:bodyDiv w:val="1"/>
      <w:marLeft w:val="0"/>
      <w:marRight w:val="0"/>
      <w:marTop w:val="0"/>
      <w:marBottom w:val="0"/>
      <w:divBdr>
        <w:top w:val="none" w:sz="0" w:space="0" w:color="auto"/>
        <w:left w:val="none" w:sz="0" w:space="0" w:color="auto"/>
        <w:bottom w:val="none" w:sz="0" w:space="0" w:color="auto"/>
        <w:right w:val="none" w:sz="0" w:space="0" w:color="auto"/>
      </w:divBdr>
    </w:div>
    <w:div w:id="565147761">
      <w:bodyDiv w:val="1"/>
      <w:marLeft w:val="0"/>
      <w:marRight w:val="0"/>
      <w:marTop w:val="0"/>
      <w:marBottom w:val="0"/>
      <w:divBdr>
        <w:top w:val="none" w:sz="0" w:space="0" w:color="auto"/>
        <w:left w:val="none" w:sz="0" w:space="0" w:color="auto"/>
        <w:bottom w:val="none" w:sz="0" w:space="0" w:color="auto"/>
        <w:right w:val="none" w:sz="0" w:space="0" w:color="auto"/>
      </w:divBdr>
      <w:divsChild>
        <w:div w:id="102455906">
          <w:marLeft w:val="0"/>
          <w:marRight w:val="0"/>
          <w:marTop w:val="0"/>
          <w:marBottom w:val="0"/>
          <w:divBdr>
            <w:top w:val="none" w:sz="0" w:space="0" w:color="auto"/>
            <w:left w:val="none" w:sz="0" w:space="0" w:color="auto"/>
            <w:bottom w:val="none" w:sz="0" w:space="0" w:color="auto"/>
            <w:right w:val="none" w:sz="0" w:space="0" w:color="auto"/>
          </w:divBdr>
        </w:div>
        <w:div w:id="207304161">
          <w:marLeft w:val="0"/>
          <w:marRight w:val="0"/>
          <w:marTop w:val="0"/>
          <w:marBottom w:val="0"/>
          <w:divBdr>
            <w:top w:val="none" w:sz="0" w:space="0" w:color="auto"/>
            <w:left w:val="none" w:sz="0" w:space="0" w:color="auto"/>
            <w:bottom w:val="none" w:sz="0" w:space="0" w:color="auto"/>
            <w:right w:val="none" w:sz="0" w:space="0" w:color="auto"/>
          </w:divBdr>
        </w:div>
        <w:div w:id="494800957">
          <w:marLeft w:val="0"/>
          <w:marRight w:val="0"/>
          <w:marTop w:val="0"/>
          <w:marBottom w:val="0"/>
          <w:divBdr>
            <w:top w:val="none" w:sz="0" w:space="0" w:color="auto"/>
            <w:left w:val="none" w:sz="0" w:space="0" w:color="auto"/>
            <w:bottom w:val="none" w:sz="0" w:space="0" w:color="auto"/>
            <w:right w:val="none" w:sz="0" w:space="0" w:color="auto"/>
          </w:divBdr>
        </w:div>
      </w:divsChild>
    </w:div>
    <w:div w:id="565334973">
      <w:bodyDiv w:val="1"/>
      <w:marLeft w:val="0"/>
      <w:marRight w:val="0"/>
      <w:marTop w:val="0"/>
      <w:marBottom w:val="0"/>
      <w:divBdr>
        <w:top w:val="none" w:sz="0" w:space="0" w:color="auto"/>
        <w:left w:val="none" w:sz="0" w:space="0" w:color="auto"/>
        <w:bottom w:val="none" w:sz="0" w:space="0" w:color="auto"/>
        <w:right w:val="none" w:sz="0" w:space="0" w:color="auto"/>
      </w:divBdr>
      <w:divsChild>
        <w:div w:id="256061407">
          <w:marLeft w:val="0"/>
          <w:marRight w:val="0"/>
          <w:marTop w:val="0"/>
          <w:marBottom w:val="0"/>
          <w:divBdr>
            <w:top w:val="none" w:sz="0" w:space="0" w:color="auto"/>
            <w:left w:val="none" w:sz="0" w:space="0" w:color="auto"/>
            <w:bottom w:val="none" w:sz="0" w:space="0" w:color="auto"/>
            <w:right w:val="none" w:sz="0" w:space="0" w:color="auto"/>
          </w:divBdr>
          <w:divsChild>
            <w:div w:id="220866002">
              <w:marLeft w:val="0"/>
              <w:marRight w:val="0"/>
              <w:marTop w:val="0"/>
              <w:marBottom w:val="0"/>
              <w:divBdr>
                <w:top w:val="none" w:sz="0" w:space="0" w:color="auto"/>
                <w:left w:val="none" w:sz="0" w:space="0" w:color="auto"/>
                <w:bottom w:val="none" w:sz="0" w:space="0" w:color="auto"/>
                <w:right w:val="none" w:sz="0" w:space="0" w:color="auto"/>
              </w:divBdr>
            </w:div>
            <w:div w:id="249585108">
              <w:marLeft w:val="0"/>
              <w:marRight w:val="0"/>
              <w:marTop w:val="0"/>
              <w:marBottom w:val="0"/>
              <w:divBdr>
                <w:top w:val="none" w:sz="0" w:space="0" w:color="auto"/>
                <w:left w:val="none" w:sz="0" w:space="0" w:color="auto"/>
                <w:bottom w:val="none" w:sz="0" w:space="0" w:color="auto"/>
                <w:right w:val="none" w:sz="0" w:space="0" w:color="auto"/>
              </w:divBdr>
            </w:div>
            <w:div w:id="552079628">
              <w:marLeft w:val="0"/>
              <w:marRight w:val="0"/>
              <w:marTop w:val="0"/>
              <w:marBottom w:val="0"/>
              <w:divBdr>
                <w:top w:val="none" w:sz="0" w:space="0" w:color="auto"/>
                <w:left w:val="none" w:sz="0" w:space="0" w:color="auto"/>
                <w:bottom w:val="none" w:sz="0" w:space="0" w:color="auto"/>
                <w:right w:val="none" w:sz="0" w:space="0" w:color="auto"/>
              </w:divBdr>
            </w:div>
            <w:div w:id="779296902">
              <w:marLeft w:val="0"/>
              <w:marRight w:val="0"/>
              <w:marTop w:val="0"/>
              <w:marBottom w:val="0"/>
              <w:divBdr>
                <w:top w:val="none" w:sz="0" w:space="0" w:color="auto"/>
                <w:left w:val="none" w:sz="0" w:space="0" w:color="auto"/>
                <w:bottom w:val="none" w:sz="0" w:space="0" w:color="auto"/>
                <w:right w:val="none" w:sz="0" w:space="0" w:color="auto"/>
              </w:divBdr>
            </w:div>
            <w:div w:id="799306623">
              <w:marLeft w:val="0"/>
              <w:marRight w:val="0"/>
              <w:marTop w:val="0"/>
              <w:marBottom w:val="0"/>
              <w:divBdr>
                <w:top w:val="none" w:sz="0" w:space="0" w:color="auto"/>
                <w:left w:val="none" w:sz="0" w:space="0" w:color="auto"/>
                <w:bottom w:val="none" w:sz="0" w:space="0" w:color="auto"/>
                <w:right w:val="none" w:sz="0" w:space="0" w:color="auto"/>
              </w:divBdr>
            </w:div>
            <w:div w:id="1816872838">
              <w:marLeft w:val="0"/>
              <w:marRight w:val="0"/>
              <w:marTop w:val="0"/>
              <w:marBottom w:val="0"/>
              <w:divBdr>
                <w:top w:val="none" w:sz="0" w:space="0" w:color="auto"/>
                <w:left w:val="none" w:sz="0" w:space="0" w:color="auto"/>
                <w:bottom w:val="none" w:sz="0" w:space="0" w:color="auto"/>
                <w:right w:val="none" w:sz="0" w:space="0" w:color="auto"/>
              </w:divBdr>
            </w:div>
            <w:div w:id="1900902793">
              <w:marLeft w:val="0"/>
              <w:marRight w:val="0"/>
              <w:marTop w:val="0"/>
              <w:marBottom w:val="0"/>
              <w:divBdr>
                <w:top w:val="none" w:sz="0" w:space="0" w:color="auto"/>
                <w:left w:val="none" w:sz="0" w:space="0" w:color="auto"/>
                <w:bottom w:val="none" w:sz="0" w:space="0" w:color="auto"/>
                <w:right w:val="none" w:sz="0" w:space="0" w:color="auto"/>
              </w:divBdr>
            </w:div>
          </w:divsChild>
        </w:div>
        <w:div w:id="701057825">
          <w:marLeft w:val="0"/>
          <w:marRight w:val="0"/>
          <w:marTop w:val="0"/>
          <w:marBottom w:val="0"/>
          <w:divBdr>
            <w:top w:val="none" w:sz="0" w:space="0" w:color="auto"/>
            <w:left w:val="none" w:sz="0" w:space="0" w:color="auto"/>
            <w:bottom w:val="none" w:sz="0" w:space="0" w:color="auto"/>
            <w:right w:val="none" w:sz="0" w:space="0" w:color="auto"/>
          </w:divBdr>
          <w:divsChild>
            <w:div w:id="1954825155">
              <w:marLeft w:val="0"/>
              <w:marRight w:val="0"/>
              <w:marTop w:val="0"/>
              <w:marBottom w:val="0"/>
              <w:divBdr>
                <w:top w:val="none" w:sz="0" w:space="0" w:color="auto"/>
                <w:left w:val="none" w:sz="0" w:space="0" w:color="auto"/>
                <w:bottom w:val="none" w:sz="0" w:space="0" w:color="auto"/>
                <w:right w:val="none" w:sz="0" w:space="0" w:color="auto"/>
              </w:divBdr>
            </w:div>
            <w:div w:id="201360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688619">
      <w:bodyDiv w:val="1"/>
      <w:marLeft w:val="0"/>
      <w:marRight w:val="0"/>
      <w:marTop w:val="0"/>
      <w:marBottom w:val="0"/>
      <w:divBdr>
        <w:top w:val="none" w:sz="0" w:space="0" w:color="auto"/>
        <w:left w:val="none" w:sz="0" w:space="0" w:color="auto"/>
        <w:bottom w:val="none" w:sz="0" w:space="0" w:color="auto"/>
        <w:right w:val="none" w:sz="0" w:space="0" w:color="auto"/>
      </w:divBdr>
      <w:divsChild>
        <w:div w:id="784620319">
          <w:marLeft w:val="0"/>
          <w:marRight w:val="0"/>
          <w:marTop w:val="0"/>
          <w:marBottom w:val="0"/>
          <w:divBdr>
            <w:top w:val="none" w:sz="0" w:space="0" w:color="auto"/>
            <w:left w:val="none" w:sz="0" w:space="0" w:color="auto"/>
            <w:bottom w:val="none" w:sz="0" w:space="0" w:color="auto"/>
            <w:right w:val="none" w:sz="0" w:space="0" w:color="auto"/>
          </w:divBdr>
        </w:div>
        <w:div w:id="1118766898">
          <w:marLeft w:val="0"/>
          <w:marRight w:val="0"/>
          <w:marTop w:val="0"/>
          <w:marBottom w:val="0"/>
          <w:divBdr>
            <w:top w:val="none" w:sz="0" w:space="0" w:color="auto"/>
            <w:left w:val="none" w:sz="0" w:space="0" w:color="auto"/>
            <w:bottom w:val="none" w:sz="0" w:space="0" w:color="auto"/>
            <w:right w:val="none" w:sz="0" w:space="0" w:color="auto"/>
          </w:divBdr>
        </w:div>
        <w:div w:id="1349141308">
          <w:marLeft w:val="0"/>
          <w:marRight w:val="0"/>
          <w:marTop w:val="0"/>
          <w:marBottom w:val="0"/>
          <w:divBdr>
            <w:top w:val="none" w:sz="0" w:space="0" w:color="auto"/>
            <w:left w:val="none" w:sz="0" w:space="0" w:color="auto"/>
            <w:bottom w:val="none" w:sz="0" w:space="0" w:color="auto"/>
            <w:right w:val="none" w:sz="0" w:space="0" w:color="auto"/>
          </w:divBdr>
        </w:div>
        <w:div w:id="1499686612">
          <w:marLeft w:val="0"/>
          <w:marRight w:val="0"/>
          <w:marTop w:val="0"/>
          <w:marBottom w:val="0"/>
          <w:divBdr>
            <w:top w:val="none" w:sz="0" w:space="0" w:color="auto"/>
            <w:left w:val="none" w:sz="0" w:space="0" w:color="auto"/>
            <w:bottom w:val="none" w:sz="0" w:space="0" w:color="auto"/>
            <w:right w:val="none" w:sz="0" w:space="0" w:color="auto"/>
          </w:divBdr>
        </w:div>
        <w:div w:id="1738359623">
          <w:marLeft w:val="0"/>
          <w:marRight w:val="0"/>
          <w:marTop w:val="0"/>
          <w:marBottom w:val="0"/>
          <w:divBdr>
            <w:top w:val="none" w:sz="0" w:space="0" w:color="auto"/>
            <w:left w:val="none" w:sz="0" w:space="0" w:color="auto"/>
            <w:bottom w:val="none" w:sz="0" w:space="0" w:color="auto"/>
            <w:right w:val="none" w:sz="0" w:space="0" w:color="auto"/>
          </w:divBdr>
        </w:div>
      </w:divsChild>
    </w:div>
    <w:div w:id="619263957">
      <w:bodyDiv w:val="1"/>
      <w:marLeft w:val="0"/>
      <w:marRight w:val="0"/>
      <w:marTop w:val="0"/>
      <w:marBottom w:val="0"/>
      <w:divBdr>
        <w:top w:val="none" w:sz="0" w:space="0" w:color="auto"/>
        <w:left w:val="none" w:sz="0" w:space="0" w:color="auto"/>
        <w:bottom w:val="none" w:sz="0" w:space="0" w:color="auto"/>
        <w:right w:val="none" w:sz="0" w:space="0" w:color="auto"/>
      </w:divBdr>
      <w:divsChild>
        <w:div w:id="1206718496">
          <w:marLeft w:val="0"/>
          <w:marRight w:val="0"/>
          <w:marTop w:val="0"/>
          <w:marBottom w:val="0"/>
          <w:divBdr>
            <w:top w:val="none" w:sz="0" w:space="0" w:color="auto"/>
            <w:left w:val="none" w:sz="0" w:space="0" w:color="auto"/>
            <w:bottom w:val="none" w:sz="0" w:space="0" w:color="auto"/>
            <w:right w:val="none" w:sz="0" w:space="0" w:color="auto"/>
          </w:divBdr>
        </w:div>
        <w:div w:id="1768234058">
          <w:marLeft w:val="0"/>
          <w:marRight w:val="0"/>
          <w:marTop w:val="0"/>
          <w:marBottom w:val="0"/>
          <w:divBdr>
            <w:top w:val="none" w:sz="0" w:space="0" w:color="auto"/>
            <w:left w:val="none" w:sz="0" w:space="0" w:color="auto"/>
            <w:bottom w:val="none" w:sz="0" w:space="0" w:color="auto"/>
            <w:right w:val="none" w:sz="0" w:space="0" w:color="auto"/>
          </w:divBdr>
        </w:div>
      </w:divsChild>
    </w:div>
    <w:div w:id="632102815">
      <w:bodyDiv w:val="1"/>
      <w:marLeft w:val="0"/>
      <w:marRight w:val="0"/>
      <w:marTop w:val="0"/>
      <w:marBottom w:val="0"/>
      <w:divBdr>
        <w:top w:val="none" w:sz="0" w:space="0" w:color="auto"/>
        <w:left w:val="none" w:sz="0" w:space="0" w:color="auto"/>
        <w:bottom w:val="none" w:sz="0" w:space="0" w:color="auto"/>
        <w:right w:val="none" w:sz="0" w:space="0" w:color="auto"/>
      </w:divBdr>
      <w:divsChild>
        <w:div w:id="184177984">
          <w:marLeft w:val="0"/>
          <w:marRight w:val="0"/>
          <w:marTop w:val="0"/>
          <w:marBottom w:val="0"/>
          <w:divBdr>
            <w:top w:val="none" w:sz="0" w:space="0" w:color="auto"/>
            <w:left w:val="none" w:sz="0" w:space="0" w:color="auto"/>
            <w:bottom w:val="none" w:sz="0" w:space="0" w:color="auto"/>
            <w:right w:val="none" w:sz="0" w:space="0" w:color="auto"/>
          </w:divBdr>
        </w:div>
        <w:div w:id="315032665">
          <w:marLeft w:val="0"/>
          <w:marRight w:val="0"/>
          <w:marTop w:val="0"/>
          <w:marBottom w:val="0"/>
          <w:divBdr>
            <w:top w:val="none" w:sz="0" w:space="0" w:color="auto"/>
            <w:left w:val="none" w:sz="0" w:space="0" w:color="auto"/>
            <w:bottom w:val="none" w:sz="0" w:space="0" w:color="auto"/>
            <w:right w:val="none" w:sz="0" w:space="0" w:color="auto"/>
          </w:divBdr>
        </w:div>
        <w:div w:id="337852527">
          <w:marLeft w:val="0"/>
          <w:marRight w:val="0"/>
          <w:marTop w:val="0"/>
          <w:marBottom w:val="0"/>
          <w:divBdr>
            <w:top w:val="none" w:sz="0" w:space="0" w:color="auto"/>
            <w:left w:val="none" w:sz="0" w:space="0" w:color="auto"/>
            <w:bottom w:val="none" w:sz="0" w:space="0" w:color="auto"/>
            <w:right w:val="none" w:sz="0" w:space="0" w:color="auto"/>
          </w:divBdr>
        </w:div>
        <w:div w:id="857701528">
          <w:marLeft w:val="0"/>
          <w:marRight w:val="0"/>
          <w:marTop w:val="0"/>
          <w:marBottom w:val="0"/>
          <w:divBdr>
            <w:top w:val="none" w:sz="0" w:space="0" w:color="auto"/>
            <w:left w:val="none" w:sz="0" w:space="0" w:color="auto"/>
            <w:bottom w:val="none" w:sz="0" w:space="0" w:color="auto"/>
            <w:right w:val="none" w:sz="0" w:space="0" w:color="auto"/>
          </w:divBdr>
        </w:div>
        <w:div w:id="1107386210">
          <w:marLeft w:val="0"/>
          <w:marRight w:val="0"/>
          <w:marTop w:val="0"/>
          <w:marBottom w:val="0"/>
          <w:divBdr>
            <w:top w:val="none" w:sz="0" w:space="0" w:color="auto"/>
            <w:left w:val="none" w:sz="0" w:space="0" w:color="auto"/>
            <w:bottom w:val="none" w:sz="0" w:space="0" w:color="auto"/>
            <w:right w:val="none" w:sz="0" w:space="0" w:color="auto"/>
          </w:divBdr>
        </w:div>
        <w:div w:id="1338968014">
          <w:marLeft w:val="0"/>
          <w:marRight w:val="0"/>
          <w:marTop w:val="0"/>
          <w:marBottom w:val="0"/>
          <w:divBdr>
            <w:top w:val="none" w:sz="0" w:space="0" w:color="auto"/>
            <w:left w:val="none" w:sz="0" w:space="0" w:color="auto"/>
            <w:bottom w:val="none" w:sz="0" w:space="0" w:color="auto"/>
            <w:right w:val="none" w:sz="0" w:space="0" w:color="auto"/>
          </w:divBdr>
        </w:div>
        <w:div w:id="1648898763">
          <w:marLeft w:val="0"/>
          <w:marRight w:val="0"/>
          <w:marTop w:val="0"/>
          <w:marBottom w:val="0"/>
          <w:divBdr>
            <w:top w:val="none" w:sz="0" w:space="0" w:color="auto"/>
            <w:left w:val="none" w:sz="0" w:space="0" w:color="auto"/>
            <w:bottom w:val="none" w:sz="0" w:space="0" w:color="auto"/>
            <w:right w:val="none" w:sz="0" w:space="0" w:color="auto"/>
          </w:divBdr>
        </w:div>
        <w:div w:id="1666594015">
          <w:marLeft w:val="0"/>
          <w:marRight w:val="0"/>
          <w:marTop w:val="0"/>
          <w:marBottom w:val="0"/>
          <w:divBdr>
            <w:top w:val="none" w:sz="0" w:space="0" w:color="auto"/>
            <w:left w:val="none" w:sz="0" w:space="0" w:color="auto"/>
            <w:bottom w:val="none" w:sz="0" w:space="0" w:color="auto"/>
            <w:right w:val="none" w:sz="0" w:space="0" w:color="auto"/>
          </w:divBdr>
        </w:div>
        <w:div w:id="2017413861">
          <w:marLeft w:val="0"/>
          <w:marRight w:val="0"/>
          <w:marTop w:val="0"/>
          <w:marBottom w:val="0"/>
          <w:divBdr>
            <w:top w:val="none" w:sz="0" w:space="0" w:color="auto"/>
            <w:left w:val="none" w:sz="0" w:space="0" w:color="auto"/>
            <w:bottom w:val="none" w:sz="0" w:space="0" w:color="auto"/>
            <w:right w:val="none" w:sz="0" w:space="0" w:color="auto"/>
          </w:divBdr>
        </w:div>
        <w:div w:id="2028559666">
          <w:marLeft w:val="0"/>
          <w:marRight w:val="0"/>
          <w:marTop w:val="0"/>
          <w:marBottom w:val="0"/>
          <w:divBdr>
            <w:top w:val="none" w:sz="0" w:space="0" w:color="auto"/>
            <w:left w:val="none" w:sz="0" w:space="0" w:color="auto"/>
            <w:bottom w:val="none" w:sz="0" w:space="0" w:color="auto"/>
            <w:right w:val="none" w:sz="0" w:space="0" w:color="auto"/>
          </w:divBdr>
        </w:div>
        <w:div w:id="2031488117">
          <w:marLeft w:val="0"/>
          <w:marRight w:val="0"/>
          <w:marTop w:val="0"/>
          <w:marBottom w:val="0"/>
          <w:divBdr>
            <w:top w:val="none" w:sz="0" w:space="0" w:color="auto"/>
            <w:left w:val="none" w:sz="0" w:space="0" w:color="auto"/>
            <w:bottom w:val="none" w:sz="0" w:space="0" w:color="auto"/>
            <w:right w:val="none" w:sz="0" w:space="0" w:color="auto"/>
          </w:divBdr>
        </w:div>
        <w:div w:id="2144233790">
          <w:marLeft w:val="0"/>
          <w:marRight w:val="0"/>
          <w:marTop w:val="0"/>
          <w:marBottom w:val="0"/>
          <w:divBdr>
            <w:top w:val="none" w:sz="0" w:space="0" w:color="auto"/>
            <w:left w:val="none" w:sz="0" w:space="0" w:color="auto"/>
            <w:bottom w:val="none" w:sz="0" w:space="0" w:color="auto"/>
            <w:right w:val="none" w:sz="0" w:space="0" w:color="auto"/>
          </w:divBdr>
        </w:div>
      </w:divsChild>
    </w:div>
    <w:div w:id="693387944">
      <w:bodyDiv w:val="1"/>
      <w:marLeft w:val="0"/>
      <w:marRight w:val="0"/>
      <w:marTop w:val="0"/>
      <w:marBottom w:val="0"/>
      <w:divBdr>
        <w:top w:val="none" w:sz="0" w:space="0" w:color="auto"/>
        <w:left w:val="none" w:sz="0" w:space="0" w:color="auto"/>
        <w:bottom w:val="none" w:sz="0" w:space="0" w:color="auto"/>
        <w:right w:val="none" w:sz="0" w:space="0" w:color="auto"/>
      </w:divBdr>
    </w:div>
    <w:div w:id="695039039">
      <w:bodyDiv w:val="1"/>
      <w:marLeft w:val="0"/>
      <w:marRight w:val="0"/>
      <w:marTop w:val="0"/>
      <w:marBottom w:val="0"/>
      <w:divBdr>
        <w:top w:val="none" w:sz="0" w:space="0" w:color="auto"/>
        <w:left w:val="none" w:sz="0" w:space="0" w:color="auto"/>
        <w:bottom w:val="none" w:sz="0" w:space="0" w:color="auto"/>
        <w:right w:val="none" w:sz="0" w:space="0" w:color="auto"/>
      </w:divBdr>
      <w:divsChild>
        <w:div w:id="27487769">
          <w:marLeft w:val="0"/>
          <w:marRight w:val="0"/>
          <w:marTop w:val="0"/>
          <w:marBottom w:val="0"/>
          <w:divBdr>
            <w:top w:val="none" w:sz="0" w:space="0" w:color="auto"/>
            <w:left w:val="none" w:sz="0" w:space="0" w:color="auto"/>
            <w:bottom w:val="none" w:sz="0" w:space="0" w:color="auto"/>
            <w:right w:val="none" w:sz="0" w:space="0" w:color="auto"/>
          </w:divBdr>
          <w:divsChild>
            <w:div w:id="1407654294">
              <w:marLeft w:val="0"/>
              <w:marRight w:val="0"/>
              <w:marTop w:val="0"/>
              <w:marBottom w:val="0"/>
              <w:divBdr>
                <w:top w:val="none" w:sz="0" w:space="0" w:color="auto"/>
                <w:left w:val="none" w:sz="0" w:space="0" w:color="auto"/>
                <w:bottom w:val="none" w:sz="0" w:space="0" w:color="auto"/>
                <w:right w:val="none" w:sz="0" w:space="0" w:color="auto"/>
              </w:divBdr>
            </w:div>
            <w:div w:id="1657998757">
              <w:marLeft w:val="0"/>
              <w:marRight w:val="0"/>
              <w:marTop w:val="0"/>
              <w:marBottom w:val="0"/>
              <w:divBdr>
                <w:top w:val="none" w:sz="0" w:space="0" w:color="auto"/>
                <w:left w:val="none" w:sz="0" w:space="0" w:color="auto"/>
                <w:bottom w:val="none" w:sz="0" w:space="0" w:color="auto"/>
                <w:right w:val="none" w:sz="0" w:space="0" w:color="auto"/>
              </w:divBdr>
            </w:div>
            <w:div w:id="1765374747">
              <w:marLeft w:val="0"/>
              <w:marRight w:val="0"/>
              <w:marTop w:val="0"/>
              <w:marBottom w:val="0"/>
              <w:divBdr>
                <w:top w:val="none" w:sz="0" w:space="0" w:color="auto"/>
                <w:left w:val="none" w:sz="0" w:space="0" w:color="auto"/>
                <w:bottom w:val="none" w:sz="0" w:space="0" w:color="auto"/>
                <w:right w:val="none" w:sz="0" w:space="0" w:color="auto"/>
              </w:divBdr>
            </w:div>
            <w:div w:id="1915234586">
              <w:marLeft w:val="0"/>
              <w:marRight w:val="0"/>
              <w:marTop w:val="0"/>
              <w:marBottom w:val="0"/>
              <w:divBdr>
                <w:top w:val="none" w:sz="0" w:space="0" w:color="auto"/>
                <w:left w:val="none" w:sz="0" w:space="0" w:color="auto"/>
                <w:bottom w:val="none" w:sz="0" w:space="0" w:color="auto"/>
                <w:right w:val="none" w:sz="0" w:space="0" w:color="auto"/>
              </w:divBdr>
            </w:div>
          </w:divsChild>
        </w:div>
        <w:div w:id="41951536">
          <w:marLeft w:val="0"/>
          <w:marRight w:val="0"/>
          <w:marTop w:val="0"/>
          <w:marBottom w:val="0"/>
          <w:divBdr>
            <w:top w:val="none" w:sz="0" w:space="0" w:color="auto"/>
            <w:left w:val="none" w:sz="0" w:space="0" w:color="auto"/>
            <w:bottom w:val="none" w:sz="0" w:space="0" w:color="auto"/>
            <w:right w:val="none" w:sz="0" w:space="0" w:color="auto"/>
          </w:divBdr>
          <w:divsChild>
            <w:div w:id="517620667">
              <w:marLeft w:val="0"/>
              <w:marRight w:val="0"/>
              <w:marTop w:val="0"/>
              <w:marBottom w:val="0"/>
              <w:divBdr>
                <w:top w:val="none" w:sz="0" w:space="0" w:color="auto"/>
                <w:left w:val="none" w:sz="0" w:space="0" w:color="auto"/>
                <w:bottom w:val="none" w:sz="0" w:space="0" w:color="auto"/>
                <w:right w:val="none" w:sz="0" w:space="0" w:color="auto"/>
              </w:divBdr>
            </w:div>
            <w:div w:id="1104811243">
              <w:marLeft w:val="0"/>
              <w:marRight w:val="0"/>
              <w:marTop w:val="0"/>
              <w:marBottom w:val="0"/>
              <w:divBdr>
                <w:top w:val="none" w:sz="0" w:space="0" w:color="auto"/>
                <w:left w:val="none" w:sz="0" w:space="0" w:color="auto"/>
                <w:bottom w:val="none" w:sz="0" w:space="0" w:color="auto"/>
                <w:right w:val="none" w:sz="0" w:space="0" w:color="auto"/>
              </w:divBdr>
            </w:div>
            <w:div w:id="1683971432">
              <w:marLeft w:val="0"/>
              <w:marRight w:val="0"/>
              <w:marTop w:val="0"/>
              <w:marBottom w:val="0"/>
              <w:divBdr>
                <w:top w:val="none" w:sz="0" w:space="0" w:color="auto"/>
                <w:left w:val="none" w:sz="0" w:space="0" w:color="auto"/>
                <w:bottom w:val="none" w:sz="0" w:space="0" w:color="auto"/>
                <w:right w:val="none" w:sz="0" w:space="0" w:color="auto"/>
              </w:divBdr>
            </w:div>
            <w:div w:id="1775440176">
              <w:marLeft w:val="0"/>
              <w:marRight w:val="0"/>
              <w:marTop w:val="0"/>
              <w:marBottom w:val="0"/>
              <w:divBdr>
                <w:top w:val="none" w:sz="0" w:space="0" w:color="auto"/>
                <w:left w:val="none" w:sz="0" w:space="0" w:color="auto"/>
                <w:bottom w:val="none" w:sz="0" w:space="0" w:color="auto"/>
                <w:right w:val="none" w:sz="0" w:space="0" w:color="auto"/>
              </w:divBdr>
            </w:div>
          </w:divsChild>
        </w:div>
        <w:div w:id="178468555">
          <w:marLeft w:val="0"/>
          <w:marRight w:val="0"/>
          <w:marTop w:val="0"/>
          <w:marBottom w:val="0"/>
          <w:divBdr>
            <w:top w:val="none" w:sz="0" w:space="0" w:color="auto"/>
            <w:left w:val="none" w:sz="0" w:space="0" w:color="auto"/>
            <w:bottom w:val="none" w:sz="0" w:space="0" w:color="auto"/>
            <w:right w:val="none" w:sz="0" w:space="0" w:color="auto"/>
          </w:divBdr>
          <w:divsChild>
            <w:div w:id="598635998">
              <w:marLeft w:val="0"/>
              <w:marRight w:val="0"/>
              <w:marTop w:val="0"/>
              <w:marBottom w:val="0"/>
              <w:divBdr>
                <w:top w:val="none" w:sz="0" w:space="0" w:color="auto"/>
                <w:left w:val="none" w:sz="0" w:space="0" w:color="auto"/>
                <w:bottom w:val="none" w:sz="0" w:space="0" w:color="auto"/>
                <w:right w:val="none" w:sz="0" w:space="0" w:color="auto"/>
              </w:divBdr>
            </w:div>
            <w:div w:id="780732463">
              <w:marLeft w:val="0"/>
              <w:marRight w:val="0"/>
              <w:marTop w:val="0"/>
              <w:marBottom w:val="0"/>
              <w:divBdr>
                <w:top w:val="none" w:sz="0" w:space="0" w:color="auto"/>
                <w:left w:val="none" w:sz="0" w:space="0" w:color="auto"/>
                <w:bottom w:val="none" w:sz="0" w:space="0" w:color="auto"/>
                <w:right w:val="none" w:sz="0" w:space="0" w:color="auto"/>
              </w:divBdr>
            </w:div>
            <w:div w:id="1699621478">
              <w:marLeft w:val="0"/>
              <w:marRight w:val="0"/>
              <w:marTop w:val="0"/>
              <w:marBottom w:val="0"/>
              <w:divBdr>
                <w:top w:val="none" w:sz="0" w:space="0" w:color="auto"/>
                <w:left w:val="none" w:sz="0" w:space="0" w:color="auto"/>
                <w:bottom w:val="none" w:sz="0" w:space="0" w:color="auto"/>
                <w:right w:val="none" w:sz="0" w:space="0" w:color="auto"/>
              </w:divBdr>
            </w:div>
          </w:divsChild>
        </w:div>
        <w:div w:id="182214131">
          <w:marLeft w:val="0"/>
          <w:marRight w:val="0"/>
          <w:marTop w:val="0"/>
          <w:marBottom w:val="0"/>
          <w:divBdr>
            <w:top w:val="none" w:sz="0" w:space="0" w:color="auto"/>
            <w:left w:val="none" w:sz="0" w:space="0" w:color="auto"/>
            <w:bottom w:val="none" w:sz="0" w:space="0" w:color="auto"/>
            <w:right w:val="none" w:sz="0" w:space="0" w:color="auto"/>
          </w:divBdr>
          <w:divsChild>
            <w:div w:id="758137661">
              <w:marLeft w:val="0"/>
              <w:marRight w:val="0"/>
              <w:marTop w:val="0"/>
              <w:marBottom w:val="0"/>
              <w:divBdr>
                <w:top w:val="none" w:sz="0" w:space="0" w:color="auto"/>
                <w:left w:val="none" w:sz="0" w:space="0" w:color="auto"/>
                <w:bottom w:val="none" w:sz="0" w:space="0" w:color="auto"/>
                <w:right w:val="none" w:sz="0" w:space="0" w:color="auto"/>
              </w:divBdr>
            </w:div>
            <w:div w:id="1342855269">
              <w:marLeft w:val="0"/>
              <w:marRight w:val="0"/>
              <w:marTop w:val="0"/>
              <w:marBottom w:val="0"/>
              <w:divBdr>
                <w:top w:val="none" w:sz="0" w:space="0" w:color="auto"/>
                <w:left w:val="none" w:sz="0" w:space="0" w:color="auto"/>
                <w:bottom w:val="none" w:sz="0" w:space="0" w:color="auto"/>
                <w:right w:val="none" w:sz="0" w:space="0" w:color="auto"/>
              </w:divBdr>
            </w:div>
          </w:divsChild>
        </w:div>
        <w:div w:id="223755823">
          <w:marLeft w:val="0"/>
          <w:marRight w:val="0"/>
          <w:marTop w:val="0"/>
          <w:marBottom w:val="0"/>
          <w:divBdr>
            <w:top w:val="none" w:sz="0" w:space="0" w:color="auto"/>
            <w:left w:val="none" w:sz="0" w:space="0" w:color="auto"/>
            <w:bottom w:val="none" w:sz="0" w:space="0" w:color="auto"/>
            <w:right w:val="none" w:sz="0" w:space="0" w:color="auto"/>
          </w:divBdr>
          <w:divsChild>
            <w:div w:id="298465415">
              <w:marLeft w:val="0"/>
              <w:marRight w:val="0"/>
              <w:marTop w:val="0"/>
              <w:marBottom w:val="0"/>
              <w:divBdr>
                <w:top w:val="none" w:sz="0" w:space="0" w:color="auto"/>
                <w:left w:val="none" w:sz="0" w:space="0" w:color="auto"/>
                <w:bottom w:val="none" w:sz="0" w:space="0" w:color="auto"/>
                <w:right w:val="none" w:sz="0" w:space="0" w:color="auto"/>
              </w:divBdr>
            </w:div>
            <w:div w:id="520240494">
              <w:marLeft w:val="0"/>
              <w:marRight w:val="0"/>
              <w:marTop w:val="0"/>
              <w:marBottom w:val="0"/>
              <w:divBdr>
                <w:top w:val="none" w:sz="0" w:space="0" w:color="auto"/>
                <w:left w:val="none" w:sz="0" w:space="0" w:color="auto"/>
                <w:bottom w:val="none" w:sz="0" w:space="0" w:color="auto"/>
                <w:right w:val="none" w:sz="0" w:space="0" w:color="auto"/>
              </w:divBdr>
            </w:div>
            <w:div w:id="527062422">
              <w:marLeft w:val="0"/>
              <w:marRight w:val="0"/>
              <w:marTop w:val="0"/>
              <w:marBottom w:val="0"/>
              <w:divBdr>
                <w:top w:val="none" w:sz="0" w:space="0" w:color="auto"/>
                <w:left w:val="none" w:sz="0" w:space="0" w:color="auto"/>
                <w:bottom w:val="none" w:sz="0" w:space="0" w:color="auto"/>
                <w:right w:val="none" w:sz="0" w:space="0" w:color="auto"/>
              </w:divBdr>
            </w:div>
            <w:div w:id="842284703">
              <w:marLeft w:val="0"/>
              <w:marRight w:val="0"/>
              <w:marTop w:val="0"/>
              <w:marBottom w:val="0"/>
              <w:divBdr>
                <w:top w:val="none" w:sz="0" w:space="0" w:color="auto"/>
                <w:left w:val="none" w:sz="0" w:space="0" w:color="auto"/>
                <w:bottom w:val="none" w:sz="0" w:space="0" w:color="auto"/>
                <w:right w:val="none" w:sz="0" w:space="0" w:color="auto"/>
              </w:divBdr>
            </w:div>
            <w:div w:id="1117409053">
              <w:marLeft w:val="0"/>
              <w:marRight w:val="0"/>
              <w:marTop w:val="0"/>
              <w:marBottom w:val="0"/>
              <w:divBdr>
                <w:top w:val="none" w:sz="0" w:space="0" w:color="auto"/>
                <w:left w:val="none" w:sz="0" w:space="0" w:color="auto"/>
                <w:bottom w:val="none" w:sz="0" w:space="0" w:color="auto"/>
                <w:right w:val="none" w:sz="0" w:space="0" w:color="auto"/>
              </w:divBdr>
            </w:div>
            <w:div w:id="1740712209">
              <w:marLeft w:val="0"/>
              <w:marRight w:val="0"/>
              <w:marTop w:val="0"/>
              <w:marBottom w:val="0"/>
              <w:divBdr>
                <w:top w:val="none" w:sz="0" w:space="0" w:color="auto"/>
                <w:left w:val="none" w:sz="0" w:space="0" w:color="auto"/>
                <w:bottom w:val="none" w:sz="0" w:space="0" w:color="auto"/>
                <w:right w:val="none" w:sz="0" w:space="0" w:color="auto"/>
              </w:divBdr>
            </w:div>
          </w:divsChild>
        </w:div>
        <w:div w:id="239101689">
          <w:marLeft w:val="0"/>
          <w:marRight w:val="0"/>
          <w:marTop w:val="0"/>
          <w:marBottom w:val="0"/>
          <w:divBdr>
            <w:top w:val="none" w:sz="0" w:space="0" w:color="auto"/>
            <w:left w:val="none" w:sz="0" w:space="0" w:color="auto"/>
            <w:bottom w:val="none" w:sz="0" w:space="0" w:color="auto"/>
            <w:right w:val="none" w:sz="0" w:space="0" w:color="auto"/>
          </w:divBdr>
          <w:divsChild>
            <w:div w:id="542984018">
              <w:marLeft w:val="0"/>
              <w:marRight w:val="0"/>
              <w:marTop w:val="0"/>
              <w:marBottom w:val="0"/>
              <w:divBdr>
                <w:top w:val="none" w:sz="0" w:space="0" w:color="auto"/>
                <w:left w:val="none" w:sz="0" w:space="0" w:color="auto"/>
                <w:bottom w:val="none" w:sz="0" w:space="0" w:color="auto"/>
                <w:right w:val="none" w:sz="0" w:space="0" w:color="auto"/>
              </w:divBdr>
            </w:div>
            <w:div w:id="573510495">
              <w:marLeft w:val="0"/>
              <w:marRight w:val="0"/>
              <w:marTop w:val="0"/>
              <w:marBottom w:val="0"/>
              <w:divBdr>
                <w:top w:val="none" w:sz="0" w:space="0" w:color="auto"/>
                <w:left w:val="none" w:sz="0" w:space="0" w:color="auto"/>
                <w:bottom w:val="none" w:sz="0" w:space="0" w:color="auto"/>
                <w:right w:val="none" w:sz="0" w:space="0" w:color="auto"/>
              </w:divBdr>
            </w:div>
            <w:div w:id="608707058">
              <w:marLeft w:val="0"/>
              <w:marRight w:val="0"/>
              <w:marTop w:val="0"/>
              <w:marBottom w:val="0"/>
              <w:divBdr>
                <w:top w:val="none" w:sz="0" w:space="0" w:color="auto"/>
                <w:left w:val="none" w:sz="0" w:space="0" w:color="auto"/>
                <w:bottom w:val="none" w:sz="0" w:space="0" w:color="auto"/>
                <w:right w:val="none" w:sz="0" w:space="0" w:color="auto"/>
              </w:divBdr>
            </w:div>
            <w:div w:id="1044669737">
              <w:marLeft w:val="0"/>
              <w:marRight w:val="0"/>
              <w:marTop w:val="0"/>
              <w:marBottom w:val="0"/>
              <w:divBdr>
                <w:top w:val="none" w:sz="0" w:space="0" w:color="auto"/>
                <w:left w:val="none" w:sz="0" w:space="0" w:color="auto"/>
                <w:bottom w:val="none" w:sz="0" w:space="0" w:color="auto"/>
                <w:right w:val="none" w:sz="0" w:space="0" w:color="auto"/>
              </w:divBdr>
            </w:div>
            <w:div w:id="1198854206">
              <w:marLeft w:val="0"/>
              <w:marRight w:val="0"/>
              <w:marTop w:val="0"/>
              <w:marBottom w:val="0"/>
              <w:divBdr>
                <w:top w:val="none" w:sz="0" w:space="0" w:color="auto"/>
                <w:left w:val="none" w:sz="0" w:space="0" w:color="auto"/>
                <w:bottom w:val="none" w:sz="0" w:space="0" w:color="auto"/>
                <w:right w:val="none" w:sz="0" w:space="0" w:color="auto"/>
              </w:divBdr>
            </w:div>
            <w:div w:id="1449160474">
              <w:marLeft w:val="0"/>
              <w:marRight w:val="0"/>
              <w:marTop w:val="0"/>
              <w:marBottom w:val="0"/>
              <w:divBdr>
                <w:top w:val="none" w:sz="0" w:space="0" w:color="auto"/>
                <w:left w:val="none" w:sz="0" w:space="0" w:color="auto"/>
                <w:bottom w:val="none" w:sz="0" w:space="0" w:color="auto"/>
                <w:right w:val="none" w:sz="0" w:space="0" w:color="auto"/>
              </w:divBdr>
            </w:div>
            <w:div w:id="1535733666">
              <w:marLeft w:val="0"/>
              <w:marRight w:val="0"/>
              <w:marTop w:val="0"/>
              <w:marBottom w:val="0"/>
              <w:divBdr>
                <w:top w:val="none" w:sz="0" w:space="0" w:color="auto"/>
                <w:left w:val="none" w:sz="0" w:space="0" w:color="auto"/>
                <w:bottom w:val="none" w:sz="0" w:space="0" w:color="auto"/>
                <w:right w:val="none" w:sz="0" w:space="0" w:color="auto"/>
              </w:divBdr>
            </w:div>
          </w:divsChild>
        </w:div>
        <w:div w:id="275597464">
          <w:marLeft w:val="0"/>
          <w:marRight w:val="0"/>
          <w:marTop w:val="0"/>
          <w:marBottom w:val="0"/>
          <w:divBdr>
            <w:top w:val="none" w:sz="0" w:space="0" w:color="auto"/>
            <w:left w:val="none" w:sz="0" w:space="0" w:color="auto"/>
            <w:bottom w:val="none" w:sz="0" w:space="0" w:color="auto"/>
            <w:right w:val="none" w:sz="0" w:space="0" w:color="auto"/>
          </w:divBdr>
          <w:divsChild>
            <w:div w:id="231811943">
              <w:marLeft w:val="0"/>
              <w:marRight w:val="0"/>
              <w:marTop w:val="0"/>
              <w:marBottom w:val="0"/>
              <w:divBdr>
                <w:top w:val="none" w:sz="0" w:space="0" w:color="auto"/>
                <w:left w:val="none" w:sz="0" w:space="0" w:color="auto"/>
                <w:bottom w:val="none" w:sz="0" w:space="0" w:color="auto"/>
                <w:right w:val="none" w:sz="0" w:space="0" w:color="auto"/>
              </w:divBdr>
            </w:div>
            <w:div w:id="1733498652">
              <w:marLeft w:val="0"/>
              <w:marRight w:val="0"/>
              <w:marTop w:val="0"/>
              <w:marBottom w:val="0"/>
              <w:divBdr>
                <w:top w:val="none" w:sz="0" w:space="0" w:color="auto"/>
                <w:left w:val="none" w:sz="0" w:space="0" w:color="auto"/>
                <w:bottom w:val="none" w:sz="0" w:space="0" w:color="auto"/>
                <w:right w:val="none" w:sz="0" w:space="0" w:color="auto"/>
              </w:divBdr>
            </w:div>
          </w:divsChild>
        </w:div>
        <w:div w:id="337541263">
          <w:marLeft w:val="0"/>
          <w:marRight w:val="0"/>
          <w:marTop w:val="0"/>
          <w:marBottom w:val="0"/>
          <w:divBdr>
            <w:top w:val="none" w:sz="0" w:space="0" w:color="auto"/>
            <w:left w:val="none" w:sz="0" w:space="0" w:color="auto"/>
            <w:bottom w:val="none" w:sz="0" w:space="0" w:color="auto"/>
            <w:right w:val="none" w:sz="0" w:space="0" w:color="auto"/>
          </w:divBdr>
          <w:divsChild>
            <w:div w:id="534124242">
              <w:marLeft w:val="0"/>
              <w:marRight w:val="0"/>
              <w:marTop w:val="0"/>
              <w:marBottom w:val="0"/>
              <w:divBdr>
                <w:top w:val="none" w:sz="0" w:space="0" w:color="auto"/>
                <w:left w:val="none" w:sz="0" w:space="0" w:color="auto"/>
                <w:bottom w:val="none" w:sz="0" w:space="0" w:color="auto"/>
                <w:right w:val="none" w:sz="0" w:space="0" w:color="auto"/>
              </w:divBdr>
            </w:div>
            <w:div w:id="1481994006">
              <w:marLeft w:val="0"/>
              <w:marRight w:val="0"/>
              <w:marTop w:val="0"/>
              <w:marBottom w:val="0"/>
              <w:divBdr>
                <w:top w:val="none" w:sz="0" w:space="0" w:color="auto"/>
                <w:left w:val="none" w:sz="0" w:space="0" w:color="auto"/>
                <w:bottom w:val="none" w:sz="0" w:space="0" w:color="auto"/>
                <w:right w:val="none" w:sz="0" w:space="0" w:color="auto"/>
              </w:divBdr>
            </w:div>
          </w:divsChild>
        </w:div>
        <w:div w:id="351994696">
          <w:marLeft w:val="0"/>
          <w:marRight w:val="0"/>
          <w:marTop w:val="0"/>
          <w:marBottom w:val="0"/>
          <w:divBdr>
            <w:top w:val="none" w:sz="0" w:space="0" w:color="auto"/>
            <w:left w:val="none" w:sz="0" w:space="0" w:color="auto"/>
            <w:bottom w:val="none" w:sz="0" w:space="0" w:color="auto"/>
            <w:right w:val="none" w:sz="0" w:space="0" w:color="auto"/>
          </w:divBdr>
          <w:divsChild>
            <w:div w:id="153180704">
              <w:marLeft w:val="0"/>
              <w:marRight w:val="0"/>
              <w:marTop w:val="0"/>
              <w:marBottom w:val="0"/>
              <w:divBdr>
                <w:top w:val="none" w:sz="0" w:space="0" w:color="auto"/>
                <w:left w:val="none" w:sz="0" w:space="0" w:color="auto"/>
                <w:bottom w:val="none" w:sz="0" w:space="0" w:color="auto"/>
                <w:right w:val="none" w:sz="0" w:space="0" w:color="auto"/>
              </w:divBdr>
            </w:div>
            <w:div w:id="906888443">
              <w:marLeft w:val="0"/>
              <w:marRight w:val="0"/>
              <w:marTop w:val="0"/>
              <w:marBottom w:val="0"/>
              <w:divBdr>
                <w:top w:val="none" w:sz="0" w:space="0" w:color="auto"/>
                <w:left w:val="none" w:sz="0" w:space="0" w:color="auto"/>
                <w:bottom w:val="none" w:sz="0" w:space="0" w:color="auto"/>
                <w:right w:val="none" w:sz="0" w:space="0" w:color="auto"/>
              </w:divBdr>
            </w:div>
          </w:divsChild>
        </w:div>
        <w:div w:id="475491584">
          <w:marLeft w:val="0"/>
          <w:marRight w:val="0"/>
          <w:marTop w:val="0"/>
          <w:marBottom w:val="0"/>
          <w:divBdr>
            <w:top w:val="none" w:sz="0" w:space="0" w:color="auto"/>
            <w:left w:val="none" w:sz="0" w:space="0" w:color="auto"/>
            <w:bottom w:val="none" w:sz="0" w:space="0" w:color="auto"/>
            <w:right w:val="none" w:sz="0" w:space="0" w:color="auto"/>
          </w:divBdr>
          <w:divsChild>
            <w:div w:id="637414440">
              <w:marLeft w:val="0"/>
              <w:marRight w:val="0"/>
              <w:marTop w:val="0"/>
              <w:marBottom w:val="0"/>
              <w:divBdr>
                <w:top w:val="none" w:sz="0" w:space="0" w:color="auto"/>
                <w:left w:val="none" w:sz="0" w:space="0" w:color="auto"/>
                <w:bottom w:val="none" w:sz="0" w:space="0" w:color="auto"/>
                <w:right w:val="none" w:sz="0" w:space="0" w:color="auto"/>
              </w:divBdr>
            </w:div>
            <w:div w:id="713502791">
              <w:marLeft w:val="0"/>
              <w:marRight w:val="0"/>
              <w:marTop w:val="0"/>
              <w:marBottom w:val="0"/>
              <w:divBdr>
                <w:top w:val="none" w:sz="0" w:space="0" w:color="auto"/>
                <w:left w:val="none" w:sz="0" w:space="0" w:color="auto"/>
                <w:bottom w:val="none" w:sz="0" w:space="0" w:color="auto"/>
                <w:right w:val="none" w:sz="0" w:space="0" w:color="auto"/>
              </w:divBdr>
            </w:div>
            <w:div w:id="1314680432">
              <w:marLeft w:val="0"/>
              <w:marRight w:val="0"/>
              <w:marTop w:val="0"/>
              <w:marBottom w:val="0"/>
              <w:divBdr>
                <w:top w:val="none" w:sz="0" w:space="0" w:color="auto"/>
                <w:left w:val="none" w:sz="0" w:space="0" w:color="auto"/>
                <w:bottom w:val="none" w:sz="0" w:space="0" w:color="auto"/>
                <w:right w:val="none" w:sz="0" w:space="0" w:color="auto"/>
              </w:divBdr>
            </w:div>
            <w:div w:id="1472408183">
              <w:marLeft w:val="0"/>
              <w:marRight w:val="0"/>
              <w:marTop w:val="0"/>
              <w:marBottom w:val="0"/>
              <w:divBdr>
                <w:top w:val="none" w:sz="0" w:space="0" w:color="auto"/>
                <w:left w:val="none" w:sz="0" w:space="0" w:color="auto"/>
                <w:bottom w:val="none" w:sz="0" w:space="0" w:color="auto"/>
                <w:right w:val="none" w:sz="0" w:space="0" w:color="auto"/>
              </w:divBdr>
            </w:div>
            <w:div w:id="1806312585">
              <w:marLeft w:val="0"/>
              <w:marRight w:val="0"/>
              <w:marTop w:val="0"/>
              <w:marBottom w:val="0"/>
              <w:divBdr>
                <w:top w:val="none" w:sz="0" w:space="0" w:color="auto"/>
                <w:left w:val="none" w:sz="0" w:space="0" w:color="auto"/>
                <w:bottom w:val="none" w:sz="0" w:space="0" w:color="auto"/>
                <w:right w:val="none" w:sz="0" w:space="0" w:color="auto"/>
              </w:divBdr>
            </w:div>
            <w:div w:id="1879396312">
              <w:marLeft w:val="0"/>
              <w:marRight w:val="0"/>
              <w:marTop w:val="0"/>
              <w:marBottom w:val="0"/>
              <w:divBdr>
                <w:top w:val="none" w:sz="0" w:space="0" w:color="auto"/>
                <w:left w:val="none" w:sz="0" w:space="0" w:color="auto"/>
                <w:bottom w:val="none" w:sz="0" w:space="0" w:color="auto"/>
                <w:right w:val="none" w:sz="0" w:space="0" w:color="auto"/>
              </w:divBdr>
            </w:div>
          </w:divsChild>
        </w:div>
        <w:div w:id="508712082">
          <w:marLeft w:val="0"/>
          <w:marRight w:val="0"/>
          <w:marTop w:val="0"/>
          <w:marBottom w:val="0"/>
          <w:divBdr>
            <w:top w:val="none" w:sz="0" w:space="0" w:color="auto"/>
            <w:left w:val="none" w:sz="0" w:space="0" w:color="auto"/>
            <w:bottom w:val="none" w:sz="0" w:space="0" w:color="auto"/>
            <w:right w:val="none" w:sz="0" w:space="0" w:color="auto"/>
          </w:divBdr>
          <w:divsChild>
            <w:div w:id="304355931">
              <w:marLeft w:val="0"/>
              <w:marRight w:val="0"/>
              <w:marTop w:val="0"/>
              <w:marBottom w:val="0"/>
              <w:divBdr>
                <w:top w:val="none" w:sz="0" w:space="0" w:color="auto"/>
                <w:left w:val="none" w:sz="0" w:space="0" w:color="auto"/>
                <w:bottom w:val="none" w:sz="0" w:space="0" w:color="auto"/>
                <w:right w:val="none" w:sz="0" w:space="0" w:color="auto"/>
              </w:divBdr>
            </w:div>
          </w:divsChild>
        </w:div>
        <w:div w:id="627902128">
          <w:marLeft w:val="0"/>
          <w:marRight w:val="0"/>
          <w:marTop w:val="0"/>
          <w:marBottom w:val="0"/>
          <w:divBdr>
            <w:top w:val="none" w:sz="0" w:space="0" w:color="auto"/>
            <w:left w:val="none" w:sz="0" w:space="0" w:color="auto"/>
            <w:bottom w:val="none" w:sz="0" w:space="0" w:color="auto"/>
            <w:right w:val="none" w:sz="0" w:space="0" w:color="auto"/>
          </w:divBdr>
          <w:divsChild>
            <w:div w:id="336930895">
              <w:marLeft w:val="0"/>
              <w:marRight w:val="0"/>
              <w:marTop w:val="0"/>
              <w:marBottom w:val="0"/>
              <w:divBdr>
                <w:top w:val="none" w:sz="0" w:space="0" w:color="auto"/>
                <w:left w:val="none" w:sz="0" w:space="0" w:color="auto"/>
                <w:bottom w:val="none" w:sz="0" w:space="0" w:color="auto"/>
                <w:right w:val="none" w:sz="0" w:space="0" w:color="auto"/>
              </w:divBdr>
            </w:div>
            <w:div w:id="542132879">
              <w:marLeft w:val="0"/>
              <w:marRight w:val="0"/>
              <w:marTop w:val="0"/>
              <w:marBottom w:val="0"/>
              <w:divBdr>
                <w:top w:val="none" w:sz="0" w:space="0" w:color="auto"/>
                <w:left w:val="none" w:sz="0" w:space="0" w:color="auto"/>
                <w:bottom w:val="none" w:sz="0" w:space="0" w:color="auto"/>
                <w:right w:val="none" w:sz="0" w:space="0" w:color="auto"/>
              </w:divBdr>
            </w:div>
            <w:div w:id="1308779318">
              <w:marLeft w:val="0"/>
              <w:marRight w:val="0"/>
              <w:marTop w:val="0"/>
              <w:marBottom w:val="0"/>
              <w:divBdr>
                <w:top w:val="none" w:sz="0" w:space="0" w:color="auto"/>
                <w:left w:val="none" w:sz="0" w:space="0" w:color="auto"/>
                <w:bottom w:val="none" w:sz="0" w:space="0" w:color="auto"/>
                <w:right w:val="none" w:sz="0" w:space="0" w:color="auto"/>
              </w:divBdr>
            </w:div>
            <w:div w:id="1859810023">
              <w:marLeft w:val="0"/>
              <w:marRight w:val="0"/>
              <w:marTop w:val="0"/>
              <w:marBottom w:val="0"/>
              <w:divBdr>
                <w:top w:val="none" w:sz="0" w:space="0" w:color="auto"/>
                <w:left w:val="none" w:sz="0" w:space="0" w:color="auto"/>
                <w:bottom w:val="none" w:sz="0" w:space="0" w:color="auto"/>
                <w:right w:val="none" w:sz="0" w:space="0" w:color="auto"/>
              </w:divBdr>
            </w:div>
            <w:div w:id="1898779350">
              <w:marLeft w:val="0"/>
              <w:marRight w:val="0"/>
              <w:marTop w:val="0"/>
              <w:marBottom w:val="0"/>
              <w:divBdr>
                <w:top w:val="none" w:sz="0" w:space="0" w:color="auto"/>
                <w:left w:val="none" w:sz="0" w:space="0" w:color="auto"/>
                <w:bottom w:val="none" w:sz="0" w:space="0" w:color="auto"/>
                <w:right w:val="none" w:sz="0" w:space="0" w:color="auto"/>
              </w:divBdr>
            </w:div>
            <w:div w:id="2091191767">
              <w:marLeft w:val="0"/>
              <w:marRight w:val="0"/>
              <w:marTop w:val="0"/>
              <w:marBottom w:val="0"/>
              <w:divBdr>
                <w:top w:val="none" w:sz="0" w:space="0" w:color="auto"/>
                <w:left w:val="none" w:sz="0" w:space="0" w:color="auto"/>
                <w:bottom w:val="none" w:sz="0" w:space="0" w:color="auto"/>
                <w:right w:val="none" w:sz="0" w:space="0" w:color="auto"/>
              </w:divBdr>
            </w:div>
          </w:divsChild>
        </w:div>
        <w:div w:id="654532885">
          <w:marLeft w:val="0"/>
          <w:marRight w:val="0"/>
          <w:marTop w:val="0"/>
          <w:marBottom w:val="0"/>
          <w:divBdr>
            <w:top w:val="none" w:sz="0" w:space="0" w:color="auto"/>
            <w:left w:val="none" w:sz="0" w:space="0" w:color="auto"/>
            <w:bottom w:val="none" w:sz="0" w:space="0" w:color="auto"/>
            <w:right w:val="none" w:sz="0" w:space="0" w:color="auto"/>
          </w:divBdr>
          <w:divsChild>
            <w:div w:id="426851363">
              <w:marLeft w:val="0"/>
              <w:marRight w:val="0"/>
              <w:marTop w:val="0"/>
              <w:marBottom w:val="0"/>
              <w:divBdr>
                <w:top w:val="none" w:sz="0" w:space="0" w:color="auto"/>
                <w:left w:val="none" w:sz="0" w:space="0" w:color="auto"/>
                <w:bottom w:val="none" w:sz="0" w:space="0" w:color="auto"/>
                <w:right w:val="none" w:sz="0" w:space="0" w:color="auto"/>
              </w:divBdr>
            </w:div>
            <w:div w:id="556552015">
              <w:marLeft w:val="0"/>
              <w:marRight w:val="0"/>
              <w:marTop w:val="0"/>
              <w:marBottom w:val="0"/>
              <w:divBdr>
                <w:top w:val="none" w:sz="0" w:space="0" w:color="auto"/>
                <w:left w:val="none" w:sz="0" w:space="0" w:color="auto"/>
                <w:bottom w:val="none" w:sz="0" w:space="0" w:color="auto"/>
                <w:right w:val="none" w:sz="0" w:space="0" w:color="auto"/>
              </w:divBdr>
            </w:div>
            <w:div w:id="1006785953">
              <w:marLeft w:val="0"/>
              <w:marRight w:val="0"/>
              <w:marTop w:val="0"/>
              <w:marBottom w:val="0"/>
              <w:divBdr>
                <w:top w:val="none" w:sz="0" w:space="0" w:color="auto"/>
                <w:left w:val="none" w:sz="0" w:space="0" w:color="auto"/>
                <w:bottom w:val="none" w:sz="0" w:space="0" w:color="auto"/>
                <w:right w:val="none" w:sz="0" w:space="0" w:color="auto"/>
              </w:divBdr>
            </w:div>
            <w:div w:id="1911500494">
              <w:marLeft w:val="0"/>
              <w:marRight w:val="0"/>
              <w:marTop w:val="0"/>
              <w:marBottom w:val="0"/>
              <w:divBdr>
                <w:top w:val="none" w:sz="0" w:space="0" w:color="auto"/>
                <w:left w:val="none" w:sz="0" w:space="0" w:color="auto"/>
                <w:bottom w:val="none" w:sz="0" w:space="0" w:color="auto"/>
                <w:right w:val="none" w:sz="0" w:space="0" w:color="auto"/>
              </w:divBdr>
            </w:div>
          </w:divsChild>
        </w:div>
        <w:div w:id="808863585">
          <w:marLeft w:val="0"/>
          <w:marRight w:val="0"/>
          <w:marTop w:val="0"/>
          <w:marBottom w:val="0"/>
          <w:divBdr>
            <w:top w:val="none" w:sz="0" w:space="0" w:color="auto"/>
            <w:left w:val="none" w:sz="0" w:space="0" w:color="auto"/>
            <w:bottom w:val="none" w:sz="0" w:space="0" w:color="auto"/>
            <w:right w:val="none" w:sz="0" w:space="0" w:color="auto"/>
          </w:divBdr>
          <w:divsChild>
            <w:div w:id="1116368571">
              <w:marLeft w:val="0"/>
              <w:marRight w:val="0"/>
              <w:marTop w:val="0"/>
              <w:marBottom w:val="0"/>
              <w:divBdr>
                <w:top w:val="none" w:sz="0" w:space="0" w:color="auto"/>
                <w:left w:val="none" w:sz="0" w:space="0" w:color="auto"/>
                <w:bottom w:val="none" w:sz="0" w:space="0" w:color="auto"/>
                <w:right w:val="none" w:sz="0" w:space="0" w:color="auto"/>
              </w:divBdr>
            </w:div>
          </w:divsChild>
        </w:div>
        <w:div w:id="842742486">
          <w:marLeft w:val="0"/>
          <w:marRight w:val="0"/>
          <w:marTop w:val="0"/>
          <w:marBottom w:val="0"/>
          <w:divBdr>
            <w:top w:val="none" w:sz="0" w:space="0" w:color="auto"/>
            <w:left w:val="none" w:sz="0" w:space="0" w:color="auto"/>
            <w:bottom w:val="none" w:sz="0" w:space="0" w:color="auto"/>
            <w:right w:val="none" w:sz="0" w:space="0" w:color="auto"/>
          </w:divBdr>
          <w:divsChild>
            <w:div w:id="196894046">
              <w:marLeft w:val="0"/>
              <w:marRight w:val="0"/>
              <w:marTop w:val="0"/>
              <w:marBottom w:val="0"/>
              <w:divBdr>
                <w:top w:val="none" w:sz="0" w:space="0" w:color="auto"/>
                <w:left w:val="none" w:sz="0" w:space="0" w:color="auto"/>
                <w:bottom w:val="none" w:sz="0" w:space="0" w:color="auto"/>
                <w:right w:val="none" w:sz="0" w:space="0" w:color="auto"/>
              </w:divBdr>
            </w:div>
            <w:div w:id="264001967">
              <w:marLeft w:val="0"/>
              <w:marRight w:val="0"/>
              <w:marTop w:val="0"/>
              <w:marBottom w:val="0"/>
              <w:divBdr>
                <w:top w:val="none" w:sz="0" w:space="0" w:color="auto"/>
                <w:left w:val="none" w:sz="0" w:space="0" w:color="auto"/>
                <w:bottom w:val="none" w:sz="0" w:space="0" w:color="auto"/>
                <w:right w:val="none" w:sz="0" w:space="0" w:color="auto"/>
              </w:divBdr>
            </w:div>
            <w:div w:id="896748886">
              <w:marLeft w:val="0"/>
              <w:marRight w:val="0"/>
              <w:marTop w:val="0"/>
              <w:marBottom w:val="0"/>
              <w:divBdr>
                <w:top w:val="none" w:sz="0" w:space="0" w:color="auto"/>
                <w:left w:val="none" w:sz="0" w:space="0" w:color="auto"/>
                <w:bottom w:val="none" w:sz="0" w:space="0" w:color="auto"/>
                <w:right w:val="none" w:sz="0" w:space="0" w:color="auto"/>
              </w:divBdr>
            </w:div>
            <w:div w:id="1047217945">
              <w:marLeft w:val="0"/>
              <w:marRight w:val="0"/>
              <w:marTop w:val="0"/>
              <w:marBottom w:val="0"/>
              <w:divBdr>
                <w:top w:val="none" w:sz="0" w:space="0" w:color="auto"/>
                <w:left w:val="none" w:sz="0" w:space="0" w:color="auto"/>
                <w:bottom w:val="none" w:sz="0" w:space="0" w:color="auto"/>
                <w:right w:val="none" w:sz="0" w:space="0" w:color="auto"/>
              </w:divBdr>
            </w:div>
            <w:div w:id="1787121609">
              <w:marLeft w:val="0"/>
              <w:marRight w:val="0"/>
              <w:marTop w:val="0"/>
              <w:marBottom w:val="0"/>
              <w:divBdr>
                <w:top w:val="none" w:sz="0" w:space="0" w:color="auto"/>
                <w:left w:val="none" w:sz="0" w:space="0" w:color="auto"/>
                <w:bottom w:val="none" w:sz="0" w:space="0" w:color="auto"/>
                <w:right w:val="none" w:sz="0" w:space="0" w:color="auto"/>
              </w:divBdr>
            </w:div>
            <w:div w:id="2027247908">
              <w:marLeft w:val="0"/>
              <w:marRight w:val="0"/>
              <w:marTop w:val="0"/>
              <w:marBottom w:val="0"/>
              <w:divBdr>
                <w:top w:val="none" w:sz="0" w:space="0" w:color="auto"/>
                <w:left w:val="none" w:sz="0" w:space="0" w:color="auto"/>
                <w:bottom w:val="none" w:sz="0" w:space="0" w:color="auto"/>
                <w:right w:val="none" w:sz="0" w:space="0" w:color="auto"/>
              </w:divBdr>
            </w:div>
            <w:div w:id="2128312645">
              <w:marLeft w:val="0"/>
              <w:marRight w:val="0"/>
              <w:marTop w:val="0"/>
              <w:marBottom w:val="0"/>
              <w:divBdr>
                <w:top w:val="none" w:sz="0" w:space="0" w:color="auto"/>
                <w:left w:val="none" w:sz="0" w:space="0" w:color="auto"/>
                <w:bottom w:val="none" w:sz="0" w:space="0" w:color="auto"/>
                <w:right w:val="none" w:sz="0" w:space="0" w:color="auto"/>
              </w:divBdr>
            </w:div>
          </w:divsChild>
        </w:div>
        <w:div w:id="900755955">
          <w:marLeft w:val="0"/>
          <w:marRight w:val="0"/>
          <w:marTop w:val="0"/>
          <w:marBottom w:val="0"/>
          <w:divBdr>
            <w:top w:val="none" w:sz="0" w:space="0" w:color="auto"/>
            <w:left w:val="none" w:sz="0" w:space="0" w:color="auto"/>
            <w:bottom w:val="none" w:sz="0" w:space="0" w:color="auto"/>
            <w:right w:val="none" w:sz="0" w:space="0" w:color="auto"/>
          </w:divBdr>
          <w:divsChild>
            <w:div w:id="53045030">
              <w:marLeft w:val="0"/>
              <w:marRight w:val="0"/>
              <w:marTop w:val="0"/>
              <w:marBottom w:val="0"/>
              <w:divBdr>
                <w:top w:val="none" w:sz="0" w:space="0" w:color="auto"/>
                <w:left w:val="none" w:sz="0" w:space="0" w:color="auto"/>
                <w:bottom w:val="none" w:sz="0" w:space="0" w:color="auto"/>
                <w:right w:val="none" w:sz="0" w:space="0" w:color="auto"/>
              </w:divBdr>
            </w:div>
          </w:divsChild>
        </w:div>
        <w:div w:id="939753087">
          <w:marLeft w:val="0"/>
          <w:marRight w:val="0"/>
          <w:marTop w:val="0"/>
          <w:marBottom w:val="0"/>
          <w:divBdr>
            <w:top w:val="none" w:sz="0" w:space="0" w:color="auto"/>
            <w:left w:val="none" w:sz="0" w:space="0" w:color="auto"/>
            <w:bottom w:val="none" w:sz="0" w:space="0" w:color="auto"/>
            <w:right w:val="none" w:sz="0" w:space="0" w:color="auto"/>
          </w:divBdr>
          <w:divsChild>
            <w:div w:id="269707236">
              <w:marLeft w:val="0"/>
              <w:marRight w:val="0"/>
              <w:marTop w:val="0"/>
              <w:marBottom w:val="0"/>
              <w:divBdr>
                <w:top w:val="none" w:sz="0" w:space="0" w:color="auto"/>
                <w:left w:val="none" w:sz="0" w:space="0" w:color="auto"/>
                <w:bottom w:val="none" w:sz="0" w:space="0" w:color="auto"/>
                <w:right w:val="none" w:sz="0" w:space="0" w:color="auto"/>
              </w:divBdr>
            </w:div>
            <w:div w:id="1014498345">
              <w:marLeft w:val="0"/>
              <w:marRight w:val="0"/>
              <w:marTop w:val="0"/>
              <w:marBottom w:val="0"/>
              <w:divBdr>
                <w:top w:val="none" w:sz="0" w:space="0" w:color="auto"/>
                <w:left w:val="none" w:sz="0" w:space="0" w:color="auto"/>
                <w:bottom w:val="none" w:sz="0" w:space="0" w:color="auto"/>
                <w:right w:val="none" w:sz="0" w:space="0" w:color="auto"/>
              </w:divBdr>
            </w:div>
          </w:divsChild>
        </w:div>
        <w:div w:id="960309423">
          <w:marLeft w:val="0"/>
          <w:marRight w:val="0"/>
          <w:marTop w:val="0"/>
          <w:marBottom w:val="0"/>
          <w:divBdr>
            <w:top w:val="none" w:sz="0" w:space="0" w:color="auto"/>
            <w:left w:val="none" w:sz="0" w:space="0" w:color="auto"/>
            <w:bottom w:val="none" w:sz="0" w:space="0" w:color="auto"/>
            <w:right w:val="none" w:sz="0" w:space="0" w:color="auto"/>
          </w:divBdr>
          <w:divsChild>
            <w:div w:id="621499590">
              <w:marLeft w:val="0"/>
              <w:marRight w:val="0"/>
              <w:marTop w:val="0"/>
              <w:marBottom w:val="0"/>
              <w:divBdr>
                <w:top w:val="none" w:sz="0" w:space="0" w:color="auto"/>
                <w:left w:val="none" w:sz="0" w:space="0" w:color="auto"/>
                <w:bottom w:val="none" w:sz="0" w:space="0" w:color="auto"/>
                <w:right w:val="none" w:sz="0" w:space="0" w:color="auto"/>
              </w:divBdr>
            </w:div>
            <w:div w:id="1307052599">
              <w:marLeft w:val="0"/>
              <w:marRight w:val="0"/>
              <w:marTop w:val="0"/>
              <w:marBottom w:val="0"/>
              <w:divBdr>
                <w:top w:val="none" w:sz="0" w:space="0" w:color="auto"/>
                <w:left w:val="none" w:sz="0" w:space="0" w:color="auto"/>
                <w:bottom w:val="none" w:sz="0" w:space="0" w:color="auto"/>
                <w:right w:val="none" w:sz="0" w:space="0" w:color="auto"/>
              </w:divBdr>
            </w:div>
            <w:div w:id="1719471905">
              <w:marLeft w:val="0"/>
              <w:marRight w:val="0"/>
              <w:marTop w:val="0"/>
              <w:marBottom w:val="0"/>
              <w:divBdr>
                <w:top w:val="none" w:sz="0" w:space="0" w:color="auto"/>
                <w:left w:val="none" w:sz="0" w:space="0" w:color="auto"/>
                <w:bottom w:val="none" w:sz="0" w:space="0" w:color="auto"/>
                <w:right w:val="none" w:sz="0" w:space="0" w:color="auto"/>
              </w:divBdr>
            </w:div>
            <w:div w:id="2006397740">
              <w:marLeft w:val="0"/>
              <w:marRight w:val="0"/>
              <w:marTop w:val="0"/>
              <w:marBottom w:val="0"/>
              <w:divBdr>
                <w:top w:val="none" w:sz="0" w:space="0" w:color="auto"/>
                <w:left w:val="none" w:sz="0" w:space="0" w:color="auto"/>
                <w:bottom w:val="none" w:sz="0" w:space="0" w:color="auto"/>
                <w:right w:val="none" w:sz="0" w:space="0" w:color="auto"/>
              </w:divBdr>
            </w:div>
            <w:div w:id="2042853454">
              <w:marLeft w:val="0"/>
              <w:marRight w:val="0"/>
              <w:marTop w:val="0"/>
              <w:marBottom w:val="0"/>
              <w:divBdr>
                <w:top w:val="none" w:sz="0" w:space="0" w:color="auto"/>
                <w:left w:val="none" w:sz="0" w:space="0" w:color="auto"/>
                <w:bottom w:val="none" w:sz="0" w:space="0" w:color="auto"/>
                <w:right w:val="none" w:sz="0" w:space="0" w:color="auto"/>
              </w:divBdr>
            </w:div>
          </w:divsChild>
        </w:div>
        <w:div w:id="960841811">
          <w:marLeft w:val="0"/>
          <w:marRight w:val="0"/>
          <w:marTop w:val="0"/>
          <w:marBottom w:val="0"/>
          <w:divBdr>
            <w:top w:val="none" w:sz="0" w:space="0" w:color="auto"/>
            <w:left w:val="none" w:sz="0" w:space="0" w:color="auto"/>
            <w:bottom w:val="none" w:sz="0" w:space="0" w:color="auto"/>
            <w:right w:val="none" w:sz="0" w:space="0" w:color="auto"/>
          </w:divBdr>
          <w:divsChild>
            <w:div w:id="1372993979">
              <w:marLeft w:val="0"/>
              <w:marRight w:val="0"/>
              <w:marTop w:val="0"/>
              <w:marBottom w:val="0"/>
              <w:divBdr>
                <w:top w:val="none" w:sz="0" w:space="0" w:color="auto"/>
                <w:left w:val="none" w:sz="0" w:space="0" w:color="auto"/>
                <w:bottom w:val="none" w:sz="0" w:space="0" w:color="auto"/>
                <w:right w:val="none" w:sz="0" w:space="0" w:color="auto"/>
              </w:divBdr>
            </w:div>
            <w:div w:id="1480003665">
              <w:marLeft w:val="0"/>
              <w:marRight w:val="0"/>
              <w:marTop w:val="0"/>
              <w:marBottom w:val="0"/>
              <w:divBdr>
                <w:top w:val="none" w:sz="0" w:space="0" w:color="auto"/>
                <w:left w:val="none" w:sz="0" w:space="0" w:color="auto"/>
                <w:bottom w:val="none" w:sz="0" w:space="0" w:color="auto"/>
                <w:right w:val="none" w:sz="0" w:space="0" w:color="auto"/>
              </w:divBdr>
            </w:div>
            <w:div w:id="1889804542">
              <w:marLeft w:val="0"/>
              <w:marRight w:val="0"/>
              <w:marTop w:val="0"/>
              <w:marBottom w:val="0"/>
              <w:divBdr>
                <w:top w:val="none" w:sz="0" w:space="0" w:color="auto"/>
                <w:left w:val="none" w:sz="0" w:space="0" w:color="auto"/>
                <w:bottom w:val="none" w:sz="0" w:space="0" w:color="auto"/>
                <w:right w:val="none" w:sz="0" w:space="0" w:color="auto"/>
              </w:divBdr>
            </w:div>
          </w:divsChild>
        </w:div>
        <w:div w:id="1064910322">
          <w:marLeft w:val="0"/>
          <w:marRight w:val="0"/>
          <w:marTop w:val="0"/>
          <w:marBottom w:val="0"/>
          <w:divBdr>
            <w:top w:val="none" w:sz="0" w:space="0" w:color="auto"/>
            <w:left w:val="none" w:sz="0" w:space="0" w:color="auto"/>
            <w:bottom w:val="none" w:sz="0" w:space="0" w:color="auto"/>
            <w:right w:val="none" w:sz="0" w:space="0" w:color="auto"/>
          </w:divBdr>
          <w:divsChild>
            <w:div w:id="402871775">
              <w:marLeft w:val="0"/>
              <w:marRight w:val="0"/>
              <w:marTop w:val="0"/>
              <w:marBottom w:val="0"/>
              <w:divBdr>
                <w:top w:val="none" w:sz="0" w:space="0" w:color="auto"/>
                <w:left w:val="none" w:sz="0" w:space="0" w:color="auto"/>
                <w:bottom w:val="none" w:sz="0" w:space="0" w:color="auto"/>
                <w:right w:val="none" w:sz="0" w:space="0" w:color="auto"/>
              </w:divBdr>
            </w:div>
            <w:div w:id="510026630">
              <w:marLeft w:val="0"/>
              <w:marRight w:val="0"/>
              <w:marTop w:val="0"/>
              <w:marBottom w:val="0"/>
              <w:divBdr>
                <w:top w:val="none" w:sz="0" w:space="0" w:color="auto"/>
                <w:left w:val="none" w:sz="0" w:space="0" w:color="auto"/>
                <w:bottom w:val="none" w:sz="0" w:space="0" w:color="auto"/>
                <w:right w:val="none" w:sz="0" w:space="0" w:color="auto"/>
              </w:divBdr>
            </w:div>
            <w:div w:id="578365040">
              <w:marLeft w:val="0"/>
              <w:marRight w:val="0"/>
              <w:marTop w:val="0"/>
              <w:marBottom w:val="0"/>
              <w:divBdr>
                <w:top w:val="none" w:sz="0" w:space="0" w:color="auto"/>
                <w:left w:val="none" w:sz="0" w:space="0" w:color="auto"/>
                <w:bottom w:val="none" w:sz="0" w:space="0" w:color="auto"/>
                <w:right w:val="none" w:sz="0" w:space="0" w:color="auto"/>
              </w:divBdr>
            </w:div>
            <w:div w:id="771363603">
              <w:marLeft w:val="0"/>
              <w:marRight w:val="0"/>
              <w:marTop w:val="0"/>
              <w:marBottom w:val="0"/>
              <w:divBdr>
                <w:top w:val="none" w:sz="0" w:space="0" w:color="auto"/>
                <w:left w:val="none" w:sz="0" w:space="0" w:color="auto"/>
                <w:bottom w:val="none" w:sz="0" w:space="0" w:color="auto"/>
                <w:right w:val="none" w:sz="0" w:space="0" w:color="auto"/>
              </w:divBdr>
            </w:div>
            <w:div w:id="1428036580">
              <w:marLeft w:val="0"/>
              <w:marRight w:val="0"/>
              <w:marTop w:val="0"/>
              <w:marBottom w:val="0"/>
              <w:divBdr>
                <w:top w:val="none" w:sz="0" w:space="0" w:color="auto"/>
                <w:left w:val="none" w:sz="0" w:space="0" w:color="auto"/>
                <w:bottom w:val="none" w:sz="0" w:space="0" w:color="auto"/>
                <w:right w:val="none" w:sz="0" w:space="0" w:color="auto"/>
              </w:divBdr>
            </w:div>
            <w:div w:id="1682245453">
              <w:marLeft w:val="0"/>
              <w:marRight w:val="0"/>
              <w:marTop w:val="0"/>
              <w:marBottom w:val="0"/>
              <w:divBdr>
                <w:top w:val="none" w:sz="0" w:space="0" w:color="auto"/>
                <w:left w:val="none" w:sz="0" w:space="0" w:color="auto"/>
                <w:bottom w:val="none" w:sz="0" w:space="0" w:color="auto"/>
                <w:right w:val="none" w:sz="0" w:space="0" w:color="auto"/>
              </w:divBdr>
            </w:div>
            <w:div w:id="2080007816">
              <w:marLeft w:val="0"/>
              <w:marRight w:val="0"/>
              <w:marTop w:val="0"/>
              <w:marBottom w:val="0"/>
              <w:divBdr>
                <w:top w:val="none" w:sz="0" w:space="0" w:color="auto"/>
                <w:left w:val="none" w:sz="0" w:space="0" w:color="auto"/>
                <w:bottom w:val="none" w:sz="0" w:space="0" w:color="auto"/>
                <w:right w:val="none" w:sz="0" w:space="0" w:color="auto"/>
              </w:divBdr>
            </w:div>
          </w:divsChild>
        </w:div>
        <w:div w:id="1109544226">
          <w:marLeft w:val="0"/>
          <w:marRight w:val="0"/>
          <w:marTop w:val="0"/>
          <w:marBottom w:val="0"/>
          <w:divBdr>
            <w:top w:val="none" w:sz="0" w:space="0" w:color="auto"/>
            <w:left w:val="none" w:sz="0" w:space="0" w:color="auto"/>
            <w:bottom w:val="none" w:sz="0" w:space="0" w:color="auto"/>
            <w:right w:val="none" w:sz="0" w:space="0" w:color="auto"/>
          </w:divBdr>
          <w:divsChild>
            <w:div w:id="151414764">
              <w:marLeft w:val="0"/>
              <w:marRight w:val="0"/>
              <w:marTop w:val="0"/>
              <w:marBottom w:val="0"/>
              <w:divBdr>
                <w:top w:val="none" w:sz="0" w:space="0" w:color="auto"/>
                <w:left w:val="none" w:sz="0" w:space="0" w:color="auto"/>
                <w:bottom w:val="none" w:sz="0" w:space="0" w:color="auto"/>
                <w:right w:val="none" w:sz="0" w:space="0" w:color="auto"/>
              </w:divBdr>
            </w:div>
            <w:div w:id="298072637">
              <w:marLeft w:val="0"/>
              <w:marRight w:val="0"/>
              <w:marTop w:val="0"/>
              <w:marBottom w:val="0"/>
              <w:divBdr>
                <w:top w:val="none" w:sz="0" w:space="0" w:color="auto"/>
                <w:left w:val="none" w:sz="0" w:space="0" w:color="auto"/>
                <w:bottom w:val="none" w:sz="0" w:space="0" w:color="auto"/>
                <w:right w:val="none" w:sz="0" w:space="0" w:color="auto"/>
              </w:divBdr>
            </w:div>
            <w:div w:id="877473882">
              <w:marLeft w:val="0"/>
              <w:marRight w:val="0"/>
              <w:marTop w:val="0"/>
              <w:marBottom w:val="0"/>
              <w:divBdr>
                <w:top w:val="none" w:sz="0" w:space="0" w:color="auto"/>
                <w:left w:val="none" w:sz="0" w:space="0" w:color="auto"/>
                <w:bottom w:val="none" w:sz="0" w:space="0" w:color="auto"/>
                <w:right w:val="none" w:sz="0" w:space="0" w:color="auto"/>
              </w:divBdr>
            </w:div>
            <w:div w:id="1896116830">
              <w:marLeft w:val="0"/>
              <w:marRight w:val="0"/>
              <w:marTop w:val="0"/>
              <w:marBottom w:val="0"/>
              <w:divBdr>
                <w:top w:val="none" w:sz="0" w:space="0" w:color="auto"/>
                <w:left w:val="none" w:sz="0" w:space="0" w:color="auto"/>
                <w:bottom w:val="none" w:sz="0" w:space="0" w:color="auto"/>
                <w:right w:val="none" w:sz="0" w:space="0" w:color="auto"/>
              </w:divBdr>
            </w:div>
            <w:div w:id="1947544010">
              <w:marLeft w:val="0"/>
              <w:marRight w:val="0"/>
              <w:marTop w:val="0"/>
              <w:marBottom w:val="0"/>
              <w:divBdr>
                <w:top w:val="none" w:sz="0" w:space="0" w:color="auto"/>
                <w:left w:val="none" w:sz="0" w:space="0" w:color="auto"/>
                <w:bottom w:val="none" w:sz="0" w:space="0" w:color="auto"/>
                <w:right w:val="none" w:sz="0" w:space="0" w:color="auto"/>
              </w:divBdr>
            </w:div>
            <w:div w:id="2141996852">
              <w:marLeft w:val="0"/>
              <w:marRight w:val="0"/>
              <w:marTop w:val="0"/>
              <w:marBottom w:val="0"/>
              <w:divBdr>
                <w:top w:val="none" w:sz="0" w:space="0" w:color="auto"/>
                <w:left w:val="none" w:sz="0" w:space="0" w:color="auto"/>
                <w:bottom w:val="none" w:sz="0" w:space="0" w:color="auto"/>
                <w:right w:val="none" w:sz="0" w:space="0" w:color="auto"/>
              </w:divBdr>
            </w:div>
          </w:divsChild>
        </w:div>
        <w:div w:id="1156455202">
          <w:marLeft w:val="0"/>
          <w:marRight w:val="0"/>
          <w:marTop w:val="0"/>
          <w:marBottom w:val="0"/>
          <w:divBdr>
            <w:top w:val="none" w:sz="0" w:space="0" w:color="auto"/>
            <w:left w:val="none" w:sz="0" w:space="0" w:color="auto"/>
            <w:bottom w:val="none" w:sz="0" w:space="0" w:color="auto"/>
            <w:right w:val="none" w:sz="0" w:space="0" w:color="auto"/>
          </w:divBdr>
          <w:divsChild>
            <w:div w:id="244459805">
              <w:marLeft w:val="0"/>
              <w:marRight w:val="0"/>
              <w:marTop w:val="0"/>
              <w:marBottom w:val="0"/>
              <w:divBdr>
                <w:top w:val="none" w:sz="0" w:space="0" w:color="auto"/>
                <w:left w:val="none" w:sz="0" w:space="0" w:color="auto"/>
                <w:bottom w:val="none" w:sz="0" w:space="0" w:color="auto"/>
                <w:right w:val="none" w:sz="0" w:space="0" w:color="auto"/>
              </w:divBdr>
            </w:div>
            <w:div w:id="758021664">
              <w:marLeft w:val="0"/>
              <w:marRight w:val="0"/>
              <w:marTop w:val="0"/>
              <w:marBottom w:val="0"/>
              <w:divBdr>
                <w:top w:val="none" w:sz="0" w:space="0" w:color="auto"/>
                <w:left w:val="none" w:sz="0" w:space="0" w:color="auto"/>
                <w:bottom w:val="none" w:sz="0" w:space="0" w:color="auto"/>
                <w:right w:val="none" w:sz="0" w:space="0" w:color="auto"/>
              </w:divBdr>
            </w:div>
            <w:div w:id="1278219460">
              <w:marLeft w:val="0"/>
              <w:marRight w:val="0"/>
              <w:marTop w:val="0"/>
              <w:marBottom w:val="0"/>
              <w:divBdr>
                <w:top w:val="none" w:sz="0" w:space="0" w:color="auto"/>
                <w:left w:val="none" w:sz="0" w:space="0" w:color="auto"/>
                <w:bottom w:val="none" w:sz="0" w:space="0" w:color="auto"/>
                <w:right w:val="none" w:sz="0" w:space="0" w:color="auto"/>
              </w:divBdr>
            </w:div>
          </w:divsChild>
        </w:div>
        <w:div w:id="1193884427">
          <w:marLeft w:val="0"/>
          <w:marRight w:val="0"/>
          <w:marTop w:val="0"/>
          <w:marBottom w:val="0"/>
          <w:divBdr>
            <w:top w:val="none" w:sz="0" w:space="0" w:color="auto"/>
            <w:left w:val="none" w:sz="0" w:space="0" w:color="auto"/>
            <w:bottom w:val="none" w:sz="0" w:space="0" w:color="auto"/>
            <w:right w:val="none" w:sz="0" w:space="0" w:color="auto"/>
          </w:divBdr>
          <w:divsChild>
            <w:div w:id="1476682444">
              <w:marLeft w:val="0"/>
              <w:marRight w:val="0"/>
              <w:marTop w:val="0"/>
              <w:marBottom w:val="0"/>
              <w:divBdr>
                <w:top w:val="none" w:sz="0" w:space="0" w:color="auto"/>
                <w:left w:val="none" w:sz="0" w:space="0" w:color="auto"/>
                <w:bottom w:val="none" w:sz="0" w:space="0" w:color="auto"/>
                <w:right w:val="none" w:sz="0" w:space="0" w:color="auto"/>
              </w:divBdr>
            </w:div>
          </w:divsChild>
        </w:div>
        <w:div w:id="1210147684">
          <w:marLeft w:val="0"/>
          <w:marRight w:val="0"/>
          <w:marTop w:val="0"/>
          <w:marBottom w:val="0"/>
          <w:divBdr>
            <w:top w:val="none" w:sz="0" w:space="0" w:color="auto"/>
            <w:left w:val="none" w:sz="0" w:space="0" w:color="auto"/>
            <w:bottom w:val="none" w:sz="0" w:space="0" w:color="auto"/>
            <w:right w:val="none" w:sz="0" w:space="0" w:color="auto"/>
          </w:divBdr>
          <w:divsChild>
            <w:div w:id="70854424">
              <w:marLeft w:val="0"/>
              <w:marRight w:val="0"/>
              <w:marTop w:val="0"/>
              <w:marBottom w:val="0"/>
              <w:divBdr>
                <w:top w:val="none" w:sz="0" w:space="0" w:color="auto"/>
                <w:left w:val="none" w:sz="0" w:space="0" w:color="auto"/>
                <w:bottom w:val="none" w:sz="0" w:space="0" w:color="auto"/>
                <w:right w:val="none" w:sz="0" w:space="0" w:color="auto"/>
              </w:divBdr>
            </w:div>
          </w:divsChild>
        </w:div>
        <w:div w:id="1221281179">
          <w:marLeft w:val="0"/>
          <w:marRight w:val="0"/>
          <w:marTop w:val="0"/>
          <w:marBottom w:val="0"/>
          <w:divBdr>
            <w:top w:val="none" w:sz="0" w:space="0" w:color="auto"/>
            <w:left w:val="none" w:sz="0" w:space="0" w:color="auto"/>
            <w:bottom w:val="none" w:sz="0" w:space="0" w:color="auto"/>
            <w:right w:val="none" w:sz="0" w:space="0" w:color="auto"/>
          </w:divBdr>
          <w:divsChild>
            <w:div w:id="1460755662">
              <w:marLeft w:val="0"/>
              <w:marRight w:val="0"/>
              <w:marTop w:val="0"/>
              <w:marBottom w:val="0"/>
              <w:divBdr>
                <w:top w:val="none" w:sz="0" w:space="0" w:color="auto"/>
                <w:left w:val="none" w:sz="0" w:space="0" w:color="auto"/>
                <w:bottom w:val="none" w:sz="0" w:space="0" w:color="auto"/>
                <w:right w:val="none" w:sz="0" w:space="0" w:color="auto"/>
              </w:divBdr>
            </w:div>
            <w:div w:id="1553884092">
              <w:marLeft w:val="0"/>
              <w:marRight w:val="0"/>
              <w:marTop w:val="0"/>
              <w:marBottom w:val="0"/>
              <w:divBdr>
                <w:top w:val="none" w:sz="0" w:space="0" w:color="auto"/>
                <w:left w:val="none" w:sz="0" w:space="0" w:color="auto"/>
                <w:bottom w:val="none" w:sz="0" w:space="0" w:color="auto"/>
                <w:right w:val="none" w:sz="0" w:space="0" w:color="auto"/>
              </w:divBdr>
            </w:div>
          </w:divsChild>
        </w:div>
        <w:div w:id="1277299855">
          <w:marLeft w:val="0"/>
          <w:marRight w:val="0"/>
          <w:marTop w:val="0"/>
          <w:marBottom w:val="0"/>
          <w:divBdr>
            <w:top w:val="none" w:sz="0" w:space="0" w:color="auto"/>
            <w:left w:val="none" w:sz="0" w:space="0" w:color="auto"/>
            <w:bottom w:val="none" w:sz="0" w:space="0" w:color="auto"/>
            <w:right w:val="none" w:sz="0" w:space="0" w:color="auto"/>
          </w:divBdr>
          <w:divsChild>
            <w:div w:id="495072011">
              <w:marLeft w:val="0"/>
              <w:marRight w:val="0"/>
              <w:marTop w:val="0"/>
              <w:marBottom w:val="0"/>
              <w:divBdr>
                <w:top w:val="none" w:sz="0" w:space="0" w:color="auto"/>
                <w:left w:val="none" w:sz="0" w:space="0" w:color="auto"/>
                <w:bottom w:val="none" w:sz="0" w:space="0" w:color="auto"/>
                <w:right w:val="none" w:sz="0" w:space="0" w:color="auto"/>
              </w:divBdr>
            </w:div>
            <w:div w:id="542786700">
              <w:marLeft w:val="0"/>
              <w:marRight w:val="0"/>
              <w:marTop w:val="0"/>
              <w:marBottom w:val="0"/>
              <w:divBdr>
                <w:top w:val="none" w:sz="0" w:space="0" w:color="auto"/>
                <w:left w:val="none" w:sz="0" w:space="0" w:color="auto"/>
                <w:bottom w:val="none" w:sz="0" w:space="0" w:color="auto"/>
                <w:right w:val="none" w:sz="0" w:space="0" w:color="auto"/>
              </w:divBdr>
            </w:div>
            <w:div w:id="1112821937">
              <w:marLeft w:val="0"/>
              <w:marRight w:val="0"/>
              <w:marTop w:val="0"/>
              <w:marBottom w:val="0"/>
              <w:divBdr>
                <w:top w:val="none" w:sz="0" w:space="0" w:color="auto"/>
                <w:left w:val="none" w:sz="0" w:space="0" w:color="auto"/>
                <w:bottom w:val="none" w:sz="0" w:space="0" w:color="auto"/>
                <w:right w:val="none" w:sz="0" w:space="0" w:color="auto"/>
              </w:divBdr>
            </w:div>
            <w:div w:id="1376155260">
              <w:marLeft w:val="0"/>
              <w:marRight w:val="0"/>
              <w:marTop w:val="0"/>
              <w:marBottom w:val="0"/>
              <w:divBdr>
                <w:top w:val="none" w:sz="0" w:space="0" w:color="auto"/>
                <w:left w:val="none" w:sz="0" w:space="0" w:color="auto"/>
                <w:bottom w:val="none" w:sz="0" w:space="0" w:color="auto"/>
                <w:right w:val="none" w:sz="0" w:space="0" w:color="auto"/>
              </w:divBdr>
            </w:div>
            <w:div w:id="1760637020">
              <w:marLeft w:val="0"/>
              <w:marRight w:val="0"/>
              <w:marTop w:val="0"/>
              <w:marBottom w:val="0"/>
              <w:divBdr>
                <w:top w:val="none" w:sz="0" w:space="0" w:color="auto"/>
                <w:left w:val="none" w:sz="0" w:space="0" w:color="auto"/>
                <w:bottom w:val="none" w:sz="0" w:space="0" w:color="auto"/>
                <w:right w:val="none" w:sz="0" w:space="0" w:color="auto"/>
              </w:divBdr>
            </w:div>
            <w:div w:id="1860387009">
              <w:marLeft w:val="0"/>
              <w:marRight w:val="0"/>
              <w:marTop w:val="0"/>
              <w:marBottom w:val="0"/>
              <w:divBdr>
                <w:top w:val="none" w:sz="0" w:space="0" w:color="auto"/>
                <w:left w:val="none" w:sz="0" w:space="0" w:color="auto"/>
                <w:bottom w:val="none" w:sz="0" w:space="0" w:color="auto"/>
                <w:right w:val="none" w:sz="0" w:space="0" w:color="auto"/>
              </w:divBdr>
            </w:div>
            <w:div w:id="2134979371">
              <w:marLeft w:val="0"/>
              <w:marRight w:val="0"/>
              <w:marTop w:val="0"/>
              <w:marBottom w:val="0"/>
              <w:divBdr>
                <w:top w:val="none" w:sz="0" w:space="0" w:color="auto"/>
                <w:left w:val="none" w:sz="0" w:space="0" w:color="auto"/>
                <w:bottom w:val="none" w:sz="0" w:space="0" w:color="auto"/>
                <w:right w:val="none" w:sz="0" w:space="0" w:color="auto"/>
              </w:divBdr>
            </w:div>
          </w:divsChild>
        </w:div>
        <w:div w:id="1287585996">
          <w:marLeft w:val="0"/>
          <w:marRight w:val="0"/>
          <w:marTop w:val="0"/>
          <w:marBottom w:val="0"/>
          <w:divBdr>
            <w:top w:val="none" w:sz="0" w:space="0" w:color="auto"/>
            <w:left w:val="none" w:sz="0" w:space="0" w:color="auto"/>
            <w:bottom w:val="none" w:sz="0" w:space="0" w:color="auto"/>
            <w:right w:val="none" w:sz="0" w:space="0" w:color="auto"/>
          </w:divBdr>
          <w:divsChild>
            <w:div w:id="1316639922">
              <w:marLeft w:val="0"/>
              <w:marRight w:val="0"/>
              <w:marTop w:val="0"/>
              <w:marBottom w:val="0"/>
              <w:divBdr>
                <w:top w:val="none" w:sz="0" w:space="0" w:color="auto"/>
                <w:left w:val="none" w:sz="0" w:space="0" w:color="auto"/>
                <w:bottom w:val="none" w:sz="0" w:space="0" w:color="auto"/>
                <w:right w:val="none" w:sz="0" w:space="0" w:color="auto"/>
              </w:divBdr>
            </w:div>
            <w:div w:id="1826506682">
              <w:marLeft w:val="0"/>
              <w:marRight w:val="0"/>
              <w:marTop w:val="0"/>
              <w:marBottom w:val="0"/>
              <w:divBdr>
                <w:top w:val="none" w:sz="0" w:space="0" w:color="auto"/>
                <w:left w:val="none" w:sz="0" w:space="0" w:color="auto"/>
                <w:bottom w:val="none" w:sz="0" w:space="0" w:color="auto"/>
                <w:right w:val="none" w:sz="0" w:space="0" w:color="auto"/>
              </w:divBdr>
            </w:div>
          </w:divsChild>
        </w:div>
        <w:div w:id="1335719919">
          <w:marLeft w:val="0"/>
          <w:marRight w:val="0"/>
          <w:marTop w:val="0"/>
          <w:marBottom w:val="0"/>
          <w:divBdr>
            <w:top w:val="none" w:sz="0" w:space="0" w:color="auto"/>
            <w:left w:val="none" w:sz="0" w:space="0" w:color="auto"/>
            <w:bottom w:val="none" w:sz="0" w:space="0" w:color="auto"/>
            <w:right w:val="none" w:sz="0" w:space="0" w:color="auto"/>
          </w:divBdr>
          <w:divsChild>
            <w:div w:id="1723485622">
              <w:marLeft w:val="0"/>
              <w:marRight w:val="0"/>
              <w:marTop w:val="0"/>
              <w:marBottom w:val="0"/>
              <w:divBdr>
                <w:top w:val="none" w:sz="0" w:space="0" w:color="auto"/>
                <w:left w:val="none" w:sz="0" w:space="0" w:color="auto"/>
                <w:bottom w:val="none" w:sz="0" w:space="0" w:color="auto"/>
                <w:right w:val="none" w:sz="0" w:space="0" w:color="auto"/>
              </w:divBdr>
            </w:div>
          </w:divsChild>
        </w:div>
        <w:div w:id="1435517893">
          <w:marLeft w:val="0"/>
          <w:marRight w:val="0"/>
          <w:marTop w:val="0"/>
          <w:marBottom w:val="0"/>
          <w:divBdr>
            <w:top w:val="none" w:sz="0" w:space="0" w:color="auto"/>
            <w:left w:val="none" w:sz="0" w:space="0" w:color="auto"/>
            <w:bottom w:val="none" w:sz="0" w:space="0" w:color="auto"/>
            <w:right w:val="none" w:sz="0" w:space="0" w:color="auto"/>
          </w:divBdr>
          <w:divsChild>
            <w:div w:id="335770844">
              <w:marLeft w:val="0"/>
              <w:marRight w:val="0"/>
              <w:marTop w:val="0"/>
              <w:marBottom w:val="0"/>
              <w:divBdr>
                <w:top w:val="none" w:sz="0" w:space="0" w:color="auto"/>
                <w:left w:val="none" w:sz="0" w:space="0" w:color="auto"/>
                <w:bottom w:val="none" w:sz="0" w:space="0" w:color="auto"/>
                <w:right w:val="none" w:sz="0" w:space="0" w:color="auto"/>
              </w:divBdr>
            </w:div>
          </w:divsChild>
        </w:div>
        <w:div w:id="1449546179">
          <w:marLeft w:val="0"/>
          <w:marRight w:val="0"/>
          <w:marTop w:val="0"/>
          <w:marBottom w:val="0"/>
          <w:divBdr>
            <w:top w:val="none" w:sz="0" w:space="0" w:color="auto"/>
            <w:left w:val="none" w:sz="0" w:space="0" w:color="auto"/>
            <w:bottom w:val="none" w:sz="0" w:space="0" w:color="auto"/>
            <w:right w:val="none" w:sz="0" w:space="0" w:color="auto"/>
          </w:divBdr>
          <w:divsChild>
            <w:div w:id="400835091">
              <w:marLeft w:val="0"/>
              <w:marRight w:val="0"/>
              <w:marTop w:val="0"/>
              <w:marBottom w:val="0"/>
              <w:divBdr>
                <w:top w:val="none" w:sz="0" w:space="0" w:color="auto"/>
                <w:left w:val="none" w:sz="0" w:space="0" w:color="auto"/>
                <w:bottom w:val="none" w:sz="0" w:space="0" w:color="auto"/>
                <w:right w:val="none" w:sz="0" w:space="0" w:color="auto"/>
              </w:divBdr>
            </w:div>
            <w:div w:id="1899435102">
              <w:marLeft w:val="0"/>
              <w:marRight w:val="0"/>
              <w:marTop w:val="0"/>
              <w:marBottom w:val="0"/>
              <w:divBdr>
                <w:top w:val="none" w:sz="0" w:space="0" w:color="auto"/>
                <w:left w:val="none" w:sz="0" w:space="0" w:color="auto"/>
                <w:bottom w:val="none" w:sz="0" w:space="0" w:color="auto"/>
                <w:right w:val="none" w:sz="0" w:space="0" w:color="auto"/>
              </w:divBdr>
            </w:div>
          </w:divsChild>
        </w:div>
        <w:div w:id="1464732639">
          <w:marLeft w:val="0"/>
          <w:marRight w:val="0"/>
          <w:marTop w:val="0"/>
          <w:marBottom w:val="0"/>
          <w:divBdr>
            <w:top w:val="none" w:sz="0" w:space="0" w:color="auto"/>
            <w:left w:val="none" w:sz="0" w:space="0" w:color="auto"/>
            <w:bottom w:val="none" w:sz="0" w:space="0" w:color="auto"/>
            <w:right w:val="none" w:sz="0" w:space="0" w:color="auto"/>
          </w:divBdr>
          <w:divsChild>
            <w:div w:id="657150717">
              <w:marLeft w:val="0"/>
              <w:marRight w:val="0"/>
              <w:marTop w:val="0"/>
              <w:marBottom w:val="0"/>
              <w:divBdr>
                <w:top w:val="none" w:sz="0" w:space="0" w:color="auto"/>
                <w:left w:val="none" w:sz="0" w:space="0" w:color="auto"/>
                <w:bottom w:val="none" w:sz="0" w:space="0" w:color="auto"/>
                <w:right w:val="none" w:sz="0" w:space="0" w:color="auto"/>
              </w:divBdr>
            </w:div>
          </w:divsChild>
        </w:div>
        <w:div w:id="1635678850">
          <w:marLeft w:val="0"/>
          <w:marRight w:val="0"/>
          <w:marTop w:val="0"/>
          <w:marBottom w:val="0"/>
          <w:divBdr>
            <w:top w:val="none" w:sz="0" w:space="0" w:color="auto"/>
            <w:left w:val="none" w:sz="0" w:space="0" w:color="auto"/>
            <w:bottom w:val="none" w:sz="0" w:space="0" w:color="auto"/>
            <w:right w:val="none" w:sz="0" w:space="0" w:color="auto"/>
          </w:divBdr>
          <w:divsChild>
            <w:div w:id="237791748">
              <w:marLeft w:val="0"/>
              <w:marRight w:val="0"/>
              <w:marTop w:val="0"/>
              <w:marBottom w:val="0"/>
              <w:divBdr>
                <w:top w:val="none" w:sz="0" w:space="0" w:color="auto"/>
                <w:left w:val="none" w:sz="0" w:space="0" w:color="auto"/>
                <w:bottom w:val="none" w:sz="0" w:space="0" w:color="auto"/>
                <w:right w:val="none" w:sz="0" w:space="0" w:color="auto"/>
              </w:divBdr>
            </w:div>
            <w:div w:id="1035346068">
              <w:marLeft w:val="0"/>
              <w:marRight w:val="0"/>
              <w:marTop w:val="0"/>
              <w:marBottom w:val="0"/>
              <w:divBdr>
                <w:top w:val="none" w:sz="0" w:space="0" w:color="auto"/>
                <w:left w:val="none" w:sz="0" w:space="0" w:color="auto"/>
                <w:bottom w:val="none" w:sz="0" w:space="0" w:color="auto"/>
                <w:right w:val="none" w:sz="0" w:space="0" w:color="auto"/>
              </w:divBdr>
            </w:div>
            <w:div w:id="1112896206">
              <w:marLeft w:val="0"/>
              <w:marRight w:val="0"/>
              <w:marTop w:val="0"/>
              <w:marBottom w:val="0"/>
              <w:divBdr>
                <w:top w:val="none" w:sz="0" w:space="0" w:color="auto"/>
                <w:left w:val="none" w:sz="0" w:space="0" w:color="auto"/>
                <w:bottom w:val="none" w:sz="0" w:space="0" w:color="auto"/>
                <w:right w:val="none" w:sz="0" w:space="0" w:color="auto"/>
              </w:divBdr>
            </w:div>
            <w:div w:id="1338996125">
              <w:marLeft w:val="0"/>
              <w:marRight w:val="0"/>
              <w:marTop w:val="0"/>
              <w:marBottom w:val="0"/>
              <w:divBdr>
                <w:top w:val="none" w:sz="0" w:space="0" w:color="auto"/>
                <w:left w:val="none" w:sz="0" w:space="0" w:color="auto"/>
                <w:bottom w:val="none" w:sz="0" w:space="0" w:color="auto"/>
                <w:right w:val="none" w:sz="0" w:space="0" w:color="auto"/>
              </w:divBdr>
            </w:div>
            <w:div w:id="1350714132">
              <w:marLeft w:val="0"/>
              <w:marRight w:val="0"/>
              <w:marTop w:val="0"/>
              <w:marBottom w:val="0"/>
              <w:divBdr>
                <w:top w:val="none" w:sz="0" w:space="0" w:color="auto"/>
                <w:left w:val="none" w:sz="0" w:space="0" w:color="auto"/>
                <w:bottom w:val="none" w:sz="0" w:space="0" w:color="auto"/>
                <w:right w:val="none" w:sz="0" w:space="0" w:color="auto"/>
              </w:divBdr>
            </w:div>
            <w:div w:id="1498224584">
              <w:marLeft w:val="0"/>
              <w:marRight w:val="0"/>
              <w:marTop w:val="0"/>
              <w:marBottom w:val="0"/>
              <w:divBdr>
                <w:top w:val="none" w:sz="0" w:space="0" w:color="auto"/>
                <w:left w:val="none" w:sz="0" w:space="0" w:color="auto"/>
                <w:bottom w:val="none" w:sz="0" w:space="0" w:color="auto"/>
                <w:right w:val="none" w:sz="0" w:space="0" w:color="auto"/>
              </w:divBdr>
            </w:div>
            <w:div w:id="1891066692">
              <w:marLeft w:val="0"/>
              <w:marRight w:val="0"/>
              <w:marTop w:val="0"/>
              <w:marBottom w:val="0"/>
              <w:divBdr>
                <w:top w:val="none" w:sz="0" w:space="0" w:color="auto"/>
                <w:left w:val="none" w:sz="0" w:space="0" w:color="auto"/>
                <w:bottom w:val="none" w:sz="0" w:space="0" w:color="auto"/>
                <w:right w:val="none" w:sz="0" w:space="0" w:color="auto"/>
              </w:divBdr>
            </w:div>
          </w:divsChild>
        </w:div>
        <w:div w:id="1681004763">
          <w:marLeft w:val="0"/>
          <w:marRight w:val="0"/>
          <w:marTop w:val="0"/>
          <w:marBottom w:val="0"/>
          <w:divBdr>
            <w:top w:val="none" w:sz="0" w:space="0" w:color="auto"/>
            <w:left w:val="none" w:sz="0" w:space="0" w:color="auto"/>
            <w:bottom w:val="none" w:sz="0" w:space="0" w:color="auto"/>
            <w:right w:val="none" w:sz="0" w:space="0" w:color="auto"/>
          </w:divBdr>
          <w:divsChild>
            <w:div w:id="710692615">
              <w:marLeft w:val="0"/>
              <w:marRight w:val="0"/>
              <w:marTop w:val="0"/>
              <w:marBottom w:val="0"/>
              <w:divBdr>
                <w:top w:val="none" w:sz="0" w:space="0" w:color="auto"/>
                <w:left w:val="none" w:sz="0" w:space="0" w:color="auto"/>
                <w:bottom w:val="none" w:sz="0" w:space="0" w:color="auto"/>
                <w:right w:val="none" w:sz="0" w:space="0" w:color="auto"/>
              </w:divBdr>
            </w:div>
            <w:div w:id="1120338874">
              <w:marLeft w:val="0"/>
              <w:marRight w:val="0"/>
              <w:marTop w:val="0"/>
              <w:marBottom w:val="0"/>
              <w:divBdr>
                <w:top w:val="none" w:sz="0" w:space="0" w:color="auto"/>
                <w:left w:val="none" w:sz="0" w:space="0" w:color="auto"/>
                <w:bottom w:val="none" w:sz="0" w:space="0" w:color="auto"/>
                <w:right w:val="none" w:sz="0" w:space="0" w:color="auto"/>
              </w:divBdr>
            </w:div>
            <w:div w:id="1252084997">
              <w:marLeft w:val="0"/>
              <w:marRight w:val="0"/>
              <w:marTop w:val="0"/>
              <w:marBottom w:val="0"/>
              <w:divBdr>
                <w:top w:val="none" w:sz="0" w:space="0" w:color="auto"/>
                <w:left w:val="none" w:sz="0" w:space="0" w:color="auto"/>
                <w:bottom w:val="none" w:sz="0" w:space="0" w:color="auto"/>
                <w:right w:val="none" w:sz="0" w:space="0" w:color="auto"/>
              </w:divBdr>
            </w:div>
            <w:div w:id="1313751868">
              <w:marLeft w:val="0"/>
              <w:marRight w:val="0"/>
              <w:marTop w:val="0"/>
              <w:marBottom w:val="0"/>
              <w:divBdr>
                <w:top w:val="none" w:sz="0" w:space="0" w:color="auto"/>
                <w:left w:val="none" w:sz="0" w:space="0" w:color="auto"/>
                <w:bottom w:val="none" w:sz="0" w:space="0" w:color="auto"/>
                <w:right w:val="none" w:sz="0" w:space="0" w:color="auto"/>
              </w:divBdr>
            </w:div>
            <w:div w:id="1837725175">
              <w:marLeft w:val="0"/>
              <w:marRight w:val="0"/>
              <w:marTop w:val="0"/>
              <w:marBottom w:val="0"/>
              <w:divBdr>
                <w:top w:val="none" w:sz="0" w:space="0" w:color="auto"/>
                <w:left w:val="none" w:sz="0" w:space="0" w:color="auto"/>
                <w:bottom w:val="none" w:sz="0" w:space="0" w:color="auto"/>
                <w:right w:val="none" w:sz="0" w:space="0" w:color="auto"/>
              </w:divBdr>
            </w:div>
          </w:divsChild>
        </w:div>
        <w:div w:id="1716201241">
          <w:marLeft w:val="0"/>
          <w:marRight w:val="0"/>
          <w:marTop w:val="0"/>
          <w:marBottom w:val="0"/>
          <w:divBdr>
            <w:top w:val="none" w:sz="0" w:space="0" w:color="auto"/>
            <w:left w:val="none" w:sz="0" w:space="0" w:color="auto"/>
            <w:bottom w:val="none" w:sz="0" w:space="0" w:color="auto"/>
            <w:right w:val="none" w:sz="0" w:space="0" w:color="auto"/>
          </w:divBdr>
          <w:divsChild>
            <w:div w:id="1033463082">
              <w:marLeft w:val="0"/>
              <w:marRight w:val="0"/>
              <w:marTop w:val="0"/>
              <w:marBottom w:val="0"/>
              <w:divBdr>
                <w:top w:val="none" w:sz="0" w:space="0" w:color="auto"/>
                <w:left w:val="none" w:sz="0" w:space="0" w:color="auto"/>
                <w:bottom w:val="none" w:sz="0" w:space="0" w:color="auto"/>
                <w:right w:val="none" w:sz="0" w:space="0" w:color="auto"/>
              </w:divBdr>
            </w:div>
            <w:div w:id="1154831212">
              <w:marLeft w:val="0"/>
              <w:marRight w:val="0"/>
              <w:marTop w:val="0"/>
              <w:marBottom w:val="0"/>
              <w:divBdr>
                <w:top w:val="none" w:sz="0" w:space="0" w:color="auto"/>
                <w:left w:val="none" w:sz="0" w:space="0" w:color="auto"/>
                <w:bottom w:val="none" w:sz="0" w:space="0" w:color="auto"/>
                <w:right w:val="none" w:sz="0" w:space="0" w:color="auto"/>
              </w:divBdr>
            </w:div>
            <w:div w:id="1835100995">
              <w:marLeft w:val="0"/>
              <w:marRight w:val="0"/>
              <w:marTop w:val="0"/>
              <w:marBottom w:val="0"/>
              <w:divBdr>
                <w:top w:val="none" w:sz="0" w:space="0" w:color="auto"/>
                <w:left w:val="none" w:sz="0" w:space="0" w:color="auto"/>
                <w:bottom w:val="none" w:sz="0" w:space="0" w:color="auto"/>
                <w:right w:val="none" w:sz="0" w:space="0" w:color="auto"/>
              </w:divBdr>
            </w:div>
          </w:divsChild>
        </w:div>
        <w:div w:id="1741563211">
          <w:marLeft w:val="0"/>
          <w:marRight w:val="0"/>
          <w:marTop w:val="0"/>
          <w:marBottom w:val="0"/>
          <w:divBdr>
            <w:top w:val="none" w:sz="0" w:space="0" w:color="auto"/>
            <w:left w:val="none" w:sz="0" w:space="0" w:color="auto"/>
            <w:bottom w:val="none" w:sz="0" w:space="0" w:color="auto"/>
            <w:right w:val="none" w:sz="0" w:space="0" w:color="auto"/>
          </w:divBdr>
          <w:divsChild>
            <w:div w:id="124130164">
              <w:marLeft w:val="0"/>
              <w:marRight w:val="0"/>
              <w:marTop w:val="0"/>
              <w:marBottom w:val="0"/>
              <w:divBdr>
                <w:top w:val="none" w:sz="0" w:space="0" w:color="auto"/>
                <w:left w:val="none" w:sz="0" w:space="0" w:color="auto"/>
                <w:bottom w:val="none" w:sz="0" w:space="0" w:color="auto"/>
                <w:right w:val="none" w:sz="0" w:space="0" w:color="auto"/>
              </w:divBdr>
            </w:div>
            <w:div w:id="244806180">
              <w:marLeft w:val="0"/>
              <w:marRight w:val="0"/>
              <w:marTop w:val="0"/>
              <w:marBottom w:val="0"/>
              <w:divBdr>
                <w:top w:val="none" w:sz="0" w:space="0" w:color="auto"/>
                <w:left w:val="none" w:sz="0" w:space="0" w:color="auto"/>
                <w:bottom w:val="none" w:sz="0" w:space="0" w:color="auto"/>
                <w:right w:val="none" w:sz="0" w:space="0" w:color="auto"/>
              </w:divBdr>
            </w:div>
            <w:div w:id="253438918">
              <w:marLeft w:val="0"/>
              <w:marRight w:val="0"/>
              <w:marTop w:val="0"/>
              <w:marBottom w:val="0"/>
              <w:divBdr>
                <w:top w:val="none" w:sz="0" w:space="0" w:color="auto"/>
                <w:left w:val="none" w:sz="0" w:space="0" w:color="auto"/>
                <w:bottom w:val="none" w:sz="0" w:space="0" w:color="auto"/>
                <w:right w:val="none" w:sz="0" w:space="0" w:color="auto"/>
              </w:divBdr>
            </w:div>
            <w:div w:id="640502085">
              <w:marLeft w:val="0"/>
              <w:marRight w:val="0"/>
              <w:marTop w:val="0"/>
              <w:marBottom w:val="0"/>
              <w:divBdr>
                <w:top w:val="none" w:sz="0" w:space="0" w:color="auto"/>
                <w:left w:val="none" w:sz="0" w:space="0" w:color="auto"/>
                <w:bottom w:val="none" w:sz="0" w:space="0" w:color="auto"/>
                <w:right w:val="none" w:sz="0" w:space="0" w:color="auto"/>
              </w:divBdr>
            </w:div>
            <w:div w:id="1031342027">
              <w:marLeft w:val="0"/>
              <w:marRight w:val="0"/>
              <w:marTop w:val="0"/>
              <w:marBottom w:val="0"/>
              <w:divBdr>
                <w:top w:val="none" w:sz="0" w:space="0" w:color="auto"/>
                <w:left w:val="none" w:sz="0" w:space="0" w:color="auto"/>
                <w:bottom w:val="none" w:sz="0" w:space="0" w:color="auto"/>
                <w:right w:val="none" w:sz="0" w:space="0" w:color="auto"/>
              </w:divBdr>
            </w:div>
            <w:div w:id="1435327648">
              <w:marLeft w:val="0"/>
              <w:marRight w:val="0"/>
              <w:marTop w:val="0"/>
              <w:marBottom w:val="0"/>
              <w:divBdr>
                <w:top w:val="none" w:sz="0" w:space="0" w:color="auto"/>
                <w:left w:val="none" w:sz="0" w:space="0" w:color="auto"/>
                <w:bottom w:val="none" w:sz="0" w:space="0" w:color="auto"/>
                <w:right w:val="none" w:sz="0" w:space="0" w:color="auto"/>
              </w:divBdr>
            </w:div>
            <w:div w:id="1466387917">
              <w:marLeft w:val="0"/>
              <w:marRight w:val="0"/>
              <w:marTop w:val="0"/>
              <w:marBottom w:val="0"/>
              <w:divBdr>
                <w:top w:val="none" w:sz="0" w:space="0" w:color="auto"/>
                <w:left w:val="none" w:sz="0" w:space="0" w:color="auto"/>
                <w:bottom w:val="none" w:sz="0" w:space="0" w:color="auto"/>
                <w:right w:val="none" w:sz="0" w:space="0" w:color="auto"/>
              </w:divBdr>
            </w:div>
            <w:div w:id="1903253957">
              <w:marLeft w:val="0"/>
              <w:marRight w:val="0"/>
              <w:marTop w:val="0"/>
              <w:marBottom w:val="0"/>
              <w:divBdr>
                <w:top w:val="none" w:sz="0" w:space="0" w:color="auto"/>
                <w:left w:val="none" w:sz="0" w:space="0" w:color="auto"/>
                <w:bottom w:val="none" w:sz="0" w:space="0" w:color="auto"/>
                <w:right w:val="none" w:sz="0" w:space="0" w:color="auto"/>
              </w:divBdr>
            </w:div>
            <w:div w:id="2135711883">
              <w:marLeft w:val="0"/>
              <w:marRight w:val="0"/>
              <w:marTop w:val="0"/>
              <w:marBottom w:val="0"/>
              <w:divBdr>
                <w:top w:val="none" w:sz="0" w:space="0" w:color="auto"/>
                <w:left w:val="none" w:sz="0" w:space="0" w:color="auto"/>
                <w:bottom w:val="none" w:sz="0" w:space="0" w:color="auto"/>
                <w:right w:val="none" w:sz="0" w:space="0" w:color="auto"/>
              </w:divBdr>
            </w:div>
          </w:divsChild>
        </w:div>
        <w:div w:id="1746609237">
          <w:marLeft w:val="0"/>
          <w:marRight w:val="0"/>
          <w:marTop w:val="0"/>
          <w:marBottom w:val="0"/>
          <w:divBdr>
            <w:top w:val="none" w:sz="0" w:space="0" w:color="auto"/>
            <w:left w:val="none" w:sz="0" w:space="0" w:color="auto"/>
            <w:bottom w:val="none" w:sz="0" w:space="0" w:color="auto"/>
            <w:right w:val="none" w:sz="0" w:space="0" w:color="auto"/>
          </w:divBdr>
          <w:divsChild>
            <w:div w:id="247466598">
              <w:marLeft w:val="0"/>
              <w:marRight w:val="0"/>
              <w:marTop w:val="0"/>
              <w:marBottom w:val="0"/>
              <w:divBdr>
                <w:top w:val="none" w:sz="0" w:space="0" w:color="auto"/>
                <w:left w:val="none" w:sz="0" w:space="0" w:color="auto"/>
                <w:bottom w:val="none" w:sz="0" w:space="0" w:color="auto"/>
                <w:right w:val="none" w:sz="0" w:space="0" w:color="auto"/>
              </w:divBdr>
            </w:div>
            <w:div w:id="611129473">
              <w:marLeft w:val="0"/>
              <w:marRight w:val="0"/>
              <w:marTop w:val="0"/>
              <w:marBottom w:val="0"/>
              <w:divBdr>
                <w:top w:val="none" w:sz="0" w:space="0" w:color="auto"/>
                <w:left w:val="none" w:sz="0" w:space="0" w:color="auto"/>
                <w:bottom w:val="none" w:sz="0" w:space="0" w:color="auto"/>
                <w:right w:val="none" w:sz="0" w:space="0" w:color="auto"/>
              </w:divBdr>
            </w:div>
            <w:div w:id="857307801">
              <w:marLeft w:val="0"/>
              <w:marRight w:val="0"/>
              <w:marTop w:val="0"/>
              <w:marBottom w:val="0"/>
              <w:divBdr>
                <w:top w:val="none" w:sz="0" w:space="0" w:color="auto"/>
                <w:left w:val="none" w:sz="0" w:space="0" w:color="auto"/>
                <w:bottom w:val="none" w:sz="0" w:space="0" w:color="auto"/>
                <w:right w:val="none" w:sz="0" w:space="0" w:color="auto"/>
              </w:divBdr>
            </w:div>
            <w:div w:id="1682078660">
              <w:marLeft w:val="0"/>
              <w:marRight w:val="0"/>
              <w:marTop w:val="0"/>
              <w:marBottom w:val="0"/>
              <w:divBdr>
                <w:top w:val="none" w:sz="0" w:space="0" w:color="auto"/>
                <w:left w:val="none" w:sz="0" w:space="0" w:color="auto"/>
                <w:bottom w:val="none" w:sz="0" w:space="0" w:color="auto"/>
                <w:right w:val="none" w:sz="0" w:space="0" w:color="auto"/>
              </w:divBdr>
            </w:div>
          </w:divsChild>
        </w:div>
        <w:div w:id="1747680558">
          <w:marLeft w:val="0"/>
          <w:marRight w:val="0"/>
          <w:marTop w:val="0"/>
          <w:marBottom w:val="0"/>
          <w:divBdr>
            <w:top w:val="none" w:sz="0" w:space="0" w:color="auto"/>
            <w:left w:val="none" w:sz="0" w:space="0" w:color="auto"/>
            <w:bottom w:val="none" w:sz="0" w:space="0" w:color="auto"/>
            <w:right w:val="none" w:sz="0" w:space="0" w:color="auto"/>
          </w:divBdr>
          <w:divsChild>
            <w:div w:id="394858115">
              <w:marLeft w:val="0"/>
              <w:marRight w:val="0"/>
              <w:marTop w:val="0"/>
              <w:marBottom w:val="0"/>
              <w:divBdr>
                <w:top w:val="none" w:sz="0" w:space="0" w:color="auto"/>
                <w:left w:val="none" w:sz="0" w:space="0" w:color="auto"/>
                <w:bottom w:val="none" w:sz="0" w:space="0" w:color="auto"/>
                <w:right w:val="none" w:sz="0" w:space="0" w:color="auto"/>
              </w:divBdr>
            </w:div>
            <w:div w:id="1100561345">
              <w:marLeft w:val="0"/>
              <w:marRight w:val="0"/>
              <w:marTop w:val="0"/>
              <w:marBottom w:val="0"/>
              <w:divBdr>
                <w:top w:val="none" w:sz="0" w:space="0" w:color="auto"/>
                <w:left w:val="none" w:sz="0" w:space="0" w:color="auto"/>
                <w:bottom w:val="none" w:sz="0" w:space="0" w:color="auto"/>
                <w:right w:val="none" w:sz="0" w:space="0" w:color="auto"/>
              </w:divBdr>
            </w:div>
            <w:div w:id="1160734074">
              <w:marLeft w:val="0"/>
              <w:marRight w:val="0"/>
              <w:marTop w:val="0"/>
              <w:marBottom w:val="0"/>
              <w:divBdr>
                <w:top w:val="none" w:sz="0" w:space="0" w:color="auto"/>
                <w:left w:val="none" w:sz="0" w:space="0" w:color="auto"/>
                <w:bottom w:val="none" w:sz="0" w:space="0" w:color="auto"/>
                <w:right w:val="none" w:sz="0" w:space="0" w:color="auto"/>
              </w:divBdr>
            </w:div>
          </w:divsChild>
        </w:div>
        <w:div w:id="1838613529">
          <w:marLeft w:val="0"/>
          <w:marRight w:val="0"/>
          <w:marTop w:val="0"/>
          <w:marBottom w:val="0"/>
          <w:divBdr>
            <w:top w:val="none" w:sz="0" w:space="0" w:color="auto"/>
            <w:left w:val="none" w:sz="0" w:space="0" w:color="auto"/>
            <w:bottom w:val="none" w:sz="0" w:space="0" w:color="auto"/>
            <w:right w:val="none" w:sz="0" w:space="0" w:color="auto"/>
          </w:divBdr>
          <w:divsChild>
            <w:div w:id="104614286">
              <w:marLeft w:val="0"/>
              <w:marRight w:val="0"/>
              <w:marTop w:val="0"/>
              <w:marBottom w:val="0"/>
              <w:divBdr>
                <w:top w:val="none" w:sz="0" w:space="0" w:color="auto"/>
                <w:left w:val="none" w:sz="0" w:space="0" w:color="auto"/>
                <w:bottom w:val="none" w:sz="0" w:space="0" w:color="auto"/>
                <w:right w:val="none" w:sz="0" w:space="0" w:color="auto"/>
              </w:divBdr>
            </w:div>
            <w:div w:id="949899357">
              <w:marLeft w:val="0"/>
              <w:marRight w:val="0"/>
              <w:marTop w:val="0"/>
              <w:marBottom w:val="0"/>
              <w:divBdr>
                <w:top w:val="none" w:sz="0" w:space="0" w:color="auto"/>
                <w:left w:val="none" w:sz="0" w:space="0" w:color="auto"/>
                <w:bottom w:val="none" w:sz="0" w:space="0" w:color="auto"/>
                <w:right w:val="none" w:sz="0" w:space="0" w:color="auto"/>
              </w:divBdr>
            </w:div>
            <w:div w:id="967785869">
              <w:marLeft w:val="0"/>
              <w:marRight w:val="0"/>
              <w:marTop w:val="0"/>
              <w:marBottom w:val="0"/>
              <w:divBdr>
                <w:top w:val="none" w:sz="0" w:space="0" w:color="auto"/>
                <w:left w:val="none" w:sz="0" w:space="0" w:color="auto"/>
                <w:bottom w:val="none" w:sz="0" w:space="0" w:color="auto"/>
                <w:right w:val="none" w:sz="0" w:space="0" w:color="auto"/>
              </w:divBdr>
            </w:div>
            <w:div w:id="1405683549">
              <w:marLeft w:val="0"/>
              <w:marRight w:val="0"/>
              <w:marTop w:val="0"/>
              <w:marBottom w:val="0"/>
              <w:divBdr>
                <w:top w:val="none" w:sz="0" w:space="0" w:color="auto"/>
                <w:left w:val="none" w:sz="0" w:space="0" w:color="auto"/>
                <w:bottom w:val="none" w:sz="0" w:space="0" w:color="auto"/>
                <w:right w:val="none" w:sz="0" w:space="0" w:color="auto"/>
              </w:divBdr>
            </w:div>
          </w:divsChild>
        </w:div>
        <w:div w:id="1882937728">
          <w:marLeft w:val="0"/>
          <w:marRight w:val="0"/>
          <w:marTop w:val="0"/>
          <w:marBottom w:val="0"/>
          <w:divBdr>
            <w:top w:val="none" w:sz="0" w:space="0" w:color="auto"/>
            <w:left w:val="none" w:sz="0" w:space="0" w:color="auto"/>
            <w:bottom w:val="none" w:sz="0" w:space="0" w:color="auto"/>
            <w:right w:val="none" w:sz="0" w:space="0" w:color="auto"/>
          </w:divBdr>
          <w:divsChild>
            <w:div w:id="656762579">
              <w:marLeft w:val="0"/>
              <w:marRight w:val="0"/>
              <w:marTop w:val="0"/>
              <w:marBottom w:val="0"/>
              <w:divBdr>
                <w:top w:val="none" w:sz="0" w:space="0" w:color="auto"/>
                <w:left w:val="none" w:sz="0" w:space="0" w:color="auto"/>
                <w:bottom w:val="none" w:sz="0" w:space="0" w:color="auto"/>
                <w:right w:val="none" w:sz="0" w:space="0" w:color="auto"/>
              </w:divBdr>
            </w:div>
            <w:div w:id="1715890116">
              <w:marLeft w:val="0"/>
              <w:marRight w:val="0"/>
              <w:marTop w:val="0"/>
              <w:marBottom w:val="0"/>
              <w:divBdr>
                <w:top w:val="none" w:sz="0" w:space="0" w:color="auto"/>
                <w:left w:val="none" w:sz="0" w:space="0" w:color="auto"/>
                <w:bottom w:val="none" w:sz="0" w:space="0" w:color="auto"/>
                <w:right w:val="none" w:sz="0" w:space="0" w:color="auto"/>
              </w:divBdr>
            </w:div>
          </w:divsChild>
        </w:div>
        <w:div w:id="2064064911">
          <w:marLeft w:val="0"/>
          <w:marRight w:val="0"/>
          <w:marTop w:val="0"/>
          <w:marBottom w:val="0"/>
          <w:divBdr>
            <w:top w:val="none" w:sz="0" w:space="0" w:color="auto"/>
            <w:left w:val="none" w:sz="0" w:space="0" w:color="auto"/>
            <w:bottom w:val="none" w:sz="0" w:space="0" w:color="auto"/>
            <w:right w:val="none" w:sz="0" w:space="0" w:color="auto"/>
          </w:divBdr>
          <w:divsChild>
            <w:div w:id="452555153">
              <w:marLeft w:val="0"/>
              <w:marRight w:val="0"/>
              <w:marTop w:val="0"/>
              <w:marBottom w:val="0"/>
              <w:divBdr>
                <w:top w:val="none" w:sz="0" w:space="0" w:color="auto"/>
                <w:left w:val="none" w:sz="0" w:space="0" w:color="auto"/>
                <w:bottom w:val="none" w:sz="0" w:space="0" w:color="auto"/>
                <w:right w:val="none" w:sz="0" w:space="0" w:color="auto"/>
              </w:divBdr>
            </w:div>
            <w:div w:id="937370507">
              <w:marLeft w:val="0"/>
              <w:marRight w:val="0"/>
              <w:marTop w:val="0"/>
              <w:marBottom w:val="0"/>
              <w:divBdr>
                <w:top w:val="none" w:sz="0" w:space="0" w:color="auto"/>
                <w:left w:val="none" w:sz="0" w:space="0" w:color="auto"/>
                <w:bottom w:val="none" w:sz="0" w:space="0" w:color="auto"/>
                <w:right w:val="none" w:sz="0" w:space="0" w:color="auto"/>
              </w:divBdr>
            </w:div>
            <w:div w:id="1173030013">
              <w:marLeft w:val="0"/>
              <w:marRight w:val="0"/>
              <w:marTop w:val="0"/>
              <w:marBottom w:val="0"/>
              <w:divBdr>
                <w:top w:val="none" w:sz="0" w:space="0" w:color="auto"/>
                <w:left w:val="none" w:sz="0" w:space="0" w:color="auto"/>
                <w:bottom w:val="none" w:sz="0" w:space="0" w:color="auto"/>
                <w:right w:val="none" w:sz="0" w:space="0" w:color="auto"/>
              </w:divBdr>
            </w:div>
            <w:div w:id="179112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59421">
      <w:bodyDiv w:val="1"/>
      <w:marLeft w:val="0"/>
      <w:marRight w:val="0"/>
      <w:marTop w:val="0"/>
      <w:marBottom w:val="0"/>
      <w:divBdr>
        <w:top w:val="none" w:sz="0" w:space="0" w:color="auto"/>
        <w:left w:val="none" w:sz="0" w:space="0" w:color="auto"/>
        <w:bottom w:val="none" w:sz="0" w:space="0" w:color="auto"/>
        <w:right w:val="none" w:sz="0" w:space="0" w:color="auto"/>
      </w:divBdr>
    </w:div>
    <w:div w:id="730276198">
      <w:bodyDiv w:val="1"/>
      <w:marLeft w:val="0"/>
      <w:marRight w:val="0"/>
      <w:marTop w:val="0"/>
      <w:marBottom w:val="0"/>
      <w:divBdr>
        <w:top w:val="none" w:sz="0" w:space="0" w:color="auto"/>
        <w:left w:val="none" w:sz="0" w:space="0" w:color="auto"/>
        <w:bottom w:val="none" w:sz="0" w:space="0" w:color="auto"/>
        <w:right w:val="none" w:sz="0" w:space="0" w:color="auto"/>
      </w:divBdr>
      <w:divsChild>
        <w:div w:id="146483644">
          <w:marLeft w:val="0"/>
          <w:marRight w:val="0"/>
          <w:marTop w:val="0"/>
          <w:marBottom w:val="0"/>
          <w:divBdr>
            <w:top w:val="none" w:sz="0" w:space="0" w:color="auto"/>
            <w:left w:val="none" w:sz="0" w:space="0" w:color="auto"/>
            <w:bottom w:val="none" w:sz="0" w:space="0" w:color="auto"/>
            <w:right w:val="none" w:sz="0" w:space="0" w:color="auto"/>
          </w:divBdr>
        </w:div>
        <w:div w:id="524906324">
          <w:marLeft w:val="0"/>
          <w:marRight w:val="0"/>
          <w:marTop w:val="0"/>
          <w:marBottom w:val="0"/>
          <w:divBdr>
            <w:top w:val="none" w:sz="0" w:space="0" w:color="auto"/>
            <w:left w:val="none" w:sz="0" w:space="0" w:color="auto"/>
            <w:bottom w:val="none" w:sz="0" w:space="0" w:color="auto"/>
            <w:right w:val="none" w:sz="0" w:space="0" w:color="auto"/>
          </w:divBdr>
        </w:div>
      </w:divsChild>
    </w:div>
    <w:div w:id="741105934">
      <w:bodyDiv w:val="1"/>
      <w:marLeft w:val="0"/>
      <w:marRight w:val="0"/>
      <w:marTop w:val="0"/>
      <w:marBottom w:val="0"/>
      <w:divBdr>
        <w:top w:val="none" w:sz="0" w:space="0" w:color="auto"/>
        <w:left w:val="none" w:sz="0" w:space="0" w:color="auto"/>
        <w:bottom w:val="none" w:sz="0" w:space="0" w:color="auto"/>
        <w:right w:val="none" w:sz="0" w:space="0" w:color="auto"/>
      </w:divBdr>
      <w:divsChild>
        <w:div w:id="520045974">
          <w:marLeft w:val="0"/>
          <w:marRight w:val="0"/>
          <w:marTop w:val="0"/>
          <w:marBottom w:val="0"/>
          <w:divBdr>
            <w:top w:val="none" w:sz="0" w:space="0" w:color="auto"/>
            <w:left w:val="none" w:sz="0" w:space="0" w:color="auto"/>
            <w:bottom w:val="none" w:sz="0" w:space="0" w:color="auto"/>
            <w:right w:val="none" w:sz="0" w:space="0" w:color="auto"/>
          </w:divBdr>
        </w:div>
        <w:div w:id="1245070852">
          <w:marLeft w:val="0"/>
          <w:marRight w:val="0"/>
          <w:marTop w:val="0"/>
          <w:marBottom w:val="0"/>
          <w:divBdr>
            <w:top w:val="none" w:sz="0" w:space="0" w:color="auto"/>
            <w:left w:val="none" w:sz="0" w:space="0" w:color="auto"/>
            <w:bottom w:val="none" w:sz="0" w:space="0" w:color="auto"/>
            <w:right w:val="none" w:sz="0" w:space="0" w:color="auto"/>
          </w:divBdr>
        </w:div>
        <w:div w:id="1298603419">
          <w:marLeft w:val="0"/>
          <w:marRight w:val="0"/>
          <w:marTop w:val="0"/>
          <w:marBottom w:val="0"/>
          <w:divBdr>
            <w:top w:val="none" w:sz="0" w:space="0" w:color="auto"/>
            <w:left w:val="none" w:sz="0" w:space="0" w:color="auto"/>
            <w:bottom w:val="none" w:sz="0" w:space="0" w:color="auto"/>
            <w:right w:val="none" w:sz="0" w:space="0" w:color="auto"/>
          </w:divBdr>
        </w:div>
        <w:div w:id="1867938351">
          <w:marLeft w:val="0"/>
          <w:marRight w:val="0"/>
          <w:marTop w:val="0"/>
          <w:marBottom w:val="0"/>
          <w:divBdr>
            <w:top w:val="none" w:sz="0" w:space="0" w:color="auto"/>
            <w:left w:val="none" w:sz="0" w:space="0" w:color="auto"/>
            <w:bottom w:val="none" w:sz="0" w:space="0" w:color="auto"/>
            <w:right w:val="none" w:sz="0" w:space="0" w:color="auto"/>
          </w:divBdr>
        </w:div>
        <w:div w:id="2007707785">
          <w:marLeft w:val="0"/>
          <w:marRight w:val="0"/>
          <w:marTop w:val="0"/>
          <w:marBottom w:val="0"/>
          <w:divBdr>
            <w:top w:val="none" w:sz="0" w:space="0" w:color="auto"/>
            <w:left w:val="none" w:sz="0" w:space="0" w:color="auto"/>
            <w:bottom w:val="none" w:sz="0" w:space="0" w:color="auto"/>
            <w:right w:val="none" w:sz="0" w:space="0" w:color="auto"/>
          </w:divBdr>
        </w:div>
        <w:div w:id="2085759597">
          <w:marLeft w:val="0"/>
          <w:marRight w:val="0"/>
          <w:marTop w:val="0"/>
          <w:marBottom w:val="0"/>
          <w:divBdr>
            <w:top w:val="none" w:sz="0" w:space="0" w:color="auto"/>
            <w:left w:val="none" w:sz="0" w:space="0" w:color="auto"/>
            <w:bottom w:val="none" w:sz="0" w:space="0" w:color="auto"/>
            <w:right w:val="none" w:sz="0" w:space="0" w:color="auto"/>
          </w:divBdr>
        </w:div>
      </w:divsChild>
    </w:div>
    <w:div w:id="754982019">
      <w:bodyDiv w:val="1"/>
      <w:marLeft w:val="0"/>
      <w:marRight w:val="0"/>
      <w:marTop w:val="0"/>
      <w:marBottom w:val="0"/>
      <w:divBdr>
        <w:top w:val="none" w:sz="0" w:space="0" w:color="auto"/>
        <w:left w:val="none" w:sz="0" w:space="0" w:color="auto"/>
        <w:bottom w:val="none" w:sz="0" w:space="0" w:color="auto"/>
        <w:right w:val="none" w:sz="0" w:space="0" w:color="auto"/>
      </w:divBdr>
      <w:divsChild>
        <w:div w:id="312947747">
          <w:marLeft w:val="0"/>
          <w:marRight w:val="0"/>
          <w:marTop w:val="0"/>
          <w:marBottom w:val="0"/>
          <w:divBdr>
            <w:top w:val="none" w:sz="0" w:space="0" w:color="auto"/>
            <w:left w:val="none" w:sz="0" w:space="0" w:color="auto"/>
            <w:bottom w:val="none" w:sz="0" w:space="0" w:color="auto"/>
            <w:right w:val="none" w:sz="0" w:space="0" w:color="auto"/>
          </w:divBdr>
        </w:div>
        <w:div w:id="549078702">
          <w:marLeft w:val="0"/>
          <w:marRight w:val="0"/>
          <w:marTop w:val="0"/>
          <w:marBottom w:val="0"/>
          <w:divBdr>
            <w:top w:val="none" w:sz="0" w:space="0" w:color="auto"/>
            <w:left w:val="none" w:sz="0" w:space="0" w:color="auto"/>
            <w:bottom w:val="none" w:sz="0" w:space="0" w:color="auto"/>
            <w:right w:val="none" w:sz="0" w:space="0" w:color="auto"/>
          </w:divBdr>
        </w:div>
        <w:div w:id="854029235">
          <w:marLeft w:val="0"/>
          <w:marRight w:val="0"/>
          <w:marTop w:val="0"/>
          <w:marBottom w:val="0"/>
          <w:divBdr>
            <w:top w:val="none" w:sz="0" w:space="0" w:color="auto"/>
            <w:left w:val="none" w:sz="0" w:space="0" w:color="auto"/>
            <w:bottom w:val="none" w:sz="0" w:space="0" w:color="auto"/>
            <w:right w:val="none" w:sz="0" w:space="0" w:color="auto"/>
          </w:divBdr>
        </w:div>
        <w:div w:id="1154293271">
          <w:marLeft w:val="0"/>
          <w:marRight w:val="0"/>
          <w:marTop w:val="0"/>
          <w:marBottom w:val="0"/>
          <w:divBdr>
            <w:top w:val="none" w:sz="0" w:space="0" w:color="auto"/>
            <w:left w:val="none" w:sz="0" w:space="0" w:color="auto"/>
            <w:bottom w:val="none" w:sz="0" w:space="0" w:color="auto"/>
            <w:right w:val="none" w:sz="0" w:space="0" w:color="auto"/>
          </w:divBdr>
        </w:div>
        <w:div w:id="1190997640">
          <w:marLeft w:val="0"/>
          <w:marRight w:val="0"/>
          <w:marTop w:val="0"/>
          <w:marBottom w:val="0"/>
          <w:divBdr>
            <w:top w:val="none" w:sz="0" w:space="0" w:color="auto"/>
            <w:left w:val="none" w:sz="0" w:space="0" w:color="auto"/>
            <w:bottom w:val="none" w:sz="0" w:space="0" w:color="auto"/>
            <w:right w:val="none" w:sz="0" w:space="0" w:color="auto"/>
          </w:divBdr>
        </w:div>
        <w:div w:id="1218860649">
          <w:marLeft w:val="0"/>
          <w:marRight w:val="0"/>
          <w:marTop w:val="0"/>
          <w:marBottom w:val="0"/>
          <w:divBdr>
            <w:top w:val="none" w:sz="0" w:space="0" w:color="auto"/>
            <w:left w:val="none" w:sz="0" w:space="0" w:color="auto"/>
            <w:bottom w:val="none" w:sz="0" w:space="0" w:color="auto"/>
            <w:right w:val="none" w:sz="0" w:space="0" w:color="auto"/>
          </w:divBdr>
        </w:div>
        <w:div w:id="1682396977">
          <w:marLeft w:val="0"/>
          <w:marRight w:val="0"/>
          <w:marTop w:val="0"/>
          <w:marBottom w:val="0"/>
          <w:divBdr>
            <w:top w:val="none" w:sz="0" w:space="0" w:color="auto"/>
            <w:left w:val="none" w:sz="0" w:space="0" w:color="auto"/>
            <w:bottom w:val="none" w:sz="0" w:space="0" w:color="auto"/>
            <w:right w:val="none" w:sz="0" w:space="0" w:color="auto"/>
          </w:divBdr>
        </w:div>
      </w:divsChild>
    </w:div>
    <w:div w:id="759788318">
      <w:bodyDiv w:val="1"/>
      <w:marLeft w:val="0"/>
      <w:marRight w:val="0"/>
      <w:marTop w:val="0"/>
      <w:marBottom w:val="0"/>
      <w:divBdr>
        <w:top w:val="none" w:sz="0" w:space="0" w:color="auto"/>
        <w:left w:val="none" w:sz="0" w:space="0" w:color="auto"/>
        <w:bottom w:val="none" w:sz="0" w:space="0" w:color="auto"/>
        <w:right w:val="none" w:sz="0" w:space="0" w:color="auto"/>
      </w:divBdr>
      <w:divsChild>
        <w:div w:id="358900073">
          <w:marLeft w:val="0"/>
          <w:marRight w:val="0"/>
          <w:marTop w:val="0"/>
          <w:marBottom w:val="0"/>
          <w:divBdr>
            <w:top w:val="none" w:sz="0" w:space="0" w:color="auto"/>
            <w:left w:val="none" w:sz="0" w:space="0" w:color="auto"/>
            <w:bottom w:val="none" w:sz="0" w:space="0" w:color="auto"/>
            <w:right w:val="none" w:sz="0" w:space="0" w:color="auto"/>
          </w:divBdr>
        </w:div>
        <w:div w:id="1777283676">
          <w:marLeft w:val="0"/>
          <w:marRight w:val="0"/>
          <w:marTop w:val="0"/>
          <w:marBottom w:val="0"/>
          <w:divBdr>
            <w:top w:val="none" w:sz="0" w:space="0" w:color="auto"/>
            <w:left w:val="none" w:sz="0" w:space="0" w:color="auto"/>
            <w:bottom w:val="none" w:sz="0" w:space="0" w:color="auto"/>
            <w:right w:val="none" w:sz="0" w:space="0" w:color="auto"/>
          </w:divBdr>
        </w:div>
      </w:divsChild>
    </w:div>
    <w:div w:id="760642486">
      <w:bodyDiv w:val="1"/>
      <w:marLeft w:val="0"/>
      <w:marRight w:val="0"/>
      <w:marTop w:val="0"/>
      <w:marBottom w:val="0"/>
      <w:divBdr>
        <w:top w:val="none" w:sz="0" w:space="0" w:color="auto"/>
        <w:left w:val="none" w:sz="0" w:space="0" w:color="auto"/>
        <w:bottom w:val="none" w:sz="0" w:space="0" w:color="auto"/>
        <w:right w:val="none" w:sz="0" w:space="0" w:color="auto"/>
      </w:divBdr>
      <w:divsChild>
        <w:div w:id="1405373216">
          <w:marLeft w:val="0"/>
          <w:marRight w:val="0"/>
          <w:marTop w:val="0"/>
          <w:marBottom w:val="0"/>
          <w:divBdr>
            <w:top w:val="none" w:sz="0" w:space="0" w:color="auto"/>
            <w:left w:val="none" w:sz="0" w:space="0" w:color="auto"/>
            <w:bottom w:val="none" w:sz="0" w:space="0" w:color="auto"/>
            <w:right w:val="none" w:sz="0" w:space="0" w:color="auto"/>
          </w:divBdr>
        </w:div>
        <w:div w:id="1956907858">
          <w:marLeft w:val="0"/>
          <w:marRight w:val="0"/>
          <w:marTop w:val="0"/>
          <w:marBottom w:val="0"/>
          <w:divBdr>
            <w:top w:val="none" w:sz="0" w:space="0" w:color="auto"/>
            <w:left w:val="none" w:sz="0" w:space="0" w:color="auto"/>
            <w:bottom w:val="none" w:sz="0" w:space="0" w:color="auto"/>
            <w:right w:val="none" w:sz="0" w:space="0" w:color="auto"/>
          </w:divBdr>
        </w:div>
      </w:divsChild>
    </w:div>
    <w:div w:id="761418883">
      <w:bodyDiv w:val="1"/>
      <w:marLeft w:val="0"/>
      <w:marRight w:val="0"/>
      <w:marTop w:val="0"/>
      <w:marBottom w:val="0"/>
      <w:divBdr>
        <w:top w:val="none" w:sz="0" w:space="0" w:color="auto"/>
        <w:left w:val="none" w:sz="0" w:space="0" w:color="auto"/>
        <w:bottom w:val="none" w:sz="0" w:space="0" w:color="auto"/>
        <w:right w:val="none" w:sz="0" w:space="0" w:color="auto"/>
      </w:divBdr>
      <w:divsChild>
        <w:div w:id="574630963">
          <w:marLeft w:val="0"/>
          <w:marRight w:val="0"/>
          <w:marTop w:val="0"/>
          <w:marBottom w:val="0"/>
          <w:divBdr>
            <w:top w:val="none" w:sz="0" w:space="0" w:color="auto"/>
            <w:left w:val="none" w:sz="0" w:space="0" w:color="auto"/>
            <w:bottom w:val="none" w:sz="0" w:space="0" w:color="auto"/>
            <w:right w:val="none" w:sz="0" w:space="0" w:color="auto"/>
          </w:divBdr>
          <w:divsChild>
            <w:div w:id="158354007">
              <w:marLeft w:val="0"/>
              <w:marRight w:val="0"/>
              <w:marTop w:val="0"/>
              <w:marBottom w:val="0"/>
              <w:divBdr>
                <w:top w:val="none" w:sz="0" w:space="0" w:color="auto"/>
                <w:left w:val="none" w:sz="0" w:space="0" w:color="auto"/>
                <w:bottom w:val="none" w:sz="0" w:space="0" w:color="auto"/>
                <w:right w:val="none" w:sz="0" w:space="0" w:color="auto"/>
              </w:divBdr>
            </w:div>
            <w:div w:id="285740077">
              <w:marLeft w:val="0"/>
              <w:marRight w:val="0"/>
              <w:marTop w:val="0"/>
              <w:marBottom w:val="0"/>
              <w:divBdr>
                <w:top w:val="none" w:sz="0" w:space="0" w:color="auto"/>
                <w:left w:val="none" w:sz="0" w:space="0" w:color="auto"/>
                <w:bottom w:val="none" w:sz="0" w:space="0" w:color="auto"/>
                <w:right w:val="none" w:sz="0" w:space="0" w:color="auto"/>
              </w:divBdr>
            </w:div>
            <w:div w:id="568226795">
              <w:marLeft w:val="0"/>
              <w:marRight w:val="0"/>
              <w:marTop w:val="0"/>
              <w:marBottom w:val="0"/>
              <w:divBdr>
                <w:top w:val="none" w:sz="0" w:space="0" w:color="auto"/>
                <w:left w:val="none" w:sz="0" w:space="0" w:color="auto"/>
                <w:bottom w:val="none" w:sz="0" w:space="0" w:color="auto"/>
                <w:right w:val="none" w:sz="0" w:space="0" w:color="auto"/>
              </w:divBdr>
            </w:div>
            <w:div w:id="699282057">
              <w:marLeft w:val="0"/>
              <w:marRight w:val="0"/>
              <w:marTop w:val="0"/>
              <w:marBottom w:val="0"/>
              <w:divBdr>
                <w:top w:val="none" w:sz="0" w:space="0" w:color="auto"/>
                <w:left w:val="none" w:sz="0" w:space="0" w:color="auto"/>
                <w:bottom w:val="none" w:sz="0" w:space="0" w:color="auto"/>
                <w:right w:val="none" w:sz="0" w:space="0" w:color="auto"/>
              </w:divBdr>
            </w:div>
            <w:div w:id="809396403">
              <w:marLeft w:val="0"/>
              <w:marRight w:val="0"/>
              <w:marTop w:val="0"/>
              <w:marBottom w:val="0"/>
              <w:divBdr>
                <w:top w:val="none" w:sz="0" w:space="0" w:color="auto"/>
                <w:left w:val="none" w:sz="0" w:space="0" w:color="auto"/>
                <w:bottom w:val="none" w:sz="0" w:space="0" w:color="auto"/>
                <w:right w:val="none" w:sz="0" w:space="0" w:color="auto"/>
              </w:divBdr>
            </w:div>
            <w:div w:id="959534340">
              <w:marLeft w:val="0"/>
              <w:marRight w:val="0"/>
              <w:marTop w:val="0"/>
              <w:marBottom w:val="0"/>
              <w:divBdr>
                <w:top w:val="none" w:sz="0" w:space="0" w:color="auto"/>
                <w:left w:val="none" w:sz="0" w:space="0" w:color="auto"/>
                <w:bottom w:val="none" w:sz="0" w:space="0" w:color="auto"/>
                <w:right w:val="none" w:sz="0" w:space="0" w:color="auto"/>
              </w:divBdr>
            </w:div>
            <w:div w:id="1002660483">
              <w:marLeft w:val="0"/>
              <w:marRight w:val="0"/>
              <w:marTop w:val="0"/>
              <w:marBottom w:val="0"/>
              <w:divBdr>
                <w:top w:val="none" w:sz="0" w:space="0" w:color="auto"/>
                <w:left w:val="none" w:sz="0" w:space="0" w:color="auto"/>
                <w:bottom w:val="none" w:sz="0" w:space="0" w:color="auto"/>
                <w:right w:val="none" w:sz="0" w:space="0" w:color="auto"/>
              </w:divBdr>
            </w:div>
            <w:div w:id="1193804098">
              <w:marLeft w:val="0"/>
              <w:marRight w:val="0"/>
              <w:marTop w:val="0"/>
              <w:marBottom w:val="0"/>
              <w:divBdr>
                <w:top w:val="none" w:sz="0" w:space="0" w:color="auto"/>
                <w:left w:val="none" w:sz="0" w:space="0" w:color="auto"/>
                <w:bottom w:val="none" w:sz="0" w:space="0" w:color="auto"/>
                <w:right w:val="none" w:sz="0" w:space="0" w:color="auto"/>
              </w:divBdr>
            </w:div>
            <w:div w:id="1404833497">
              <w:marLeft w:val="0"/>
              <w:marRight w:val="0"/>
              <w:marTop w:val="0"/>
              <w:marBottom w:val="0"/>
              <w:divBdr>
                <w:top w:val="none" w:sz="0" w:space="0" w:color="auto"/>
                <w:left w:val="none" w:sz="0" w:space="0" w:color="auto"/>
                <w:bottom w:val="none" w:sz="0" w:space="0" w:color="auto"/>
                <w:right w:val="none" w:sz="0" w:space="0" w:color="auto"/>
              </w:divBdr>
            </w:div>
            <w:div w:id="1766606087">
              <w:marLeft w:val="0"/>
              <w:marRight w:val="0"/>
              <w:marTop w:val="0"/>
              <w:marBottom w:val="0"/>
              <w:divBdr>
                <w:top w:val="none" w:sz="0" w:space="0" w:color="auto"/>
                <w:left w:val="none" w:sz="0" w:space="0" w:color="auto"/>
                <w:bottom w:val="none" w:sz="0" w:space="0" w:color="auto"/>
                <w:right w:val="none" w:sz="0" w:space="0" w:color="auto"/>
              </w:divBdr>
            </w:div>
            <w:div w:id="1794593465">
              <w:marLeft w:val="0"/>
              <w:marRight w:val="0"/>
              <w:marTop w:val="0"/>
              <w:marBottom w:val="0"/>
              <w:divBdr>
                <w:top w:val="none" w:sz="0" w:space="0" w:color="auto"/>
                <w:left w:val="none" w:sz="0" w:space="0" w:color="auto"/>
                <w:bottom w:val="none" w:sz="0" w:space="0" w:color="auto"/>
                <w:right w:val="none" w:sz="0" w:space="0" w:color="auto"/>
              </w:divBdr>
            </w:div>
            <w:div w:id="1955793873">
              <w:marLeft w:val="0"/>
              <w:marRight w:val="0"/>
              <w:marTop w:val="0"/>
              <w:marBottom w:val="0"/>
              <w:divBdr>
                <w:top w:val="none" w:sz="0" w:space="0" w:color="auto"/>
                <w:left w:val="none" w:sz="0" w:space="0" w:color="auto"/>
                <w:bottom w:val="none" w:sz="0" w:space="0" w:color="auto"/>
                <w:right w:val="none" w:sz="0" w:space="0" w:color="auto"/>
              </w:divBdr>
            </w:div>
            <w:div w:id="2006129036">
              <w:marLeft w:val="0"/>
              <w:marRight w:val="0"/>
              <w:marTop w:val="0"/>
              <w:marBottom w:val="0"/>
              <w:divBdr>
                <w:top w:val="none" w:sz="0" w:space="0" w:color="auto"/>
                <w:left w:val="none" w:sz="0" w:space="0" w:color="auto"/>
                <w:bottom w:val="none" w:sz="0" w:space="0" w:color="auto"/>
                <w:right w:val="none" w:sz="0" w:space="0" w:color="auto"/>
              </w:divBdr>
            </w:div>
            <w:div w:id="2009014688">
              <w:marLeft w:val="0"/>
              <w:marRight w:val="0"/>
              <w:marTop w:val="0"/>
              <w:marBottom w:val="0"/>
              <w:divBdr>
                <w:top w:val="none" w:sz="0" w:space="0" w:color="auto"/>
                <w:left w:val="none" w:sz="0" w:space="0" w:color="auto"/>
                <w:bottom w:val="none" w:sz="0" w:space="0" w:color="auto"/>
                <w:right w:val="none" w:sz="0" w:space="0" w:color="auto"/>
              </w:divBdr>
            </w:div>
          </w:divsChild>
        </w:div>
        <w:div w:id="1553612124">
          <w:marLeft w:val="0"/>
          <w:marRight w:val="0"/>
          <w:marTop w:val="0"/>
          <w:marBottom w:val="0"/>
          <w:divBdr>
            <w:top w:val="none" w:sz="0" w:space="0" w:color="auto"/>
            <w:left w:val="none" w:sz="0" w:space="0" w:color="auto"/>
            <w:bottom w:val="none" w:sz="0" w:space="0" w:color="auto"/>
            <w:right w:val="none" w:sz="0" w:space="0" w:color="auto"/>
          </w:divBdr>
          <w:divsChild>
            <w:div w:id="14700700">
              <w:marLeft w:val="0"/>
              <w:marRight w:val="0"/>
              <w:marTop w:val="0"/>
              <w:marBottom w:val="0"/>
              <w:divBdr>
                <w:top w:val="none" w:sz="0" w:space="0" w:color="auto"/>
                <w:left w:val="none" w:sz="0" w:space="0" w:color="auto"/>
                <w:bottom w:val="none" w:sz="0" w:space="0" w:color="auto"/>
                <w:right w:val="none" w:sz="0" w:space="0" w:color="auto"/>
              </w:divBdr>
            </w:div>
            <w:div w:id="19595540">
              <w:marLeft w:val="0"/>
              <w:marRight w:val="0"/>
              <w:marTop w:val="0"/>
              <w:marBottom w:val="0"/>
              <w:divBdr>
                <w:top w:val="none" w:sz="0" w:space="0" w:color="auto"/>
                <w:left w:val="none" w:sz="0" w:space="0" w:color="auto"/>
                <w:bottom w:val="none" w:sz="0" w:space="0" w:color="auto"/>
                <w:right w:val="none" w:sz="0" w:space="0" w:color="auto"/>
              </w:divBdr>
            </w:div>
            <w:div w:id="244581013">
              <w:marLeft w:val="0"/>
              <w:marRight w:val="0"/>
              <w:marTop w:val="0"/>
              <w:marBottom w:val="0"/>
              <w:divBdr>
                <w:top w:val="none" w:sz="0" w:space="0" w:color="auto"/>
                <w:left w:val="none" w:sz="0" w:space="0" w:color="auto"/>
                <w:bottom w:val="none" w:sz="0" w:space="0" w:color="auto"/>
                <w:right w:val="none" w:sz="0" w:space="0" w:color="auto"/>
              </w:divBdr>
            </w:div>
            <w:div w:id="477039764">
              <w:marLeft w:val="0"/>
              <w:marRight w:val="0"/>
              <w:marTop w:val="0"/>
              <w:marBottom w:val="0"/>
              <w:divBdr>
                <w:top w:val="none" w:sz="0" w:space="0" w:color="auto"/>
                <w:left w:val="none" w:sz="0" w:space="0" w:color="auto"/>
                <w:bottom w:val="none" w:sz="0" w:space="0" w:color="auto"/>
                <w:right w:val="none" w:sz="0" w:space="0" w:color="auto"/>
              </w:divBdr>
            </w:div>
            <w:div w:id="609898034">
              <w:marLeft w:val="0"/>
              <w:marRight w:val="0"/>
              <w:marTop w:val="0"/>
              <w:marBottom w:val="0"/>
              <w:divBdr>
                <w:top w:val="none" w:sz="0" w:space="0" w:color="auto"/>
                <w:left w:val="none" w:sz="0" w:space="0" w:color="auto"/>
                <w:bottom w:val="none" w:sz="0" w:space="0" w:color="auto"/>
                <w:right w:val="none" w:sz="0" w:space="0" w:color="auto"/>
              </w:divBdr>
            </w:div>
            <w:div w:id="649864579">
              <w:marLeft w:val="0"/>
              <w:marRight w:val="0"/>
              <w:marTop w:val="0"/>
              <w:marBottom w:val="0"/>
              <w:divBdr>
                <w:top w:val="none" w:sz="0" w:space="0" w:color="auto"/>
                <w:left w:val="none" w:sz="0" w:space="0" w:color="auto"/>
                <w:bottom w:val="none" w:sz="0" w:space="0" w:color="auto"/>
                <w:right w:val="none" w:sz="0" w:space="0" w:color="auto"/>
              </w:divBdr>
            </w:div>
            <w:div w:id="732699989">
              <w:marLeft w:val="0"/>
              <w:marRight w:val="0"/>
              <w:marTop w:val="0"/>
              <w:marBottom w:val="0"/>
              <w:divBdr>
                <w:top w:val="none" w:sz="0" w:space="0" w:color="auto"/>
                <w:left w:val="none" w:sz="0" w:space="0" w:color="auto"/>
                <w:bottom w:val="none" w:sz="0" w:space="0" w:color="auto"/>
                <w:right w:val="none" w:sz="0" w:space="0" w:color="auto"/>
              </w:divBdr>
            </w:div>
            <w:div w:id="738091777">
              <w:marLeft w:val="0"/>
              <w:marRight w:val="0"/>
              <w:marTop w:val="0"/>
              <w:marBottom w:val="0"/>
              <w:divBdr>
                <w:top w:val="none" w:sz="0" w:space="0" w:color="auto"/>
                <w:left w:val="none" w:sz="0" w:space="0" w:color="auto"/>
                <w:bottom w:val="none" w:sz="0" w:space="0" w:color="auto"/>
                <w:right w:val="none" w:sz="0" w:space="0" w:color="auto"/>
              </w:divBdr>
            </w:div>
            <w:div w:id="857893558">
              <w:marLeft w:val="0"/>
              <w:marRight w:val="0"/>
              <w:marTop w:val="0"/>
              <w:marBottom w:val="0"/>
              <w:divBdr>
                <w:top w:val="none" w:sz="0" w:space="0" w:color="auto"/>
                <w:left w:val="none" w:sz="0" w:space="0" w:color="auto"/>
                <w:bottom w:val="none" w:sz="0" w:space="0" w:color="auto"/>
                <w:right w:val="none" w:sz="0" w:space="0" w:color="auto"/>
              </w:divBdr>
            </w:div>
            <w:div w:id="873032182">
              <w:marLeft w:val="0"/>
              <w:marRight w:val="0"/>
              <w:marTop w:val="0"/>
              <w:marBottom w:val="0"/>
              <w:divBdr>
                <w:top w:val="none" w:sz="0" w:space="0" w:color="auto"/>
                <w:left w:val="none" w:sz="0" w:space="0" w:color="auto"/>
                <w:bottom w:val="none" w:sz="0" w:space="0" w:color="auto"/>
                <w:right w:val="none" w:sz="0" w:space="0" w:color="auto"/>
              </w:divBdr>
            </w:div>
            <w:div w:id="1025256804">
              <w:marLeft w:val="0"/>
              <w:marRight w:val="0"/>
              <w:marTop w:val="0"/>
              <w:marBottom w:val="0"/>
              <w:divBdr>
                <w:top w:val="none" w:sz="0" w:space="0" w:color="auto"/>
                <w:left w:val="none" w:sz="0" w:space="0" w:color="auto"/>
                <w:bottom w:val="none" w:sz="0" w:space="0" w:color="auto"/>
                <w:right w:val="none" w:sz="0" w:space="0" w:color="auto"/>
              </w:divBdr>
            </w:div>
            <w:div w:id="1215696514">
              <w:marLeft w:val="0"/>
              <w:marRight w:val="0"/>
              <w:marTop w:val="0"/>
              <w:marBottom w:val="0"/>
              <w:divBdr>
                <w:top w:val="none" w:sz="0" w:space="0" w:color="auto"/>
                <w:left w:val="none" w:sz="0" w:space="0" w:color="auto"/>
                <w:bottom w:val="none" w:sz="0" w:space="0" w:color="auto"/>
                <w:right w:val="none" w:sz="0" w:space="0" w:color="auto"/>
              </w:divBdr>
            </w:div>
            <w:div w:id="1222709715">
              <w:marLeft w:val="0"/>
              <w:marRight w:val="0"/>
              <w:marTop w:val="0"/>
              <w:marBottom w:val="0"/>
              <w:divBdr>
                <w:top w:val="none" w:sz="0" w:space="0" w:color="auto"/>
                <w:left w:val="none" w:sz="0" w:space="0" w:color="auto"/>
                <w:bottom w:val="none" w:sz="0" w:space="0" w:color="auto"/>
                <w:right w:val="none" w:sz="0" w:space="0" w:color="auto"/>
              </w:divBdr>
            </w:div>
            <w:div w:id="1286348759">
              <w:marLeft w:val="0"/>
              <w:marRight w:val="0"/>
              <w:marTop w:val="0"/>
              <w:marBottom w:val="0"/>
              <w:divBdr>
                <w:top w:val="none" w:sz="0" w:space="0" w:color="auto"/>
                <w:left w:val="none" w:sz="0" w:space="0" w:color="auto"/>
                <w:bottom w:val="none" w:sz="0" w:space="0" w:color="auto"/>
                <w:right w:val="none" w:sz="0" w:space="0" w:color="auto"/>
              </w:divBdr>
            </w:div>
            <w:div w:id="130496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78089">
      <w:bodyDiv w:val="1"/>
      <w:marLeft w:val="0"/>
      <w:marRight w:val="0"/>
      <w:marTop w:val="0"/>
      <w:marBottom w:val="0"/>
      <w:divBdr>
        <w:top w:val="none" w:sz="0" w:space="0" w:color="auto"/>
        <w:left w:val="none" w:sz="0" w:space="0" w:color="auto"/>
        <w:bottom w:val="none" w:sz="0" w:space="0" w:color="auto"/>
        <w:right w:val="none" w:sz="0" w:space="0" w:color="auto"/>
      </w:divBdr>
      <w:divsChild>
        <w:div w:id="818616857">
          <w:marLeft w:val="0"/>
          <w:marRight w:val="0"/>
          <w:marTop w:val="0"/>
          <w:marBottom w:val="0"/>
          <w:divBdr>
            <w:top w:val="none" w:sz="0" w:space="0" w:color="auto"/>
            <w:left w:val="none" w:sz="0" w:space="0" w:color="auto"/>
            <w:bottom w:val="none" w:sz="0" w:space="0" w:color="auto"/>
            <w:right w:val="none" w:sz="0" w:space="0" w:color="auto"/>
          </w:divBdr>
        </w:div>
        <w:div w:id="1915310000">
          <w:marLeft w:val="0"/>
          <w:marRight w:val="0"/>
          <w:marTop w:val="0"/>
          <w:marBottom w:val="0"/>
          <w:divBdr>
            <w:top w:val="none" w:sz="0" w:space="0" w:color="auto"/>
            <w:left w:val="none" w:sz="0" w:space="0" w:color="auto"/>
            <w:bottom w:val="none" w:sz="0" w:space="0" w:color="auto"/>
            <w:right w:val="none" w:sz="0" w:space="0" w:color="auto"/>
          </w:divBdr>
        </w:div>
      </w:divsChild>
    </w:div>
    <w:div w:id="831529215">
      <w:bodyDiv w:val="1"/>
      <w:marLeft w:val="0"/>
      <w:marRight w:val="0"/>
      <w:marTop w:val="0"/>
      <w:marBottom w:val="0"/>
      <w:divBdr>
        <w:top w:val="none" w:sz="0" w:space="0" w:color="auto"/>
        <w:left w:val="none" w:sz="0" w:space="0" w:color="auto"/>
        <w:bottom w:val="none" w:sz="0" w:space="0" w:color="auto"/>
        <w:right w:val="none" w:sz="0" w:space="0" w:color="auto"/>
      </w:divBdr>
      <w:divsChild>
        <w:div w:id="1590385703">
          <w:marLeft w:val="0"/>
          <w:marRight w:val="0"/>
          <w:marTop w:val="0"/>
          <w:marBottom w:val="0"/>
          <w:divBdr>
            <w:top w:val="none" w:sz="0" w:space="0" w:color="auto"/>
            <w:left w:val="none" w:sz="0" w:space="0" w:color="auto"/>
            <w:bottom w:val="none" w:sz="0" w:space="0" w:color="auto"/>
            <w:right w:val="none" w:sz="0" w:space="0" w:color="auto"/>
          </w:divBdr>
        </w:div>
        <w:div w:id="1701197175">
          <w:marLeft w:val="0"/>
          <w:marRight w:val="0"/>
          <w:marTop w:val="0"/>
          <w:marBottom w:val="0"/>
          <w:divBdr>
            <w:top w:val="none" w:sz="0" w:space="0" w:color="auto"/>
            <w:left w:val="none" w:sz="0" w:space="0" w:color="auto"/>
            <w:bottom w:val="none" w:sz="0" w:space="0" w:color="auto"/>
            <w:right w:val="none" w:sz="0" w:space="0" w:color="auto"/>
          </w:divBdr>
        </w:div>
      </w:divsChild>
    </w:div>
    <w:div w:id="835878665">
      <w:bodyDiv w:val="1"/>
      <w:marLeft w:val="0"/>
      <w:marRight w:val="0"/>
      <w:marTop w:val="0"/>
      <w:marBottom w:val="0"/>
      <w:divBdr>
        <w:top w:val="none" w:sz="0" w:space="0" w:color="auto"/>
        <w:left w:val="none" w:sz="0" w:space="0" w:color="auto"/>
        <w:bottom w:val="none" w:sz="0" w:space="0" w:color="auto"/>
        <w:right w:val="none" w:sz="0" w:space="0" w:color="auto"/>
      </w:divBdr>
      <w:divsChild>
        <w:div w:id="41222485">
          <w:marLeft w:val="0"/>
          <w:marRight w:val="0"/>
          <w:marTop w:val="0"/>
          <w:marBottom w:val="0"/>
          <w:divBdr>
            <w:top w:val="none" w:sz="0" w:space="0" w:color="auto"/>
            <w:left w:val="none" w:sz="0" w:space="0" w:color="auto"/>
            <w:bottom w:val="none" w:sz="0" w:space="0" w:color="auto"/>
            <w:right w:val="none" w:sz="0" w:space="0" w:color="auto"/>
          </w:divBdr>
        </w:div>
        <w:div w:id="181747950">
          <w:marLeft w:val="0"/>
          <w:marRight w:val="0"/>
          <w:marTop w:val="0"/>
          <w:marBottom w:val="0"/>
          <w:divBdr>
            <w:top w:val="none" w:sz="0" w:space="0" w:color="auto"/>
            <w:left w:val="none" w:sz="0" w:space="0" w:color="auto"/>
            <w:bottom w:val="none" w:sz="0" w:space="0" w:color="auto"/>
            <w:right w:val="none" w:sz="0" w:space="0" w:color="auto"/>
          </w:divBdr>
        </w:div>
        <w:div w:id="554389734">
          <w:marLeft w:val="0"/>
          <w:marRight w:val="0"/>
          <w:marTop w:val="0"/>
          <w:marBottom w:val="0"/>
          <w:divBdr>
            <w:top w:val="none" w:sz="0" w:space="0" w:color="auto"/>
            <w:left w:val="none" w:sz="0" w:space="0" w:color="auto"/>
            <w:bottom w:val="none" w:sz="0" w:space="0" w:color="auto"/>
            <w:right w:val="none" w:sz="0" w:space="0" w:color="auto"/>
          </w:divBdr>
        </w:div>
        <w:div w:id="1901749412">
          <w:marLeft w:val="0"/>
          <w:marRight w:val="0"/>
          <w:marTop w:val="0"/>
          <w:marBottom w:val="0"/>
          <w:divBdr>
            <w:top w:val="none" w:sz="0" w:space="0" w:color="auto"/>
            <w:left w:val="none" w:sz="0" w:space="0" w:color="auto"/>
            <w:bottom w:val="none" w:sz="0" w:space="0" w:color="auto"/>
            <w:right w:val="none" w:sz="0" w:space="0" w:color="auto"/>
          </w:divBdr>
        </w:div>
      </w:divsChild>
    </w:div>
    <w:div w:id="843009668">
      <w:bodyDiv w:val="1"/>
      <w:marLeft w:val="0"/>
      <w:marRight w:val="0"/>
      <w:marTop w:val="0"/>
      <w:marBottom w:val="0"/>
      <w:divBdr>
        <w:top w:val="none" w:sz="0" w:space="0" w:color="auto"/>
        <w:left w:val="none" w:sz="0" w:space="0" w:color="auto"/>
        <w:bottom w:val="none" w:sz="0" w:space="0" w:color="auto"/>
        <w:right w:val="none" w:sz="0" w:space="0" w:color="auto"/>
      </w:divBdr>
      <w:divsChild>
        <w:div w:id="45228048">
          <w:marLeft w:val="0"/>
          <w:marRight w:val="0"/>
          <w:marTop w:val="0"/>
          <w:marBottom w:val="0"/>
          <w:divBdr>
            <w:top w:val="none" w:sz="0" w:space="0" w:color="auto"/>
            <w:left w:val="none" w:sz="0" w:space="0" w:color="auto"/>
            <w:bottom w:val="none" w:sz="0" w:space="0" w:color="auto"/>
            <w:right w:val="none" w:sz="0" w:space="0" w:color="auto"/>
          </w:divBdr>
          <w:divsChild>
            <w:div w:id="136384490">
              <w:marLeft w:val="0"/>
              <w:marRight w:val="0"/>
              <w:marTop w:val="0"/>
              <w:marBottom w:val="0"/>
              <w:divBdr>
                <w:top w:val="none" w:sz="0" w:space="0" w:color="auto"/>
                <w:left w:val="none" w:sz="0" w:space="0" w:color="auto"/>
                <w:bottom w:val="none" w:sz="0" w:space="0" w:color="auto"/>
                <w:right w:val="none" w:sz="0" w:space="0" w:color="auto"/>
              </w:divBdr>
            </w:div>
            <w:div w:id="1559895659">
              <w:marLeft w:val="0"/>
              <w:marRight w:val="0"/>
              <w:marTop w:val="0"/>
              <w:marBottom w:val="0"/>
              <w:divBdr>
                <w:top w:val="none" w:sz="0" w:space="0" w:color="auto"/>
                <w:left w:val="none" w:sz="0" w:space="0" w:color="auto"/>
                <w:bottom w:val="none" w:sz="0" w:space="0" w:color="auto"/>
                <w:right w:val="none" w:sz="0" w:space="0" w:color="auto"/>
              </w:divBdr>
            </w:div>
          </w:divsChild>
        </w:div>
        <w:div w:id="53048486">
          <w:marLeft w:val="0"/>
          <w:marRight w:val="0"/>
          <w:marTop w:val="0"/>
          <w:marBottom w:val="0"/>
          <w:divBdr>
            <w:top w:val="none" w:sz="0" w:space="0" w:color="auto"/>
            <w:left w:val="none" w:sz="0" w:space="0" w:color="auto"/>
            <w:bottom w:val="none" w:sz="0" w:space="0" w:color="auto"/>
            <w:right w:val="none" w:sz="0" w:space="0" w:color="auto"/>
          </w:divBdr>
          <w:divsChild>
            <w:div w:id="1236205751">
              <w:marLeft w:val="0"/>
              <w:marRight w:val="0"/>
              <w:marTop w:val="0"/>
              <w:marBottom w:val="0"/>
              <w:divBdr>
                <w:top w:val="none" w:sz="0" w:space="0" w:color="auto"/>
                <w:left w:val="none" w:sz="0" w:space="0" w:color="auto"/>
                <w:bottom w:val="none" w:sz="0" w:space="0" w:color="auto"/>
                <w:right w:val="none" w:sz="0" w:space="0" w:color="auto"/>
              </w:divBdr>
            </w:div>
          </w:divsChild>
        </w:div>
        <w:div w:id="89012421">
          <w:marLeft w:val="0"/>
          <w:marRight w:val="0"/>
          <w:marTop w:val="0"/>
          <w:marBottom w:val="0"/>
          <w:divBdr>
            <w:top w:val="none" w:sz="0" w:space="0" w:color="auto"/>
            <w:left w:val="none" w:sz="0" w:space="0" w:color="auto"/>
            <w:bottom w:val="none" w:sz="0" w:space="0" w:color="auto"/>
            <w:right w:val="none" w:sz="0" w:space="0" w:color="auto"/>
          </w:divBdr>
          <w:divsChild>
            <w:div w:id="218371275">
              <w:marLeft w:val="0"/>
              <w:marRight w:val="0"/>
              <w:marTop w:val="0"/>
              <w:marBottom w:val="0"/>
              <w:divBdr>
                <w:top w:val="none" w:sz="0" w:space="0" w:color="auto"/>
                <w:left w:val="none" w:sz="0" w:space="0" w:color="auto"/>
                <w:bottom w:val="none" w:sz="0" w:space="0" w:color="auto"/>
                <w:right w:val="none" w:sz="0" w:space="0" w:color="auto"/>
              </w:divBdr>
            </w:div>
            <w:div w:id="242571093">
              <w:marLeft w:val="0"/>
              <w:marRight w:val="0"/>
              <w:marTop w:val="0"/>
              <w:marBottom w:val="0"/>
              <w:divBdr>
                <w:top w:val="none" w:sz="0" w:space="0" w:color="auto"/>
                <w:left w:val="none" w:sz="0" w:space="0" w:color="auto"/>
                <w:bottom w:val="none" w:sz="0" w:space="0" w:color="auto"/>
                <w:right w:val="none" w:sz="0" w:space="0" w:color="auto"/>
              </w:divBdr>
            </w:div>
            <w:div w:id="1636326059">
              <w:marLeft w:val="0"/>
              <w:marRight w:val="0"/>
              <w:marTop w:val="0"/>
              <w:marBottom w:val="0"/>
              <w:divBdr>
                <w:top w:val="none" w:sz="0" w:space="0" w:color="auto"/>
                <w:left w:val="none" w:sz="0" w:space="0" w:color="auto"/>
                <w:bottom w:val="none" w:sz="0" w:space="0" w:color="auto"/>
                <w:right w:val="none" w:sz="0" w:space="0" w:color="auto"/>
              </w:divBdr>
            </w:div>
            <w:div w:id="1879582031">
              <w:marLeft w:val="0"/>
              <w:marRight w:val="0"/>
              <w:marTop w:val="0"/>
              <w:marBottom w:val="0"/>
              <w:divBdr>
                <w:top w:val="none" w:sz="0" w:space="0" w:color="auto"/>
                <w:left w:val="none" w:sz="0" w:space="0" w:color="auto"/>
                <w:bottom w:val="none" w:sz="0" w:space="0" w:color="auto"/>
                <w:right w:val="none" w:sz="0" w:space="0" w:color="auto"/>
              </w:divBdr>
            </w:div>
          </w:divsChild>
        </w:div>
        <w:div w:id="172188121">
          <w:marLeft w:val="0"/>
          <w:marRight w:val="0"/>
          <w:marTop w:val="0"/>
          <w:marBottom w:val="0"/>
          <w:divBdr>
            <w:top w:val="none" w:sz="0" w:space="0" w:color="auto"/>
            <w:left w:val="none" w:sz="0" w:space="0" w:color="auto"/>
            <w:bottom w:val="none" w:sz="0" w:space="0" w:color="auto"/>
            <w:right w:val="none" w:sz="0" w:space="0" w:color="auto"/>
          </w:divBdr>
          <w:divsChild>
            <w:div w:id="764882088">
              <w:marLeft w:val="0"/>
              <w:marRight w:val="0"/>
              <w:marTop w:val="0"/>
              <w:marBottom w:val="0"/>
              <w:divBdr>
                <w:top w:val="none" w:sz="0" w:space="0" w:color="auto"/>
                <w:left w:val="none" w:sz="0" w:space="0" w:color="auto"/>
                <w:bottom w:val="none" w:sz="0" w:space="0" w:color="auto"/>
                <w:right w:val="none" w:sz="0" w:space="0" w:color="auto"/>
              </w:divBdr>
            </w:div>
            <w:div w:id="967200137">
              <w:marLeft w:val="0"/>
              <w:marRight w:val="0"/>
              <w:marTop w:val="0"/>
              <w:marBottom w:val="0"/>
              <w:divBdr>
                <w:top w:val="none" w:sz="0" w:space="0" w:color="auto"/>
                <w:left w:val="none" w:sz="0" w:space="0" w:color="auto"/>
                <w:bottom w:val="none" w:sz="0" w:space="0" w:color="auto"/>
                <w:right w:val="none" w:sz="0" w:space="0" w:color="auto"/>
              </w:divBdr>
            </w:div>
            <w:div w:id="1673726143">
              <w:marLeft w:val="0"/>
              <w:marRight w:val="0"/>
              <w:marTop w:val="0"/>
              <w:marBottom w:val="0"/>
              <w:divBdr>
                <w:top w:val="none" w:sz="0" w:space="0" w:color="auto"/>
                <w:left w:val="none" w:sz="0" w:space="0" w:color="auto"/>
                <w:bottom w:val="none" w:sz="0" w:space="0" w:color="auto"/>
                <w:right w:val="none" w:sz="0" w:space="0" w:color="auto"/>
              </w:divBdr>
            </w:div>
            <w:div w:id="1835877463">
              <w:marLeft w:val="0"/>
              <w:marRight w:val="0"/>
              <w:marTop w:val="0"/>
              <w:marBottom w:val="0"/>
              <w:divBdr>
                <w:top w:val="none" w:sz="0" w:space="0" w:color="auto"/>
                <w:left w:val="none" w:sz="0" w:space="0" w:color="auto"/>
                <w:bottom w:val="none" w:sz="0" w:space="0" w:color="auto"/>
                <w:right w:val="none" w:sz="0" w:space="0" w:color="auto"/>
              </w:divBdr>
            </w:div>
          </w:divsChild>
        </w:div>
        <w:div w:id="175965009">
          <w:marLeft w:val="0"/>
          <w:marRight w:val="0"/>
          <w:marTop w:val="0"/>
          <w:marBottom w:val="0"/>
          <w:divBdr>
            <w:top w:val="none" w:sz="0" w:space="0" w:color="auto"/>
            <w:left w:val="none" w:sz="0" w:space="0" w:color="auto"/>
            <w:bottom w:val="none" w:sz="0" w:space="0" w:color="auto"/>
            <w:right w:val="none" w:sz="0" w:space="0" w:color="auto"/>
          </w:divBdr>
          <w:divsChild>
            <w:div w:id="43990493">
              <w:marLeft w:val="0"/>
              <w:marRight w:val="0"/>
              <w:marTop w:val="0"/>
              <w:marBottom w:val="0"/>
              <w:divBdr>
                <w:top w:val="none" w:sz="0" w:space="0" w:color="auto"/>
                <w:left w:val="none" w:sz="0" w:space="0" w:color="auto"/>
                <w:bottom w:val="none" w:sz="0" w:space="0" w:color="auto"/>
                <w:right w:val="none" w:sz="0" w:space="0" w:color="auto"/>
              </w:divBdr>
            </w:div>
            <w:div w:id="576867394">
              <w:marLeft w:val="0"/>
              <w:marRight w:val="0"/>
              <w:marTop w:val="0"/>
              <w:marBottom w:val="0"/>
              <w:divBdr>
                <w:top w:val="none" w:sz="0" w:space="0" w:color="auto"/>
                <w:left w:val="none" w:sz="0" w:space="0" w:color="auto"/>
                <w:bottom w:val="none" w:sz="0" w:space="0" w:color="auto"/>
                <w:right w:val="none" w:sz="0" w:space="0" w:color="auto"/>
              </w:divBdr>
            </w:div>
            <w:div w:id="950864492">
              <w:marLeft w:val="0"/>
              <w:marRight w:val="0"/>
              <w:marTop w:val="0"/>
              <w:marBottom w:val="0"/>
              <w:divBdr>
                <w:top w:val="none" w:sz="0" w:space="0" w:color="auto"/>
                <w:left w:val="none" w:sz="0" w:space="0" w:color="auto"/>
                <w:bottom w:val="none" w:sz="0" w:space="0" w:color="auto"/>
                <w:right w:val="none" w:sz="0" w:space="0" w:color="auto"/>
              </w:divBdr>
            </w:div>
            <w:div w:id="1228109616">
              <w:marLeft w:val="0"/>
              <w:marRight w:val="0"/>
              <w:marTop w:val="0"/>
              <w:marBottom w:val="0"/>
              <w:divBdr>
                <w:top w:val="none" w:sz="0" w:space="0" w:color="auto"/>
                <w:left w:val="none" w:sz="0" w:space="0" w:color="auto"/>
                <w:bottom w:val="none" w:sz="0" w:space="0" w:color="auto"/>
                <w:right w:val="none" w:sz="0" w:space="0" w:color="auto"/>
              </w:divBdr>
            </w:div>
            <w:div w:id="1517961277">
              <w:marLeft w:val="0"/>
              <w:marRight w:val="0"/>
              <w:marTop w:val="0"/>
              <w:marBottom w:val="0"/>
              <w:divBdr>
                <w:top w:val="none" w:sz="0" w:space="0" w:color="auto"/>
                <w:left w:val="none" w:sz="0" w:space="0" w:color="auto"/>
                <w:bottom w:val="none" w:sz="0" w:space="0" w:color="auto"/>
                <w:right w:val="none" w:sz="0" w:space="0" w:color="auto"/>
              </w:divBdr>
            </w:div>
            <w:div w:id="1852331042">
              <w:marLeft w:val="0"/>
              <w:marRight w:val="0"/>
              <w:marTop w:val="0"/>
              <w:marBottom w:val="0"/>
              <w:divBdr>
                <w:top w:val="none" w:sz="0" w:space="0" w:color="auto"/>
                <w:left w:val="none" w:sz="0" w:space="0" w:color="auto"/>
                <w:bottom w:val="none" w:sz="0" w:space="0" w:color="auto"/>
                <w:right w:val="none" w:sz="0" w:space="0" w:color="auto"/>
              </w:divBdr>
            </w:div>
          </w:divsChild>
        </w:div>
        <w:div w:id="176772849">
          <w:marLeft w:val="0"/>
          <w:marRight w:val="0"/>
          <w:marTop w:val="0"/>
          <w:marBottom w:val="0"/>
          <w:divBdr>
            <w:top w:val="none" w:sz="0" w:space="0" w:color="auto"/>
            <w:left w:val="none" w:sz="0" w:space="0" w:color="auto"/>
            <w:bottom w:val="none" w:sz="0" w:space="0" w:color="auto"/>
            <w:right w:val="none" w:sz="0" w:space="0" w:color="auto"/>
          </w:divBdr>
          <w:divsChild>
            <w:div w:id="1466586288">
              <w:marLeft w:val="0"/>
              <w:marRight w:val="0"/>
              <w:marTop w:val="0"/>
              <w:marBottom w:val="0"/>
              <w:divBdr>
                <w:top w:val="none" w:sz="0" w:space="0" w:color="auto"/>
                <w:left w:val="none" w:sz="0" w:space="0" w:color="auto"/>
                <w:bottom w:val="none" w:sz="0" w:space="0" w:color="auto"/>
                <w:right w:val="none" w:sz="0" w:space="0" w:color="auto"/>
              </w:divBdr>
            </w:div>
          </w:divsChild>
        </w:div>
        <w:div w:id="186482318">
          <w:marLeft w:val="0"/>
          <w:marRight w:val="0"/>
          <w:marTop w:val="0"/>
          <w:marBottom w:val="0"/>
          <w:divBdr>
            <w:top w:val="none" w:sz="0" w:space="0" w:color="auto"/>
            <w:left w:val="none" w:sz="0" w:space="0" w:color="auto"/>
            <w:bottom w:val="none" w:sz="0" w:space="0" w:color="auto"/>
            <w:right w:val="none" w:sz="0" w:space="0" w:color="auto"/>
          </w:divBdr>
          <w:divsChild>
            <w:div w:id="389689263">
              <w:marLeft w:val="0"/>
              <w:marRight w:val="0"/>
              <w:marTop w:val="0"/>
              <w:marBottom w:val="0"/>
              <w:divBdr>
                <w:top w:val="none" w:sz="0" w:space="0" w:color="auto"/>
                <w:left w:val="none" w:sz="0" w:space="0" w:color="auto"/>
                <w:bottom w:val="none" w:sz="0" w:space="0" w:color="auto"/>
                <w:right w:val="none" w:sz="0" w:space="0" w:color="auto"/>
              </w:divBdr>
            </w:div>
            <w:div w:id="1426801492">
              <w:marLeft w:val="0"/>
              <w:marRight w:val="0"/>
              <w:marTop w:val="0"/>
              <w:marBottom w:val="0"/>
              <w:divBdr>
                <w:top w:val="none" w:sz="0" w:space="0" w:color="auto"/>
                <w:left w:val="none" w:sz="0" w:space="0" w:color="auto"/>
                <w:bottom w:val="none" w:sz="0" w:space="0" w:color="auto"/>
                <w:right w:val="none" w:sz="0" w:space="0" w:color="auto"/>
              </w:divBdr>
            </w:div>
            <w:div w:id="1701314997">
              <w:marLeft w:val="0"/>
              <w:marRight w:val="0"/>
              <w:marTop w:val="0"/>
              <w:marBottom w:val="0"/>
              <w:divBdr>
                <w:top w:val="none" w:sz="0" w:space="0" w:color="auto"/>
                <w:left w:val="none" w:sz="0" w:space="0" w:color="auto"/>
                <w:bottom w:val="none" w:sz="0" w:space="0" w:color="auto"/>
                <w:right w:val="none" w:sz="0" w:space="0" w:color="auto"/>
              </w:divBdr>
            </w:div>
          </w:divsChild>
        </w:div>
        <w:div w:id="200635053">
          <w:marLeft w:val="0"/>
          <w:marRight w:val="0"/>
          <w:marTop w:val="0"/>
          <w:marBottom w:val="0"/>
          <w:divBdr>
            <w:top w:val="none" w:sz="0" w:space="0" w:color="auto"/>
            <w:left w:val="none" w:sz="0" w:space="0" w:color="auto"/>
            <w:bottom w:val="none" w:sz="0" w:space="0" w:color="auto"/>
            <w:right w:val="none" w:sz="0" w:space="0" w:color="auto"/>
          </w:divBdr>
          <w:divsChild>
            <w:div w:id="491145895">
              <w:marLeft w:val="0"/>
              <w:marRight w:val="0"/>
              <w:marTop w:val="0"/>
              <w:marBottom w:val="0"/>
              <w:divBdr>
                <w:top w:val="none" w:sz="0" w:space="0" w:color="auto"/>
                <w:left w:val="none" w:sz="0" w:space="0" w:color="auto"/>
                <w:bottom w:val="none" w:sz="0" w:space="0" w:color="auto"/>
                <w:right w:val="none" w:sz="0" w:space="0" w:color="auto"/>
              </w:divBdr>
            </w:div>
            <w:div w:id="1516112242">
              <w:marLeft w:val="0"/>
              <w:marRight w:val="0"/>
              <w:marTop w:val="0"/>
              <w:marBottom w:val="0"/>
              <w:divBdr>
                <w:top w:val="none" w:sz="0" w:space="0" w:color="auto"/>
                <w:left w:val="none" w:sz="0" w:space="0" w:color="auto"/>
                <w:bottom w:val="none" w:sz="0" w:space="0" w:color="auto"/>
                <w:right w:val="none" w:sz="0" w:space="0" w:color="auto"/>
              </w:divBdr>
            </w:div>
            <w:div w:id="1663894482">
              <w:marLeft w:val="0"/>
              <w:marRight w:val="0"/>
              <w:marTop w:val="0"/>
              <w:marBottom w:val="0"/>
              <w:divBdr>
                <w:top w:val="none" w:sz="0" w:space="0" w:color="auto"/>
                <w:left w:val="none" w:sz="0" w:space="0" w:color="auto"/>
                <w:bottom w:val="none" w:sz="0" w:space="0" w:color="auto"/>
                <w:right w:val="none" w:sz="0" w:space="0" w:color="auto"/>
              </w:divBdr>
            </w:div>
          </w:divsChild>
        </w:div>
        <w:div w:id="223830604">
          <w:marLeft w:val="0"/>
          <w:marRight w:val="0"/>
          <w:marTop w:val="0"/>
          <w:marBottom w:val="0"/>
          <w:divBdr>
            <w:top w:val="none" w:sz="0" w:space="0" w:color="auto"/>
            <w:left w:val="none" w:sz="0" w:space="0" w:color="auto"/>
            <w:bottom w:val="none" w:sz="0" w:space="0" w:color="auto"/>
            <w:right w:val="none" w:sz="0" w:space="0" w:color="auto"/>
          </w:divBdr>
          <w:divsChild>
            <w:div w:id="612639105">
              <w:marLeft w:val="0"/>
              <w:marRight w:val="0"/>
              <w:marTop w:val="0"/>
              <w:marBottom w:val="0"/>
              <w:divBdr>
                <w:top w:val="none" w:sz="0" w:space="0" w:color="auto"/>
                <w:left w:val="none" w:sz="0" w:space="0" w:color="auto"/>
                <w:bottom w:val="none" w:sz="0" w:space="0" w:color="auto"/>
                <w:right w:val="none" w:sz="0" w:space="0" w:color="auto"/>
              </w:divBdr>
            </w:div>
            <w:div w:id="1431008905">
              <w:marLeft w:val="0"/>
              <w:marRight w:val="0"/>
              <w:marTop w:val="0"/>
              <w:marBottom w:val="0"/>
              <w:divBdr>
                <w:top w:val="none" w:sz="0" w:space="0" w:color="auto"/>
                <w:left w:val="none" w:sz="0" w:space="0" w:color="auto"/>
                <w:bottom w:val="none" w:sz="0" w:space="0" w:color="auto"/>
                <w:right w:val="none" w:sz="0" w:space="0" w:color="auto"/>
              </w:divBdr>
            </w:div>
          </w:divsChild>
        </w:div>
        <w:div w:id="239026651">
          <w:marLeft w:val="0"/>
          <w:marRight w:val="0"/>
          <w:marTop w:val="0"/>
          <w:marBottom w:val="0"/>
          <w:divBdr>
            <w:top w:val="none" w:sz="0" w:space="0" w:color="auto"/>
            <w:left w:val="none" w:sz="0" w:space="0" w:color="auto"/>
            <w:bottom w:val="none" w:sz="0" w:space="0" w:color="auto"/>
            <w:right w:val="none" w:sz="0" w:space="0" w:color="auto"/>
          </w:divBdr>
          <w:divsChild>
            <w:div w:id="321008732">
              <w:marLeft w:val="0"/>
              <w:marRight w:val="0"/>
              <w:marTop w:val="0"/>
              <w:marBottom w:val="0"/>
              <w:divBdr>
                <w:top w:val="none" w:sz="0" w:space="0" w:color="auto"/>
                <w:left w:val="none" w:sz="0" w:space="0" w:color="auto"/>
                <w:bottom w:val="none" w:sz="0" w:space="0" w:color="auto"/>
                <w:right w:val="none" w:sz="0" w:space="0" w:color="auto"/>
              </w:divBdr>
            </w:div>
            <w:div w:id="1360935710">
              <w:marLeft w:val="0"/>
              <w:marRight w:val="0"/>
              <w:marTop w:val="0"/>
              <w:marBottom w:val="0"/>
              <w:divBdr>
                <w:top w:val="none" w:sz="0" w:space="0" w:color="auto"/>
                <w:left w:val="none" w:sz="0" w:space="0" w:color="auto"/>
                <w:bottom w:val="none" w:sz="0" w:space="0" w:color="auto"/>
                <w:right w:val="none" w:sz="0" w:space="0" w:color="auto"/>
              </w:divBdr>
            </w:div>
            <w:div w:id="1614433025">
              <w:marLeft w:val="0"/>
              <w:marRight w:val="0"/>
              <w:marTop w:val="0"/>
              <w:marBottom w:val="0"/>
              <w:divBdr>
                <w:top w:val="none" w:sz="0" w:space="0" w:color="auto"/>
                <w:left w:val="none" w:sz="0" w:space="0" w:color="auto"/>
                <w:bottom w:val="none" w:sz="0" w:space="0" w:color="auto"/>
                <w:right w:val="none" w:sz="0" w:space="0" w:color="auto"/>
              </w:divBdr>
            </w:div>
          </w:divsChild>
        </w:div>
        <w:div w:id="241528109">
          <w:marLeft w:val="0"/>
          <w:marRight w:val="0"/>
          <w:marTop w:val="0"/>
          <w:marBottom w:val="0"/>
          <w:divBdr>
            <w:top w:val="none" w:sz="0" w:space="0" w:color="auto"/>
            <w:left w:val="none" w:sz="0" w:space="0" w:color="auto"/>
            <w:bottom w:val="none" w:sz="0" w:space="0" w:color="auto"/>
            <w:right w:val="none" w:sz="0" w:space="0" w:color="auto"/>
          </w:divBdr>
          <w:divsChild>
            <w:div w:id="48771730">
              <w:marLeft w:val="0"/>
              <w:marRight w:val="0"/>
              <w:marTop w:val="0"/>
              <w:marBottom w:val="0"/>
              <w:divBdr>
                <w:top w:val="none" w:sz="0" w:space="0" w:color="auto"/>
                <w:left w:val="none" w:sz="0" w:space="0" w:color="auto"/>
                <w:bottom w:val="none" w:sz="0" w:space="0" w:color="auto"/>
                <w:right w:val="none" w:sz="0" w:space="0" w:color="auto"/>
              </w:divBdr>
            </w:div>
            <w:div w:id="333068262">
              <w:marLeft w:val="0"/>
              <w:marRight w:val="0"/>
              <w:marTop w:val="0"/>
              <w:marBottom w:val="0"/>
              <w:divBdr>
                <w:top w:val="none" w:sz="0" w:space="0" w:color="auto"/>
                <w:left w:val="none" w:sz="0" w:space="0" w:color="auto"/>
                <w:bottom w:val="none" w:sz="0" w:space="0" w:color="auto"/>
                <w:right w:val="none" w:sz="0" w:space="0" w:color="auto"/>
              </w:divBdr>
            </w:div>
            <w:div w:id="1165824766">
              <w:marLeft w:val="0"/>
              <w:marRight w:val="0"/>
              <w:marTop w:val="0"/>
              <w:marBottom w:val="0"/>
              <w:divBdr>
                <w:top w:val="none" w:sz="0" w:space="0" w:color="auto"/>
                <w:left w:val="none" w:sz="0" w:space="0" w:color="auto"/>
                <w:bottom w:val="none" w:sz="0" w:space="0" w:color="auto"/>
                <w:right w:val="none" w:sz="0" w:space="0" w:color="auto"/>
              </w:divBdr>
            </w:div>
            <w:div w:id="1352682391">
              <w:marLeft w:val="0"/>
              <w:marRight w:val="0"/>
              <w:marTop w:val="0"/>
              <w:marBottom w:val="0"/>
              <w:divBdr>
                <w:top w:val="none" w:sz="0" w:space="0" w:color="auto"/>
                <w:left w:val="none" w:sz="0" w:space="0" w:color="auto"/>
                <w:bottom w:val="none" w:sz="0" w:space="0" w:color="auto"/>
                <w:right w:val="none" w:sz="0" w:space="0" w:color="auto"/>
              </w:divBdr>
            </w:div>
            <w:div w:id="1445150061">
              <w:marLeft w:val="0"/>
              <w:marRight w:val="0"/>
              <w:marTop w:val="0"/>
              <w:marBottom w:val="0"/>
              <w:divBdr>
                <w:top w:val="none" w:sz="0" w:space="0" w:color="auto"/>
                <w:left w:val="none" w:sz="0" w:space="0" w:color="auto"/>
                <w:bottom w:val="none" w:sz="0" w:space="0" w:color="auto"/>
                <w:right w:val="none" w:sz="0" w:space="0" w:color="auto"/>
              </w:divBdr>
            </w:div>
          </w:divsChild>
        </w:div>
        <w:div w:id="305821077">
          <w:marLeft w:val="0"/>
          <w:marRight w:val="0"/>
          <w:marTop w:val="0"/>
          <w:marBottom w:val="0"/>
          <w:divBdr>
            <w:top w:val="none" w:sz="0" w:space="0" w:color="auto"/>
            <w:left w:val="none" w:sz="0" w:space="0" w:color="auto"/>
            <w:bottom w:val="none" w:sz="0" w:space="0" w:color="auto"/>
            <w:right w:val="none" w:sz="0" w:space="0" w:color="auto"/>
          </w:divBdr>
          <w:divsChild>
            <w:div w:id="556015632">
              <w:marLeft w:val="0"/>
              <w:marRight w:val="0"/>
              <w:marTop w:val="0"/>
              <w:marBottom w:val="0"/>
              <w:divBdr>
                <w:top w:val="none" w:sz="0" w:space="0" w:color="auto"/>
                <w:left w:val="none" w:sz="0" w:space="0" w:color="auto"/>
                <w:bottom w:val="none" w:sz="0" w:space="0" w:color="auto"/>
                <w:right w:val="none" w:sz="0" w:space="0" w:color="auto"/>
              </w:divBdr>
            </w:div>
            <w:div w:id="857234537">
              <w:marLeft w:val="0"/>
              <w:marRight w:val="0"/>
              <w:marTop w:val="0"/>
              <w:marBottom w:val="0"/>
              <w:divBdr>
                <w:top w:val="none" w:sz="0" w:space="0" w:color="auto"/>
                <w:left w:val="none" w:sz="0" w:space="0" w:color="auto"/>
                <w:bottom w:val="none" w:sz="0" w:space="0" w:color="auto"/>
                <w:right w:val="none" w:sz="0" w:space="0" w:color="auto"/>
              </w:divBdr>
            </w:div>
            <w:div w:id="878904913">
              <w:marLeft w:val="0"/>
              <w:marRight w:val="0"/>
              <w:marTop w:val="0"/>
              <w:marBottom w:val="0"/>
              <w:divBdr>
                <w:top w:val="none" w:sz="0" w:space="0" w:color="auto"/>
                <w:left w:val="none" w:sz="0" w:space="0" w:color="auto"/>
                <w:bottom w:val="none" w:sz="0" w:space="0" w:color="auto"/>
                <w:right w:val="none" w:sz="0" w:space="0" w:color="auto"/>
              </w:divBdr>
            </w:div>
            <w:div w:id="884174979">
              <w:marLeft w:val="0"/>
              <w:marRight w:val="0"/>
              <w:marTop w:val="0"/>
              <w:marBottom w:val="0"/>
              <w:divBdr>
                <w:top w:val="none" w:sz="0" w:space="0" w:color="auto"/>
                <w:left w:val="none" w:sz="0" w:space="0" w:color="auto"/>
                <w:bottom w:val="none" w:sz="0" w:space="0" w:color="auto"/>
                <w:right w:val="none" w:sz="0" w:space="0" w:color="auto"/>
              </w:divBdr>
            </w:div>
            <w:div w:id="896817486">
              <w:marLeft w:val="0"/>
              <w:marRight w:val="0"/>
              <w:marTop w:val="0"/>
              <w:marBottom w:val="0"/>
              <w:divBdr>
                <w:top w:val="none" w:sz="0" w:space="0" w:color="auto"/>
                <w:left w:val="none" w:sz="0" w:space="0" w:color="auto"/>
                <w:bottom w:val="none" w:sz="0" w:space="0" w:color="auto"/>
                <w:right w:val="none" w:sz="0" w:space="0" w:color="auto"/>
              </w:divBdr>
            </w:div>
            <w:div w:id="1251350031">
              <w:marLeft w:val="0"/>
              <w:marRight w:val="0"/>
              <w:marTop w:val="0"/>
              <w:marBottom w:val="0"/>
              <w:divBdr>
                <w:top w:val="none" w:sz="0" w:space="0" w:color="auto"/>
                <w:left w:val="none" w:sz="0" w:space="0" w:color="auto"/>
                <w:bottom w:val="none" w:sz="0" w:space="0" w:color="auto"/>
                <w:right w:val="none" w:sz="0" w:space="0" w:color="auto"/>
              </w:divBdr>
            </w:div>
          </w:divsChild>
        </w:div>
        <w:div w:id="327250463">
          <w:marLeft w:val="0"/>
          <w:marRight w:val="0"/>
          <w:marTop w:val="0"/>
          <w:marBottom w:val="0"/>
          <w:divBdr>
            <w:top w:val="none" w:sz="0" w:space="0" w:color="auto"/>
            <w:left w:val="none" w:sz="0" w:space="0" w:color="auto"/>
            <w:bottom w:val="none" w:sz="0" w:space="0" w:color="auto"/>
            <w:right w:val="none" w:sz="0" w:space="0" w:color="auto"/>
          </w:divBdr>
          <w:divsChild>
            <w:div w:id="1080761516">
              <w:marLeft w:val="0"/>
              <w:marRight w:val="0"/>
              <w:marTop w:val="0"/>
              <w:marBottom w:val="0"/>
              <w:divBdr>
                <w:top w:val="none" w:sz="0" w:space="0" w:color="auto"/>
                <w:left w:val="none" w:sz="0" w:space="0" w:color="auto"/>
                <w:bottom w:val="none" w:sz="0" w:space="0" w:color="auto"/>
                <w:right w:val="none" w:sz="0" w:space="0" w:color="auto"/>
              </w:divBdr>
            </w:div>
          </w:divsChild>
        </w:div>
        <w:div w:id="334698003">
          <w:marLeft w:val="0"/>
          <w:marRight w:val="0"/>
          <w:marTop w:val="0"/>
          <w:marBottom w:val="0"/>
          <w:divBdr>
            <w:top w:val="none" w:sz="0" w:space="0" w:color="auto"/>
            <w:left w:val="none" w:sz="0" w:space="0" w:color="auto"/>
            <w:bottom w:val="none" w:sz="0" w:space="0" w:color="auto"/>
            <w:right w:val="none" w:sz="0" w:space="0" w:color="auto"/>
          </w:divBdr>
          <w:divsChild>
            <w:div w:id="599261382">
              <w:marLeft w:val="0"/>
              <w:marRight w:val="0"/>
              <w:marTop w:val="0"/>
              <w:marBottom w:val="0"/>
              <w:divBdr>
                <w:top w:val="none" w:sz="0" w:space="0" w:color="auto"/>
                <w:left w:val="none" w:sz="0" w:space="0" w:color="auto"/>
                <w:bottom w:val="none" w:sz="0" w:space="0" w:color="auto"/>
                <w:right w:val="none" w:sz="0" w:space="0" w:color="auto"/>
              </w:divBdr>
            </w:div>
            <w:div w:id="1107700843">
              <w:marLeft w:val="0"/>
              <w:marRight w:val="0"/>
              <w:marTop w:val="0"/>
              <w:marBottom w:val="0"/>
              <w:divBdr>
                <w:top w:val="none" w:sz="0" w:space="0" w:color="auto"/>
                <w:left w:val="none" w:sz="0" w:space="0" w:color="auto"/>
                <w:bottom w:val="none" w:sz="0" w:space="0" w:color="auto"/>
                <w:right w:val="none" w:sz="0" w:space="0" w:color="auto"/>
              </w:divBdr>
            </w:div>
          </w:divsChild>
        </w:div>
        <w:div w:id="347216154">
          <w:marLeft w:val="0"/>
          <w:marRight w:val="0"/>
          <w:marTop w:val="0"/>
          <w:marBottom w:val="0"/>
          <w:divBdr>
            <w:top w:val="none" w:sz="0" w:space="0" w:color="auto"/>
            <w:left w:val="none" w:sz="0" w:space="0" w:color="auto"/>
            <w:bottom w:val="none" w:sz="0" w:space="0" w:color="auto"/>
            <w:right w:val="none" w:sz="0" w:space="0" w:color="auto"/>
          </w:divBdr>
          <w:divsChild>
            <w:div w:id="15427068">
              <w:marLeft w:val="0"/>
              <w:marRight w:val="0"/>
              <w:marTop w:val="0"/>
              <w:marBottom w:val="0"/>
              <w:divBdr>
                <w:top w:val="none" w:sz="0" w:space="0" w:color="auto"/>
                <w:left w:val="none" w:sz="0" w:space="0" w:color="auto"/>
                <w:bottom w:val="none" w:sz="0" w:space="0" w:color="auto"/>
                <w:right w:val="none" w:sz="0" w:space="0" w:color="auto"/>
              </w:divBdr>
            </w:div>
            <w:div w:id="294681398">
              <w:marLeft w:val="0"/>
              <w:marRight w:val="0"/>
              <w:marTop w:val="0"/>
              <w:marBottom w:val="0"/>
              <w:divBdr>
                <w:top w:val="none" w:sz="0" w:space="0" w:color="auto"/>
                <w:left w:val="none" w:sz="0" w:space="0" w:color="auto"/>
                <w:bottom w:val="none" w:sz="0" w:space="0" w:color="auto"/>
                <w:right w:val="none" w:sz="0" w:space="0" w:color="auto"/>
              </w:divBdr>
            </w:div>
            <w:div w:id="785731528">
              <w:marLeft w:val="0"/>
              <w:marRight w:val="0"/>
              <w:marTop w:val="0"/>
              <w:marBottom w:val="0"/>
              <w:divBdr>
                <w:top w:val="none" w:sz="0" w:space="0" w:color="auto"/>
                <w:left w:val="none" w:sz="0" w:space="0" w:color="auto"/>
                <w:bottom w:val="none" w:sz="0" w:space="0" w:color="auto"/>
                <w:right w:val="none" w:sz="0" w:space="0" w:color="auto"/>
              </w:divBdr>
            </w:div>
            <w:div w:id="951791397">
              <w:marLeft w:val="0"/>
              <w:marRight w:val="0"/>
              <w:marTop w:val="0"/>
              <w:marBottom w:val="0"/>
              <w:divBdr>
                <w:top w:val="none" w:sz="0" w:space="0" w:color="auto"/>
                <w:left w:val="none" w:sz="0" w:space="0" w:color="auto"/>
                <w:bottom w:val="none" w:sz="0" w:space="0" w:color="auto"/>
                <w:right w:val="none" w:sz="0" w:space="0" w:color="auto"/>
              </w:divBdr>
            </w:div>
            <w:div w:id="1601790648">
              <w:marLeft w:val="0"/>
              <w:marRight w:val="0"/>
              <w:marTop w:val="0"/>
              <w:marBottom w:val="0"/>
              <w:divBdr>
                <w:top w:val="none" w:sz="0" w:space="0" w:color="auto"/>
                <w:left w:val="none" w:sz="0" w:space="0" w:color="auto"/>
                <w:bottom w:val="none" w:sz="0" w:space="0" w:color="auto"/>
                <w:right w:val="none" w:sz="0" w:space="0" w:color="auto"/>
              </w:divBdr>
            </w:div>
            <w:div w:id="1727727804">
              <w:marLeft w:val="0"/>
              <w:marRight w:val="0"/>
              <w:marTop w:val="0"/>
              <w:marBottom w:val="0"/>
              <w:divBdr>
                <w:top w:val="none" w:sz="0" w:space="0" w:color="auto"/>
                <w:left w:val="none" w:sz="0" w:space="0" w:color="auto"/>
                <w:bottom w:val="none" w:sz="0" w:space="0" w:color="auto"/>
                <w:right w:val="none" w:sz="0" w:space="0" w:color="auto"/>
              </w:divBdr>
            </w:div>
            <w:div w:id="1894388170">
              <w:marLeft w:val="0"/>
              <w:marRight w:val="0"/>
              <w:marTop w:val="0"/>
              <w:marBottom w:val="0"/>
              <w:divBdr>
                <w:top w:val="none" w:sz="0" w:space="0" w:color="auto"/>
                <w:left w:val="none" w:sz="0" w:space="0" w:color="auto"/>
                <w:bottom w:val="none" w:sz="0" w:space="0" w:color="auto"/>
                <w:right w:val="none" w:sz="0" w:space="0" w:color="auto"/>
              </w:divBdr>
            </w:div>
          </w:divsChild>
        </w:div>
        <w:div w:id="448547732">
          <w:marLeft w:val="0"/>
          <w:marRight w:val="0"/>
          <w:marTop w:val="0"/>
          <w:marBottom w:val="0"/>
          <w:divBdr>
            <w:top w:val="none" w:sz="0" w:space="0" w:color="auto"/>
            <w:left w:val="none" w:sz="0" w:space="0" w:color="auto"/>
            <w:bottom w:val="none" w:sz="0" w:space="0" w:color="auto"/>
            <w:right w:val="none" w:sz="0" w:space="0" w:color="auto"/>
          </w:divBdr>
          <w:divsChild>
            <w:div w:id="703332413">
              <w:marLeft w:val="0"/>
              <w:marRight w:val="0"/>
              <w:marTop w:val="0"/>
              <w:marBottom w:val="0"/>
              <w:divBdr>
                <w:top w:val="none" w:sz="0" w:space="0" w:color="auto"/>
                <w:left w:val="none" w:sz="0" w:space="0" w:color="auto"/>
                <w:bottom w:val="none" w:sz="0" w:space="0" w:color="auto"/>
                <w:right w:val="none" w:sz="0" w:space="0" w:color="auto"/>
              </w:divBdr>
            </w:div>
          </w:divsChild>
        </w:div>
        <w:div w:id="475417421">
          <w:marLeft w:val="0"/>
          <w:marRight w:val="0"/>
          <w:marTop w:val="0"/>
          <w:marBottom w:val="0"/>
          <w:divBdr>
            <w:top w:val="none" w:sz="0" w:space="0" w:color="auto"/>
            <w:left w:val="none" w:sz="0" w:space="0" w:color="auto"/>
            <w:bottom w:val="none" w:sz="0" w:space="0" w:color="auto"/>
            <w:right w:val="none" w:sz="0" w:space="0" w:color="auto"/>
          </w:divBdr>
          <w:divsChild>
            <w:div w:id="79110887">
              <w:marLeft w:val="0"/>
              <w:marRight w:val="0"/>
              <w:marTop w:val="0"/>
              <w:marBottom w:val="0"/>
              <w:divBdr>
                <w:top w:val="none" w:sz="0" w:space="0" w:color="auto"/>
                <w:left w:val="none" w:sz="0" w:space="0" w:color="auto"/>
                <w:bottom w:val="none" w:sz="0" w:space="0" w:color="auto"/>
                <w:right w:val="none" w:sz="0" w:space="0" w:color="auto"/>
              </w:divBdr>
            </w:div>
            <w:div w:id="199363584">
              <w:marLeft w:val="0"/>
              <w:marRight w:val="0"/>
              <w:marTop w:val="0"/>
              <w:marBottom w:val="0"/>
              <w:divBdr>
                <w:top w:val="none" w:sz="0" w:space="0" w:color="auto"/>
                <w:left w:val="none" w:sz="0" w:space="0" w:color="auto"/>
                <w:bottom w:val="none" w:sz="0" w:space="0" w:color="auto"/>
                <w:right w:val="none" w:sz="0" w:space="0" w:color="auto"/>
              </w:divBdr>
            </w:div>
            <w:div w:id="220022586">
              <w:marLeft w:val="0"/>
              <w:marRight w:val="0"/>
              <w:marTop w:val="0"/>
              <w:marBottom w:val="0"/>
              <w:divBdr>
                <w:top w:val="none" w:sz="0" w:space="0" w:color="auto"/>
                <w:left w:val="none" w:sz="0" w:space="0" w:color="auto"/>
                <w:bottom w:val="none" w:sz="0" w:space="0" w:color="auto"/>
                <w:right w:val="none" w:sz="0" w:space="0" w:color="auto"/>
              </w:divBdr>
            </w:div>
            <w:div w:id="238683996">
              <w:marLeft w:val="0"/>
              <w:marRight w:val="0"/>
              <w:marTop w:val="0"/>
              <w:marBottom w:val="0"/>
              <w:divBdr>
                <w:top w:val="none" w:sz="0" w:space="0" w:color="auto"/>
                <w:left w:val="none" w:sz="0" w:space="0" w:color="auto"/>
                <w:bottom w:val="none" w:sz="0" w:space="0" w:color="auto"/>
                <w:right w:val="none" w:sz="0" w:space="0" w:color="auto"/>
              </w:divBdr>
            </w:div>
            <w:div w:id="343670865">
              <w:marLeft w:val="0"/>
              <w:marRight w:val="0"/>
              <w:marTop w:val="0"/>
              <w:marBottom w:val="0"/>
              <w:divBdr>
                <w:top w:val="none" w:sz="0" w:space="0" w:color="auto"/>
                <w:left w:val="none" w:sz="0" w:space="0" w:color="auto"/>
                <w:bottom w:val="none" w:sz="0" w:space="0" w:color="auto"/>
                <w:right w:val="none" w:sz="0" w:space="0" w:color="auto"/>
              </w:divBdr>
            </w:div>
            <w:div w:id="1883784847">
              <w:marLeft w:val="0"/>
              <w:marRight w:val="0"/>
              <w:marTop w:val="0"/>
              <w:marBottom w:val="0"/>
              <w:divBdr>
                <w:top w:val="none" w:sz="0" w:space="0" w:color="auto"/>
                <w:left w:val="none" w:sz="0" w:space="0" w:color="auto"/>
                <w:bottom w:val="none" w:sz="0" w:space="0" w:color="auto"/>
                <w:right w:val="none" w:sz="0" w:space="0" w:color="auto"/>
              </w:divBdr>
            </w:div>
          </w:divsChild>
        </w:div>
        <w:div w:id="740761024">
          <w:marLeft w:val="0"/>
          <w:marRight w:val="0"/>
          <w:marTop w:val="0"/>
          <w:marBottom w:val="0"/>
          <w:divBdr>
            <w:top w:val="none" w:sz="0" w:space="0" w:color="auto"/>
            <w:left w:val="none" w:sz="0" w:space="0" w:color="auto"/>
            <w:bottom w:val="none" w:sz="0" w:space="0" w:color="auto"/>
            <w:right w:val="none" w:sz="0" w:space="0" w:color="auto"/>
          </w:divBdr>
          <w:divsChild>
            <w:div w:id="464739849">
              <w:marLeft w:val="0"/>
              <w:marRight w:val="0"/>
              <w:marTop w:val="0"/>
              <w:marBottom w:val="0"/>
              <w:divBdr>
                <w:top w:val="none" w:sz="0" w:space="0" w:color="auto"/>
                <w:left w:val="none" w:sz="0" w:space="0" w:color="auto"/>
                <w:bottom w:val="none" w:sz="0" w:space="0" w:color="auto"/>
                <w:right w:val="none" w:sz="0" w:space="0" w:color="auto"/>
              </w:divBdr>
            </w:div>
            <w:div w:id="1589076933">
              <w:marLeft w:val="0"/>
              <w:marRight w:val="0"/>
              <w:marTop w:val="0"/>
              <w:marBottom w:val="0"/>
              <w:divBdr>
                <w:top w:val="none" w:sz="0" w:space="0" w:color="auto"/>
                <w:left w:val="none" w:sz="0" w:space="0" w:color="auto"/>
                <w:bottom w:val="none" w:sz="0" w:space="0" w:color="auto"/>
                <w:right w:val="none" w:sz="0" w:space="0" w:color="auto"/>
              </w:divBdr>
            </w:div>
          </w:divsChild>
        </w:div>
        <w:div w:id="938371379">
          <w:marLeft w:val="0"/>
          <w:marRight w:val="0"/>
          <w:marTop w:val="0"/>
          <w:marBottom w:val="0"/>
          <w:divBdr>
            <w:top w:val="none" w:sz="0" w:space="0" w:color="auto"/>
            <w:left w:val="none" w:sz="0" w:space="0" w:color="auto"/>
            <w:bottom w:val="none" w:sz="0" w:space="0" w:color="auto"/>
            <w:right w:val="none" w:sz="0" w:space="0" w:color="auto"/>
          </w:divBdr>
          <w:divsChild>
            <w:div w:id="758907874">
              <w:marLeft w:val="0"/>
              <w:marRight w:val="0"/>
              <w:marTop w:val="0"/>
              <w:marBottom w:val="0"/>
              <w:divBdr>
                <w:top w:val="none" w:sz="0" w:space="0" w:color="auto"/>
                <w:left w:val="none" w:sz="0" w:space="0" w:color="auto"/>
                <w:bottom w:val="none" w:sz="0" w:space="0" w:color="auto"/>
                <w:right w:val="none" w:sz="0" w:space="0" w:color="auto"/>
              </w:divBdr>
            </w:div>
            <w:div w:id="1332758602">
              <w:marLeft w:val="0"/>
              <w:marRight w:val="0"/>
              <w:marTop w:val="0"/>
              <w:marBottom w:val="0"/>
              <w:divBdr>
                <w:top w:val="none" w:sz="0" w:space="0" w:color="auto"/>
                <w:left w:val="none" w:sz="0" w:space="0" w:color="auto"/>
                <w:bottom w:val="none" w:sz="0" w:space="0" w:color="auto"/>
                <w:right w:val="none" w:sz="0" w:space="0" w:color="auto"/>
              </w:divBdr>
            </w:div>
            <w:div w:id="1718385070">
              <w:marLeft w:val="0"/>
              <w:marRight w:val="0"/>
              <w:marTop w:val="0"/>
              <w:marBottom w:val="0"/>
              <w:divBdr>
                <w:top w:val="none" w:sz="0" w:space="0" w:color="auto"/>
                <w:left w:val="none" w:sz="0" w:space="0" w:color="auto"/>
                <w:bottom w:val="none" w:sz="0" w:space="0" w:color="auto"/>
                <w:right w:val="none" w:sz="0" w:space="0" w:color="auto"/>
              </w:divBdr>
            </w:div>
            <w:div w:id="1990937737">
              <w:marLeft w:val="0"/>
              <w:marRight w:val="0"/>
              <w:marTop w:val="0"/>
              <w:marBottom w:val="0"/>
              <w:divBdr>
                <w:top w:val="none" w:sz="0" w:space="0" w:color="auto"/>
                <w:left w:val="none" w:sz="0" w:space="0" w:color="auto"/>
                <w:bottom w:val="none" w:sz="0" w:space="0" w:color="auto"/>
                <w:right w:val="none" w:sz="0" w:space="0" w:color="auto"/>
              </w:divBdr>
            </w:div>
          </w:divsChild>
        </w:div>
        <w:div w:id="940066462">
          <w:marLeft w:val="0"/>
          <w:marRight w:val="0"/>
          <w:marTop w:val="0"/>
          <w:marBottom w:val="0"/>
          <w:divBdr>
            <w:top w:val="none" w:sz="0" w:space="0" w:color="auto"/>
            <w:left w:val="none" w:sz="0" w:space="0" w:color="auto"/>
            <w:bottom w:val="none" w:sz="0" w:space="0" w:color="auto"/>
            <w:right w:val="none" w:sz="0" w:space="0" w:color="auto"/>
          </w:divBdr>
          <w:divsChild>
            <w:div w:id="117336680">
              <w:marLeft w:val="0"/>
              <w:marRight w:val="0"/>
              <w:marTop w:val="0"/>
              <w:marBottom w:val="0"/>
              <w:divBdr>
                <w:top w:val="none" w:sz="0" w:space="0" w:color="auto"/>
                <w:left w:val="none" w:sz="0" w:space="0" w:color="auto"/>
                <w:bottom w:val="none" w:sz="0" w:space="0" w:color="auto"/>
                <w:right w:val="none" w:sz="0" w:space="0" w:color="auto"/>
              </w:divBdr>
            </w:div>
            <w:div w:id="1598127662">
              <w:marLeft w:val="0"/>
              <w:marRight w:val="0"/>
              <w:marTop w:val="0"/>
              <w:marBottom w:val="0"/>
              <w:divBdr>
                <w:top w:val="none" w:sz="0" w:space="0" w:color="auto"/>
                <w:left w:val="none" w:sz="0" w:space="0" w:color="auto"/>
                <w:bottom w:val="none" w:sz="0" w:space="0" w:color="auto"/>
                <w:right w:val="none" w:sz="0" w:space="0" w:color="auto"/>
              </w:divBdr>
            </w:div>
          </w:divsChild>
        </w:div>
        <w:div w:id="940187103">
          <w:marLeft w:val="0"/>
          <w:marRight w:val="0"/>
          <w:marTop w:val="0"/>
          <w:marBottom w:val="0"/>
          <w:divBdr>
            <w:top w:val="none" w:sz="0" w:space="0" w:color="auto"/>
            <w:left w:val="none" w:sz="0" w:space="0" w:color="auto"/>
            <w:bottom w:val="none" w:sz="0" w:space="0" w:color="auto"/>
            <w:right w:val="none" w:sz="0" w:space="0" w:color="auto"/>
          </w:divBdr>
          <w:divsChild>
            <w:div w:id="158814908">
              <w:marLeft w:val="0"/>
              <w:marRight w:val="0"/>
              <w:marTop w:val="0"/>
              <w:marBottom w:val="0"/>
              <w:divBdr>
                <w:top w:val="none" w:sz="0" w:space="0" w:color="auto"/>
                <w:left w:val="none" w:sz="0" w:space="0" w:color="auto"/>
                <w:bottom w:val="none" w:sz="0" w:space="0" w:color="auto"/>
                <w:right w:val="none" w:sz="0" w:space="0" w:color="auto"/>
              </w:divBdr>
            </w:div>
            <w:div w:id="647592857">
              <w:marLeft w:val="0"/>
              <w:marRight w:val="0"/>
              <w:marTop w:val="0"/>
              <w:marBottom w:val="0"/>
              <w:divBdr>
                <w:top w:val="none" w:sz="0" w:space="0" w:color="auto"/>
                <w:left w:val="none" w:sz="0" w:space="0" w:color="auto"/>
                <w:bottom w:val="none" w:sz="0" w:space="0" w:color="auto"/>
                <w:right w:val="none" w:sz="0" w:space="0" w:color="auto"/>
              </w:divBdr>
            </w:div>
            <w:div w:id="1280066509">
              <w:marLeft w:val="0"/>
              <w:marRight w:val="0"/>
              <w:marTop w:val="0"/>
              <w:marBottom w:val="0"/>
              <w:divBdr>
                <w:top w:val="none" w:sz="0" w:space="0" w:color="auto"/>
                <w:left w:val="none" w:sz="0" w:space="0" w:color="auto"/>
                <w:bottom w:val="none" w:sz="0" w:space="0" w:color="auto"/>
                <w:right w:val="none" w:sz="0" w:space="0" w:color="auto"/>
              </w:divBdr>
            </w:div>
          </w:divsChild>
        </w:div>
        <w:div w:id="1151950040">
          <w:marLeft w:val="0"/>
          <w:marRight w:val="0"/>
          <w:marTop w:val="0"/>
          <w:marBottom w:val="0"/>
          <w:divBdr>
            <w:top w:val="none" w:sz="0" w:space="0" w:color="auto"/>
            <w:left w:val="none" w:sz="0" w:space="0" w:color="auto"/>
            <w:bottom w:val="none" w:sz="0" w:space="0" w:color="auto"/>
            <w:right w:val="none" w:sz="0" w:space="0" w:color="auto"/>
          </w:divBdr>
          <w:divsChild>
            <w:div w:id="987171058">
              <w:marLeft w:val="0"/>
              <w:marRight w:val="0"/>
              <w:marTop w:val="0"/>
              <w:marBottom w:val="0"/>
              <w:divBdr>
                <w:top w:val="none" w:sz="0" w:space="0" w:color="auto"/>
                <w:left w:val="none" w:sz="0" w:space="0" w:color="auto"/>
                <w:bottom w:val="none" w:sz="0" w:space="0" w:color="auto"/>
                <w:right w:val="none" w:sz="0" w:space="0" w:color="auto"/>
              </w:divBdr>
            </w:div>
            <w:div w:id="1008752784">
              <w:marLeft w:val="0"/>
              <w:marRight w:val="0"/>
              <w:marTop w:val="0"/>
              <w:marBottom w:val="0"/>
              <w:divBdr>
                <w:top w:val="none" w:sz="0" w:space="0" w:color="auto"/>
                <w:left w:val="none" w:sz="0" w:space="0" w:color="auto"/>
                <w:bottom w:val="none" w:sz="0" w:space="0" w:color="auto"/>
                <w:right w:val="none" w:sz="0" w:space="0" w:color="auto"/>
              </w:divBdr>
            </w:div>
            <w:div w:id="1604336607">
              <w:marLeft w:val="0"/>
              <w:marRight w:val="0"/>
              <w:marTop w:val="0"/>
              <w:marBottom w:val="0"/>
              <w:divBdr>
                <w:top w:val="none" w:sz="0" w:space="0" w:color="auto"/>
                <w:left w:val="none" w:sz="0" w:space="0" w:color="auto"/>
                <w:bottom w:val="none" w:sz="0" w:space="0" w:color="auto"/>
                <w:right w:val="none" w:sz="0" w:space="0" w:color="auto"/>
              </w:divBdr>
            </w:div>
            <w:div w:id="1727529763">
              <w:marLeft w:val="0"/>
              <w:marRight w:val="0"/>
              <w:marTop w:val="0"/>
              <w:marBottom w:val="0"/>
              <w:divBdr>
                <w:top w:val="none" w:sz="0" w:space="0" w:color="auto"/>
                <w:left w:val="none" w:sz="0" w:space="0" w:color="auto"/>
                <w:bottom w:val="none" w:sz="0" w:space="0" w:color="auto"/>
                <w:right w:val="none" w:sz="0" w:space="0" w:color="auto"/>
              </w:divBdr>
            </w:div>
            <w:div w:id="1822886460">
              <w:marLeft w:val="0"/>
              <w:marRight w:val="0"/>
              <w:marTop w:val="0"/>
              <w:marBottom w:val="0"/>
              <w:divBdr>
                <w:top w:val="none" w:sz="0" w:space="0" w:color="auto"/>
                <w:left w:val="none" w:sz="0" w:space="0" w:color="auto"/>
                <w:bottom w:val="none" w:sz="0" w:space="0" w:color="auto"/>
                <w:right w:val="none" w:sz="0" w:space="0" w:color="auto"/>
              </w:divBdr>
            </w:div>
            <w:div w:id="1915240332">
              <w:marLeft w:val="0"/>
              <w:marRight w:val="0"/>
              <w:marTop w:val="0"/>
              <w:marBottom w:val="0"/>
              <w:divBdr>
                <w:top w:val="none" w:sz="0" w:space="0" w:color="auto"/>
                <w:left w:val="none" w:sz="0" w:space="0" w:color="auto"/>
                <w:bottom w:val="none" w:sz="0" w:space="0" w:color="auto"/>
                <w:right w:val="none" w:sz="0" w:space="0" w:color="auto"/>
              </w:divBdr>
            </w:div>
          </w:divsChild>
        </w:div>
        <w:div w:id="1219317147">
          <w:marLeft w:val="0"/>
          <w:marRight w:val="0"/>
          <w:marTop w:val="0"/>
          <w:marBottom w:val="0"/>
          <w:divBdr>
            <w:top w:val="none" w:sz="0" w:space="0" w:color="auto"/>
            <w:left w:val="none" w:sz="0" w:space="0" w:color="auto"/>
            <w:bottom w:val="none" w:sz="0" w:space="0" w:color="auto"/>
            <w:right w:val="none" w:sz="0" w:space="0" w:color="auto"/>
          </w:divBdr>
          <w:divsChild>
            <w:div w:id="1530146768">
              <w:marLeft w:val="0"/>
              <w:marRight w:val="0"/>
              <w:marTop w:val="0"/>
              <w:marBottom w:val="0"/>
              <w:divBdr>
                <w:top w:val="none" w:sz="0" w:space="0" w:color="auto"/>
                <w:left w:val="none" w:sz="0" w:space="0" w:color="auto"/>
                <w:bottom w:val="none" w:sz="0" w:space="0" w:color="auto"/>
                <w:right w:val="none" w:sz="0" w:space="0" w:color="auto"/>
              </w:divBdr>
            </w:div>
          </w:divsChild>
        </w:div>
        <w:div w:id="1298297625">
          <w:marLeft w:val="0"/>
          <w:marRight w:val="0"/>
          <w:marTop w:val="0"/>
          <w:marBottom w:val="0"/>
          <w:divBdr>
            <w:top w:val="none" w:sz="0" w:space="0" w:color="auto"/>
            <w:left w:val="none" w:sz="0" w:space="0" w:color="auto"/>
            <w:bottom w:val="none" w:sz="0" w:space="0" w:color="auto"/>
            <w:right w:val="none" w:sz="0" w:space="0" w:color="auto"/>
          </w:divBdr>
          <w:divsChild>
            <w:div w:id="298540607">
              <w:marLeft w:val="0"/>
              <w:marRight w:val="0"/>
              <w:marTop w:val="0"/>
              <w:marBottom w:val="0"/>
              <w:divBdr>
                <w:top w:val="none" w:sz="0" w:space="0" w:color="auto"/>
                <w:left w:val="none" w:sz="0" w:space="0" w:color="auto"/>
                <w:bottom w:val="none" w:sz="0" w:space="0" w:color="auto"/>
                <w:right w:val="none" w:sz="0" w:space="0" w:color="auto"/>
              </w:divBdr>
            </w:div>
            <w:div w:id="873616385">
              <w:marLeft w:val="0"/>
              <w:marRight w:val="0"/>
              <w:marTop w:val="0"/>
              <w:marBottom w:val="0"/>
              <w:divBdr>
                <w:top w:val="none" w:sz="0" w:space="0" w:color="auto"/>
                <w:left w:val="none" w:sz="0" w:space="0" w:color="auto"/>
                <w:bottom w:val="none" w:sz="0" w:space="0" w:color="auto"/>
                <w:right w:val="none" w:sz="0" w:space="0" w:color="auto"/>
              </w:divBdr>
            </w:div>
            <w:div w:id="1409376203">
              <w:marLeft w:val="0"/>
              <w:marRight w:val="0"/>
              <w:marTop w:val="0"/>
              <w:marBottom w:val="0"/>
              <w:divBdr>
                <w:top w:val="none" w:sz="0" w:space="0" w:color="auto"/>
                <w:left w:val="none" w:sz="0" w:space="0" w:color="auto"/>
                <w:bottom w:val="none" w:sz="0" w:space="0" w:color="auto"/>
                <w:right w:val="none" w:sz="0" w:space="0" w:color="auto"/>
              </w:divBdr>
            </w:div>
          </w:divsChild>
        </w:div>
        <w:div w:id="1342855562">
          <w:marLeft w:val="0"/>
          <w:marRight w:val="0"/>
          <w:marTop w:val="0"/>
          <w:marBottom w:val="0"/>
          <w:divBdr>
            <w:top w:val="none" w:sz="0" w:space="0" w:color="auto"/>
            <w:left w:val="none" w:sz="0" w:space="0" w:color="auto"/>
            <w:bottom w:val="none" w:sz="0" w:space="0" w:color="auto"/>
            <w:right w:val="none" w:sz="0" w:space="0" w:color="auto"/>
          </w:divBdr>
          <w:divsChild>
            <w:div w:id="786966842">
              <w:marLeft w:val="0"/>
              <w:marRight w:val="0"/>
              <w:marTop w:val="0"/>
              <w:marBottom w:val="0"/>
              <w:divBdr>
                <w:top w:val="none" w:sz="0" w:space="0" w:color="auto"/>
                <w:left w:val="none" w:sz="0" w:space="0" w:color="auto"/>
                <w:bottom w:val="none" w:sz="0" w:space="0" w:color="auto"/>
                <w:right w:val="none" w:sz="0" w:space="0" w:color="auto"/>
              </w:divBdr>
            </w:div>
            <w:div w:id="1227111550">
              <w:marLeft w:val="0"/>
              <w:marRight w:val="0"/>
              <w:marTop w:val="0"/>
              <w:marBottom w:val="0"/>
              <w:divBdr>
                <w:top w:val="none" w:sz="0" w:space="0" w:color="auto"/>
                <w:left w:val="none" w:sz="0" w:space="0" w:color="auto"/>
                <w:bottom w:val="none" w:sz="0" w:space="0" w:color="auto"/>
                <w:right w:val="none" w:sz="0" w:space="0" w:color="auto"/>
              </w:divBdr>
            </w:div>
          </w:divsChild>
        </w:div>
        <w:div w:id="1481459442">
          <w:marLeft w:val="0"/>
          <w:marRight w:val="0"/>
          <w:marTop w:val="0"/>
          <w:marBottom w:val="0"/>
          <w:divBdr>
            <w:top w:val="none" w:sz="0" w:space="0" w:color="auto"/>
            <w:left w:val="none" w:sz="0" w:space="0" w:color="auto"/>
            <w:bottom w:val="none" w:sz="0" w:space="0" w:color="auto"/>
            <w:right w:val="none" w:sz="0" w:space="0" w:color="auto"/>
          </w:divBdr>
          <w:divsChild>
            <w:div w:id="712845641">
              <w:marLeft w:val="0"/>
              <w:marRight w:val="0"/>
              <w:marTop w:val="0"/>
              <w:marBottom w:val="0"/>
              <w:divBdr>
                <w:top w:val="none" w:sz="0" w:space="0" w:color="auto"/>
                <w:left w:val="none" w:sz="0" w:space="0" w:color="auto"/>
                <w:bottom w:val="none" w:sz="0" w:space="0" w:color="auto"/>
                <w:right w:val="none" w:sz="0" w:space="0" w:color="auto"/>
              </w:divBdr>
            </w:div>
          </w:divsChild>
        </w:div>
        <w:div w:id="1730422868">
          <w:marLeft w:val="0"/>
          <w:marRight w:val="0"/>
          <w:marTop w:val="0"/>
          <w:marBottom w:val="0"/>
          <w:divBdr>
            <w:top w:val="none" w:sz="0" w:space="0" w:color="auto"/>
            <w:left w:val="none" w:sz="0" w:space="0" w:color="auto"/>
            <w:bottom w:val="none" w:sz="0" w:space="0" w:color="auto"/>
            <w:right w:val="none" w:sz="0" w:space="0" w:color="auto"/>
          </w:divBdr>
          <w:divsChild>
            <w:div w:id="681979376">
              <w:marLeft w:val="0"/>
              <w:marRight w:val="0"/>
              <w:marTop w:val="0"/>
              <w:marBottom w:val="0"/>
              <w:divBdr>
                <w:top w:val="none" w:sz="0" w:space="0" w:color="auto"/>
                <w:left w:val="none" w:sz="0" w:space="0" w:color="auto"/>
                <w:bottom w:val="none" w:sz="0" w:space="0" w:color="auto"/>
                <w:right w:val="none" w:sz="0" w:space="0" w:color="auto"/>
              </w:divBdr>
            </w:div>
            <w:div w:id="823352364">
              <w:marLeft w:val="0"/>
              <w:marRight w:val="0"/>
              <w:marTop w:val="0"/>
              <w:marBottom w:val="0"/>
              <w:divBdr>
                <w:top w:val="none" w:sz="0" w:space="0" w:color="auto"/>
                <w:left w:val="none" w:sz="0" w:space="0" w:color="auto"/>
                <w:bottom w:val="none" w:sz="0" w:space="0" w:color="auto"/>
                <w:right w:val="none" w:sz="0" w:space="0" w:color="auto"/>
              </w:divBdr>
            </w:div>
            <w:div w:id="883368522">
              <w:marLeft w:val="0"/>
              <w:marRight w:val="0"/>
              <w:marTop w:val="0"/>
              <w:marBottom w:val="0"/>
              <w:divBdr>
                <w:top w:val="none" w:sz="0" w:space="0" w:color="auto"/>
                <w:left w:val="none" w:sz="0" w:space="0" w:color="auto"/>
                <w:bottom w:val="none" w:sz="0" w:space="0" w:color="auto"/>
                <w:right w:val="none" w:sz="0" w:space="0" w:color="auto"/>
              </w:divBdr>
            </w:div>
            <w:div w:id="924723848">
              <w:marLeft w:val="0"/>
              <w:marRight w:val="0"/>
              <w:marTop w:val="0"/>
              <w:marBottom w:val="0"/>
              <w:divBdr>
                <w:top w:val="none" w:sz="0" w:space="0" w:color="auto"/>
                <w:left w:val="none" w:sz="0" w:space="0" w:color="auto"/>
                <w:bottom w:val="none" w:sz="0" w:space="0" w:color="auto"/>
                <w:right w:val="none" w:sz="0" w:space="0" w:color="auto"/>
              </w:divBdr>
            </w:div>
            <w:div w:id="979766472">
              <w:marLeft w:val="0"/>
              <w:marRight w:val="0"/>
              <w:marTop w:val="0"/>
              <w:marBottom w:val="0"/>
              <w:divBdr>
                <w:top w:val="none" w:sz="0" w:space="0" w:color="auto"/>
                <w:left w:val="none" w:sz="0" w:space="0" w:color="auto"/>
                <w:bottom w:val="none" w:sz="0" w:space="0" w:color="auto"/>
                <w:right w:val="none" w:sz="0" w:space="0" w:color="auto"/>
              </w:divBdr>
            </w:div>
            <w:div w:id="1816068401">
              <w:marLeft w:val="0"/>
              <w:marRight w:val="0"/>
              <w:marTop w:val="0"/>
              <w:marBottom w:val="0"/>
              <w:divBdr>
                <w:top w:val="none" w:sz="0" w:space="0" w:color="auto"/>
                <w:left w:val="none" w:sz="0" w:space="0" w:color="auto"/>
                <w:bottom w:val="none" w:sz="0" w:space="0" w:color="auto"/>
                <w:right w:val="none" w:sz="0" w:space="0" w:color="auto"/>
              </w:divBdr>
            </w:div>
            <w:div w:id="2134865666">
              <w:marLeft w:val="0"/>
              <w:marRight w:val="0"/>
              <w:marTop w:val="0"/>
              <w:marBottom w:val="0"/>
              <w:divBdr>
                <w:top w:val="none" w:sz="0" w:space="0" w:color="auto"/>
                <w:left w:val="none" w:sz="0" w:space="0" w:color="auto"/>
                <w:bottom w:val="none" w:sz="0" w:space="0" w:color="auto"/>
                <w:right w:val="none" w:sz="0" w:space="0" w:color="auto"/>
              </w:divBdr>
            </w:div>
          </w:divsChild>
        </w:div>
        <w:div w:id="1765029766">
          <w:marLeft w:val="0"/>
          <w:marRight w:val="0"/>
          <w:marTop w:val="0"/>
          <w:marBottom w:val="0"/>
          <w:divBdr>
            <w:top w:val="none" w:sz="0" w:space="0" w:color="auto"/>
            <w:left w:val="none" w:sz="0" w:space="0" w:color="auto"/>
            <w:bottom w:val="none" w:sz="0" w:space="0" w:color="auto"/>
            <w:right w:val="none" w:sz="0" w:space="0" w:color="auto"/>
          </w:divBdr>
          <w:divsChild>
            <w:div w:id="1331371760">
              <w:marLeft w:val="0"/>
              <w:marRight w:val="0"/>
              <w:marTop w:val="0"/>
              <w:marBottom w:val="0"/>
              <w:divBdr>
                <w:top w:val="none" w:sz="0" w:space="0" w:color="auto"/>
                <w:left w:val="none" w:sz="0" w:space="0" w:color="auto"/>
                <w:bottom w:val="none" w:sz="0" w:space="0" w:color="auto"/>
                <w:right w:val="none" w:sz="0" w:space="0" w:color="auto"/>
              </w:divBdr>
            </w:div>
          </w:divsChild>
        </w:div>
        <w:div w:id="1809198111">
          <w:marLeft w:val="0"/>
          <w:marRight w:val="0"/>
          <w:marTop w:val="0"/>
          <w:marBottom w:val="0"/>
          <w:divBdr>
            <w:top w:val="none" w:sz="0" w:space="0" w:color="auto"/>
            <w:left w:val="none" w:sz="0" w:space="0" w:color="auto"/>
            <w:bottom w:val="none" w:sz="0" w:space="0" w:color="auto"/>
            <w:right w:val="none" w:sz="0" w:space="0" w:color="auto"/>
          </w:divBdr>
          <w:divsChild>
            <w:div w:id="61484663">
              <w:marLeft w:val="0"/>
              <w:marRight w:val="0"/>
              <w:marTop w:val="0"/>
              <w:marBottom w:val="0"/>
              <w:divBdr>
                <w:top w:val="none" w:sz="0" w:space="0" w:color="auto"/>
                <w:left w:val="none" w:sz="0" w:space="0" w:color="auto"/>
                <w:bottom w:val="none" w:sz="0" w:space="0" w:color="auto"/>
                <w:right w:val="none" w:sz="0" w:space="0" w:color="auto"/>
              </w:divBdr>
            </w:div>
            <w:div w:id="214319471">
              <w:marLeft w:val="0"/>
              <w:marRight w:val="0"/>
              <w:marTop w:val="0"/>
              <w:marBottom w:val="0"/>
              <w:divBdr>
                <w:top w:val="none" w:sz="0" w:space="0" w:color="auto"/>
                <w:left w:val="none" w:sz="0" w:space="0" w:color="auto"/>
                <w:bottom w:val="none" w:sz="0" w:space="0" w:color="auto"/>
                <w:right w:val="none" w:sz="0" w:space="0" w:color="auto"/>
              </w:divBdr>
            </w:div>
            <w:div w:id="533005387">
              <w:marLeft w:val="0"/>
              <w:marRight w:val="0"/>
              <w:marTop w:val="0"/>
              <w:marBottom w:val="0"/>
              <w:divBdr>
                <w:top w:val="none" w:sz="0" w:space="0" w:color="auto"/>
                <w:left w:val="none" w:sz="0" w:space="0" w:color="auto"/>
                <w:bottom w:val="none" w:sz="0" w:space="0" w:color="auto"/>
                <w:right w:val="none" w:sz="0" w:space="0" w:color="auto"/>
              </w:divBdr>
            </w:div>
            <w:div w:id="585305919">
              <w:marLeft w:val="0"/>
              <w:marRight w:val="0"/>
              <w:marTop w:val="0"/>
              <w:marBottom w:val="0"/>
              <w:divBdr>
                <w:top w:val="none" w:sz="0" w:space="0" w:color="auto"/>
                <w:left w:val="none" w:sz="0" w:space="0" w:color="auto"/>
                <w:bottom w:val="none" w:sz="0" w:space="0" w:color="auto"/>
                <w:right w:val="none" w:sz="0" w:space="0" w:color="auto"/>
              </w:divBdr>
            </w:div>
            <w:div w:id="1254512687">
              <w:marLeft w:val="0"/>
              <w:marRight w:val="0"/>
              <w:marTop w:val="0"/>
              <w:marBottom w:val="0"/>
              <w:divBdr>
                <w:top w:val="none" w:sz="0" w:space="0" w:color="auto"/>
                <w:left w:val="none" w:sz="0" w:space="0" w:color="auto"/>
                <w:bottom w:val="none" w:sz="0" w:space="0" w:color="auto"/>
                <w:right w:val="none" w:sz="0" w:space="0" w:color="auto"/>
              </w:divBdr>
            </w:div>
            <w:div w:id="1895504883">
              <w:marLeft w:val="0"/>
              <w:marRight w:val="0"/>
              <w:marTop w:val="0"/>
              <w:marBottom w:val="0"/>
              <w:divBdr>
                <w:top w:val="none" w:sz="0" w:space="0" w:color="auto"/>
                <w:left w:val="none" w:sz="0" w:space="0" w:color="auto"/>
                <w:bottom w:val="none" w:sz="0" w:space="0" w:color="auto"/>
                <w:right w:val="none" w:sz="0" w:space="0" w:color="auto"/>
              </w:divBdr>
            </w:div>
            <w:div w:id="2054693188">
              <w:marLeft w:val="0"/>
              <w:marRight w:val="0"/>
              <w:marTop w:val="0"/>
              <w:marBottom w:val="0"/>
              <w:divBdr>
                <w:top w:val="none" w:sz="0" w:space="0" w:color="auto"/>
                <w:left w:val="none" w:sz="0" w:space="0" w:color="auto"/>
                <w:bottom w:val="none" w:sz="0" w:space="0" w:color="auto"/>
                <w:right w:val="none" w:sz="0" w:space="0" w:color="auto"/>
              </w:divBdr>
            </w:div>
          </w:divsChild>
        </w:div>
        <w:div w:id="1810439513">
          <w:marLeft w:val="0"/>
          <w:marRight w:val="0"/>
          <w:marTop w:val="0"/>
          <w:marBottom w:val="0"/>
          <w:divBdr>
            <w:top w:val="none" w:sz="0" w:space="0" w:color="auto"/>
            <w:left w:val="none" w:sz="0" w:space="0" w:color="auto"/>
            <w:bottom w:val="none" w:sz="0" w:space="0" w:color="auto"/>
            <w:right w:val="none" w:sz="0" w:space="0" w:color="auto"/>
          </w:divBdr>
          <w:divsChild>
            <w:div w:id="1950770873">
              <w:marLeft w:val="0"/>
              <w:marRight w:val="0"/>
              <w:marTop w:val="0"/>
              <w:marBottom w:val="0"/>
              <w:divBdr>
                <w:top w:val="none" w:sz="0" w:space="0" w:color="auto"/>
                <w:left w:val="none" w:sz="0" w:space="0" w:color="auto"/>
                <w:bottom w:val="none" w:sz="0" w:space="0" w:color="auto"/>
                <w:right w:val="none" w:sz="0" w:space="0" w:color="auto"/>
              </w:divBdr>
            </w:div>
            <w:div w:id="1982533202">
              <w:marLeft w:val="0"/>
              <w:marRight w:val="0"/>
              <w:marTop w:val="0"/>
              <w:marBottom w:val="0"/>
              <w:divBdr>
                <w:top w:val="none" w:sz="0" w:space="0" w:color="auto"/>
                <w:left w:val="none" w:sz="0" w:space="0" w:color="auto"/>
                <w:bottom w:val="none" w:sz="0" w:space="0" w:color="auto"/>
                <w:right w:val="none" w:sz="0" w:space="0" w:color="auto"/>
              </w:divBdr>
            </w:div>
          </w:divsChild>
        </w:div>
        <w:div w:id="1894386326">
          <w:marLeft w:val="0"/>
          <w:marRight w:val="0"/>
          <w:marTop w:val="0"/>
          <w:marBottom w:val="0"/>
          <w:divBdr>
            <w:top w:val="none" w:sz="0" w:space="0" w:color="auto"/>
            <w:left w:val="none" w:sz="0" w:space="0" w:color="auto"/>
            <w:bottom w:val="none" w:sz="0" w:space="0" w:color="auto"/>
            <w:right w:val="none" w:sz="0" w:space="0" w:color="auto"/>
          </w:divBdr>
          <w:divsChild>
            <w:div w:id="181207276">
              <w:marLeft w:val="0"/>
              <w:marRight w:val="0"/>
              <w:marTop w:val="0"/>
              <w:marBottom w:val="0"/>
              <w:divBdr>
                <w:top w:val="none" w:sz="0" w:space="0" w:color="auto"/>
                <w:left w:val="none" w:sz="0" w:space="0" w:color="auto"/>
                <w:bottom w:val="none" w:sz="0" w:space="0" w:color="auto"/>
                <w:right w:val="none" w:sz="0" w:space="0" w:color="auto"/>
              </w:divBdr>
            </w:div>
            <w:div w:id="703753457">
              <w:marLeft w:val="0"/>
              <w:marRight w:val="0"/>
              <w:marTop w:val="0"/>
              <w:marBottom w:val="0"/>
              <w:divBdr>
                <w:top w:val="none" w:sz="0" w:space="0" w:color="auto"/>
                <w:left w:val="none" w:sz="0" w:space="0" w:color="auto"/>
                <w:bottom w:val="none" w:sz="0" w:space="0" w:color="auto"/>
                <w:right w:val="none" w:sz="0" w:space="0" w:color="auto"/>
              </w:divBdr>
            </w:div>
            <w:div w:id="1166553502">
              <w:marLeft w:val="0"/>
              <w:marRight w:val="0"/>
              <w:marTop w:val="0"/>
              <w:marBottom w:val="0"/>
              <w:divBdr>
                <w:top w:val="none" w:sz="0" w:space="0" w:color="auto"/>
                <w:left w:val="none" w:sz="0" w:space="0" w:color="auto"/>
                <w:bottom w:val="none" w:sz="0" w:space="0" w:color="auto"/>
                <w:right w:val="none" w:sz="0" w:space="0" w:color="auto"/>
              </w:divBdr>
            </w:div>
            <w:div w:id="1939096298">
              <w:marLeft w:val="0"/>
              <w:marRight w:val="0"/>
              <w:marTop w:val="0"/>
              <w:marBottom w:val="0"/>
              <w:divBdr>
                <w:top w:val="none" w:sz="0" w:space="0" w:color="auto"/>
                <w:left w:val="none" w:sz="0" w:space="0" w:color="auto"/>
                <w:bottom w:val="none" w:sz="0" w:space="0" w:color="auto"/>
                <w:right w:val="none" w:sz="0" w:space="0" w:color="auto"/>
              </w:divBdr>
            </w:div>
          </w:divsChild>
        </w:div>
        <w:div w:id="1905682151">
          <w:marLeft w:val="0"/>
          <w:marRight w:val="0"/>
          <w:marTop w:val="0"/>
          <w:marBottom w:val="0"/>
          <w:divBdr>
            <w:top w:val="none" w:sz="0" w:space="0" w:color="auto"/>
            <w:left w:val="none" w:sz="0" w:space="0" w:color="auto"/>
            <w:bottom w:val="none" w:sz="0" w:space="0" w:color="auto"/>
            <w:right w:val="none" w:sz="0" w:space="0" w:color="auto"/>
          </w:divBdr>
          <w:divsChild>
            <w:div w:id="452409978">
              <w:marLeft w:val="0"/>
              <w:marRight w:val="0"/>
              <w:marTop w:val="0"/>
              <w:marBottom w:val="0"/>
              <w:divBdr>
                <w:top w:val="none" w:sz="0" w:space="0" w:color="auto"/>
                <w:left w:val="none" w:sz="0" w:space="0" w:color="auto"/>
                <w:bottom w:val="none" w:sz="0" w:space="0" w:color="auto"/>
                <w:right w:val="none" w:sz="0" w:space="0" w:color="auto"/>
              </w:divBdr>
            </w:div>
            <w:div w:id="696541724">
              <w:marLeft w:val="0"/>
              <w:marRight w:val="0"/>
              <w:marTop w:val="0"/>
              <w:marBottom w:val="0"/>
              <w:divBdr>
                <w:top w:val="none" w:sz="0" w:space="0" w:color="auto"/>
                <w:left w:val="none" w:sz="0" w:space="0" w:color="auto"/>
                <w:bottom w:val="none" w:sz="0" w:space="0" w:color="auto"/>
                <w:right w:val="none" w:sz="0" w:space="0" w:color="auto"/>
              </w:divBdr>
            </w:div>
            <w:div w:id="1370182389">
              <w:marLeft w:val="0"/>
              <w:marRight w:val="0"/>
              <w:marTop w:val="0"/>
              <w:marBottom w:val="0"/>
              <w:divBdr>
                <w:top w:val="none" w:sz="0" w:space="0" w:color="auto"/>
                <w:left w:val="none" w:sz="0" w:space="0" w:color="auto"/>
                <w:bottom w:val="none" w:sz="0" w:space="0" w:color="auto"/>
                <w:right w:val="none" w:sz="0" w:space="0" w:color="auto"/>
              </w:divBdr>
            </w:div>
            <w:div w:id="1540194056">
              <w:marLeft w:val="0"/>
              <w:marRight w:val="0"/>
              <w:marTop w:val="0"/>
              <w:marBottom w:val="0"/>
              <w:divBdr>
                <w:top w:val="none" w:sz="0" w:space="0" w:color="auto"/>
                <w:left w:val="none" w:sz="0" w:space="0" w:color="auto"/>
                <w:bottom w:val="none" w:sz="0" w:space="0" w:color="auto"/>
                <w:right w:val="none" w:sz="0" w:space="0" w:color="auto"/>
              </w:divBdr>
            </w:div>
            <w:div w:id="1592395813">
              <w:marLeft w:val="0"/>
              <w:marRight w:val="0"/>
              <w:marTop w:val="0"/>
              <w:marBottom w:val="0"/>
              <w:divBdr>
                <w:top w:val="none" w:sz="0" w:space="0" w:color="auto"/>
                <w:left w:val="none" w:sz="0" w:space="0" w:color="auto"/>
                <w:bottom w:val="none" w:sz="0" w:space="0" w:color="auto"/>
                <w:right w:val="none" w:sz="0" w:space="0" w:color="auto"/>
              </w:divBdr>
            </w:div>
            <w:div w:id="1861971577">
              <w:marLeft w:val="0"/>
              <w:marRight w:val="0"/>
              <w:marTop w:val="0"/>
              <w:marBottom w:val="0"/>
              <w:divBdr>
                <w:top w:val="none" w:sz="0" w:space="0" w:color="auto"/>
                <w:left w:val="none" w:sz="0" w:space="0" w:color="auto"/>
                <w:bottom w:val="none" w:sz="0" w:space="0" w:color="auto"/>
                <w:right w:val="none" w:sz="0" w:space="0" w:color="auto"/>
              </w:divBdr>
            </w:div>
            <w:div w:id="2082629398">
              <w:marLeft w:val="0"/>
              <w:marRight w:val="0"/>
              <w:marTop w:val="0"/>
              <w:marBottom w:val="0"/>
              <w:divBdr>
                <w:top w:val="none" w:sz="0" w:space="0" w:color="auto"/>
                <w:left w:val="none" w:sz="0" w:space="0" w:color="auto"/>
                <w:bottom w:val="none" w:sz="0" w:space="0" w:color="auto"/>
                <w:right w:val="none" w:sz="0" w:space="0" w:color="auto"/>
              </w:divBdr>
            </w:div>
          </w:divsChild>
        </w:div>
        <w:div w:id="1914662752">
          <w:marLeft w:val="0"/>
          <w:marRight w:val="0"/>
          <w:marTop w:val="0"/>
          <w:marBottom w:val="0"/>
          <w:divBdr>
            <w:top w:val="none" w:sz="0" w:space="0" w:color="auto"/>
            <w:left w:val="none" w:sz="0" w:space="0" w:color="auto"/>
            <w:bottom w:val="none" w:sz="0" w:space="0" w:color="auto"/>
            <w:right w:val="none" w:sz="0" w:space="0" w:color="auto"/>
          </w:divBdr>
          <w:divsChild>
            <w:div w:id="6374771">
              <w:marLeft w:val="0"/>
              <w:marRight w:val="0"/>
              <w:marTop w:val="0"/>
              <w:marBottom w:val="0"/>
              <w:divBdr>
                <w:top w:val="none" w:sz="0" w:space="0" w:color="auto"/>
                <w:left w:val="none" w:sz="0" w:space="0" w:color="auto"/>
                <w:bottom w:val="none" w:sz="0" w:space="0" w:color="auto"/>
                <w:right w:val="none" w:sz="0" w:space="0" w:color="auto"/>
              </w:divBdr>
            </w:div>
            <w:div w:id="363942395">
              <w:marLeft w:val="0"/>
              <w:marRight w:val="0"/>
              <w:marTop w:val="0"/>
              <w:marBottom w:val="0"/>
              <w:divBdr>
                <w:top w:val="none" w:sz="0" w:space="0" w:color="auto"/>
                <w:left w:val="none" w:sz="0" w:space="0" w:color="auto"/>
                <w:bottom w:val="none" w:sz="0" w:space="0" w:color="auto"/>
                <w:right w:val="none" w:sz="0" w:space="0" w:color="auto"/>
              </w:divBdr>
            </w:div>
            <w:div w:id="516625093">
              <w:marLeft w:val="0"/>
              <w:marRight w:val="0"/>
              <w:marTop w:val="0"/>
              <w:marBottom w:val="0"/>
              <w:divBdr>
                <w:top w:val="none" w:sz="0" w:space="0" w:color="auto"/>
                <w:left w:val="none" w:sz="0" w:space="0" w:color="auto"/>
                <w:bottom w:val="none" w:sz="0" w:space="0" w:color="auto"/>
                <w:right w:val="none" w:sz="0" w:space="0" w:color="auto"/>
              </w:divBdr>
            </w:div>
            <w:div w:id="633222028">
              <w:marLeft w:val="0"/>
              <w:marRight w:val="0"/>
              <w:marTop w:val="0"/>
              <w:marBottom w:val="0"/>
              <w:divBdr>
                <w:top w:val="none" w:sz="0" w:space="0" w:color="auto"/>
                <w:left w:val="none" w:sz="0" w:space="0" w:color="auto"/>
                <w:bottom w:val="none" w:sz="0" w:space="0" w:color="auto"/>
                <w:right w:val="none" w:sz="0" w:space="0" w:color="auto"/>
              </w:divBdr>
            </w:div>
            <w:div w:id="958486874">
              <w:marLeft w:val="0"/>
              <w:marRight w:val="0"/>
              <w:marTop w:val="0"/>
              <w:marBottom w:val="0"/>
              <w:divBdr>
                <w:top w:val="none" w:sz="0" w:space="0" w:color="auto"/>
                <w:left w:val="none" w:sz="0" w:space="0" w:color="auto"/>
                <w:bottom w:val="none" w:sz="0" w:space="0" w:color="auto"/>
                <w:right w:val="none" w:sz="0" w:space="0" w:color="auto"/>
              </w:divBdr>
            </w:div>
          </w:divsChild>
        </w:div>
        <w:div w:id="1931691073">
          <w:marLeft w:val="0"/>
          <w:marRight w:val="0"/>
          <w:marTop w:val="0"/>
          <w:marBottom w:val="0"/>
          <w:divBdr>
            <w:top w:val="none" w:sz="0" w:space="0" w:color="auto"/>
            <w:left w:val="none" w:sz="0" w:space="0" w:color="auto"/>
            <w:bottom w:val="none" w:sz="0" w:space="0" w:color="auto"/>
            <w:right w:val="none" w:sz="0" w:space="0" w:color="auto"/>
          </w:divBdr>
          <w:divsChild>
            <w:div w:id="680544973">
              <w:marLeft w:val="0"/>
              <w:marRight w:val="0"/>
              <w:marTop w:val="0"/>
              <w:marBottom w:val="0"/>
              <w:divBdr>
                <w:top w:val="none" w:sz="0" w:space="0" w:color="auto"/>
                <w:left w:val="none" w:sz="0" w:space="0" w:color="auto"/>
                <w:bottom w:val="none" w:sz="0" w:space="0" w:color="auto"/>
                <w:right w:val="none" w:sz="0" w:space="0" w:color="auto"/>
              </w:divBdr>
            </w:div>
            <w:div w:id="1308319196">
              <w:marLeft w:val="0"/>
              <w:marRight w:val="0"/>
              <w:marTop w:val="0"/>
              <w:marBottom w:val="0"/>
              <w:divBdr>
                <w:top w:val="none" w:sz="0" w:space="0" w:color="auto"/>
                <w:left w:val="none" w:sz="0" w:space="0" w:color="auto"/>
                <w:bottom w:val="none" w:sz="0" w:space="0" w:color="auto"/>
                <w:right w:val="none" w:sz="0" w:space="0" w:color="auto"/>
              </w:divBdr>
            </w:div>
            <w:div w:id="1813671210">
              <w:marLeft w:val="0"/>
              <w:marRight w:val="0"/>
              <w:marTop w:val="0"/>
              <w:marBottom w:val="0"/>
              <w:divBdr>
                <w:top w:val="none" w:sz="0" w:space="0" w:color="auto"/>
                <w:left w:val="none" w:sz="0" w:space="0" w:color="auto"/>
                <w:bottom w:val="none" w:sz="0" w:space="0" w:color="auto"/>
                <w:right w:val="none" w:sz="0" w:space="0" w:color="auto"/>
              </w:divBdr>
            </w:div>
            <w:div w:id="1954172100">
              <w:marLeft w:val="0"/>
              <w:marRight w:val="0"/>
              <w:marTop w:val="0"/>
              <w:marBottom w:val="0"/>
              <w:divBdr>
                <w:top w:val="none" w:sz="0" w:space="0" w:color="auto"/>
                <w:left w:val="none" w:sz="0" w:space="0" w:color="auto"/>
                <w:bottom w:val="none" w:sz="0" w:space="0" w:color="auto"/>
                <w:right w:val="none" w:sz="0" w:space="0" w:color="auto"/>
              </w:divBdr>
            </w:div>
          </w:divsChild>
        </w:div>
        <w:div w:id="1940487487">
          <w:marLeft w:val="0"/>
          <w:marRight w:val="0"/>
          <w:marTop w:val="0"/>
          <w:marBottom w:val="0"/>
          <w:divBdr>
            <w:top w:val="none" w:sz="0" w:space="0" w:color="auto"/>
            <w:left w:val="none" w:sz="0" w:space="0" w:color="auto"/>
            <w:bottom w:val="none" w:sz="0" w:space="0" w:color="auto"/>
            <w:right w:val="none" w:sz="0" w:space="0" w:color="auto"/>
          </w:divBdr>
          <w:divsChild>
            <w:div w:id="417411719">
              <w:marLeft w:val="0"/>
              <w:marRight w:val="0"/>
              <w:marTop w:val="0"/>
              <w:marBottom w:val="0"/>
              <w:divBdr>
                <w:top w:val="none" w:sz="0" w:space="0" w:color="auto"/>
                <w:left w:val="none" w:sz="0" w:space="0" w:color="auto"/>
                <w:bottom w:val="none" w:sz="0" w:space="0" w:color="auto"/>
                <w:right w:val="none" w:sz="0" w:space="0" w:color="auto"/>
              </w:divBdr>
            </w:div>
            <w:div w:id="1754203425">
              <w:marLeft w:val="0"/>
              <w:marRight w:val="0"/>
              <w:marTop w:val="0"/>
              <w:marBottom w:val="0"/>
              <w:divBdr>
                <w:top w:val="none" w:sz="0" w:space="0" w:color="auto"/>
                <w:left w:val="none" w:sz="0" w:space="0" w:color="auto"/>
                <w:bottom w:val="none" w:sz="0" w:space="0" w:color="auto"/>
                <w:right w:val="none" w:sz="0" w:space="0" w:color="auto"/>
              </w:divBdr>
            </w:div>
          </w:divsChild>
        </w:div>
        <w:div w:id="1953436745">
          <w:marLeft w:val="0"/>
          <w:marRight w:val="0"/>
          <w:marTop w:val="0"/>
          <w:marBottom w:val="0"/>
          <w:divBdr>
            <w:top w:val="none" w:sz="0" w:space="0" w:color="auto"/>
            <w:left w:val="none" w:sz="0" w:space="0" w:color="auto"/>
            <w:bottom w:val="none" w:sz="0" w:space="0" w:color="auto"/>
            <w:right w:val="none" w:sz="0" w:space="0" w:color="auto"/>
          </w:divBdr>
          <w:divsChild>
            <w:div w:id="546137992">
              <w:marLeft w:val="0"/>
              <w:marRight w:val="0"/>
              <w:marTop w:val="0"/>
              <w:marBottom w:val="0"/>
              <w:divBdr>
                <w:top w:val="none" w:sz="0" w:space="0" w:color="auto"/>
                <w:left w:val="none" w:sz="0" w:space="0" w:color="auto"/>
                <w:bottom w:val="none" w:sz="0" w:space="0" w:color="auto"/>
                <w:right w:val="none" w:sz="0" w:space="0" w:color="auto"/>
              </w:divBdr>
            </w:div>
            <w:div w:id="692465477">
              <w:marLeft w:val="0"/>
              <w:marRight w:val="0"/>
              <w:marTop w:val="0"/>
              <w:marBottom w:val="0"/>
              <w:divBdr>
                <w:top w:val="none" w:sz="0" w:space="0" w:color="auto"/>
                <w:left w:val="none" w:sz="0" w:space="0" w:color="auto"/>
                <w:bottom w:val="none" w:sz="0" w:space="0" w:color="auto"/>
                <w:right w:val="none" w:sz="0" w:space="0" w:color="auto"/>
              </w:divBdr>
            </w:div>
            <w:div w:id="842280314">
              <w:marLeft w:val="0"/>
              <w:marRight w:val="0"/>
              <w:marTop w:val="0"/>
              <w:marBottom w:val="0"/>
              <w:divBdr>
                <w:top w:val="none" w:sz="0" w:space="0" w:color="auto"/>
                <w:left w:val="none" w:sz="0" w:space="0" w:color="auto"/>
                <w:bottom w:val="none" w:sz="0" w:space="0" w:color="auto"/>
                <w:right w:val="none" w:sz="0" w:space="0" w:color="auto"/>
              </w:divBdr>
            </w:div>
            <w:div w:id="1181814494">
              <w:marLeft w:val="0"/>
              <w:marRight w:val="0"/>
              <w:marTop w:val="0"/>
              <w:marBottom w:val="0"/>
              <w:divBdr>
                <w:top w:val="none" w:sz="0" w:space="0" w:color="auto"/>
                <w:left w:val="none" w:sz="0" w:space="0" w:color="auto"/>
                <w:bottom w:val="none" w:sz="0" w:space="0" w:color="auto"/>
                <w:right w:val="none" w:sz="0" w:space="0" w:color="auto"/>
              </w:divBdr>
            </w:div>
            <w:div w:id="1581216072">
              <w:marLeft w:val="0"/>
              <w:marRight w:val="0"/>
              <w:marTop w:val="0"/>
              <w:marBottom w:val="0"/>
              <w:divBdr>
                <w:top w:val="none" w:sz="0" w:space="0" w:color="auto"/>
                <w:left w:val="none" w:sz="0" w:space="0" w:color="auto"/>
                <w:bottom w:val="none" w:sz="0" w:space="0" w:color="auto"/>
                <w:right w:val="none" w:sz="0" w:space="0" w:color="auto"/>
              </w:divBdr>
            </w:div>
            <w:div w:id="1945728072">
              <w:marLeft w:val="0"/>
              <w:marRight w:val="0"/>
              <w:marTop w:val="0"/>
              <w:marBottom w:val="0"/>
              <w:divBdr>
                <w:top w:val="none" w:sz="0" w:space="0" w:color="auto"/>
                <w:left w:val="none" w:sz="0" w:space="0" w:color="auto"/>
                <w:bottom w:val="none" w:sz="0" w:space="0" w:color="auto"/>
                <w:right w:val="none" w:sz="0" w:space="0" w:color="auto"/>
              </w:divBdr>
            </w:div>
            <w:div w:id="2019308567">
              <w:marLeft w:val="0"/>
              <w:marRight w:val="0"/>
              <w:marTop w:val="0"/>
              <w:marBottom w:val="0"/>
              <w:divBdr>
                <w:top w:val="none" w:sz="0" w:space="0" w:color="auto"/>
                <w:left w:val="none" w:sz="0" w:space="0" w:color="auto"/>
                <w:bottom w:val="none" w:sz="0" w:space="0" w:color="auto"/>
                <w:right w:val="none" w:sz="0" w:space="0" w:color="auto"/>
              </w:divBdr>
            </w:div>
            <w:div w:id="2072386094">
              <w:marLeft w:val="0"/>
              <w:marRight w:val="0"/>
              <w:marTop w:val="0"/>
              <w:marBottom w:val="0"/>
              <w:divBdr>
                <w:top w:val="none" w:sz="0" w:space="0" w:color="auto"/>
                <w:left w:val="none" w:sz="0" w:space="0" w:color="auto"/>
                <w:bottom w:val="none" w:sz="0" w:space="0" w:color="auto"/>
                <w:right w:val="none" w:sz="0" w:space="0" w:color="auto"/>
              </w:divBdr>
            </w:div>
            <w:div w:id="2096320617">
              <w:marLeft w:val="0"/>
              <w:marRight w:val="0"/>
              <w:marTop w:val="0"/>
              <w:marBottom w:val="0"/>
              <w:divBdr>
                <w:top w:val="none" w:sz="0" w:space="0" w:color="auto"/>
                <w:left w:val="none" w:sz="0" w:space="0" w:color="auto"/>
                <w:bottom w:val="none" w:sz="0" w:space="0" w:color="auto"/>
                <w:right w:val="none" w:sz="0" w:space="0" w:color="auto"/>
              </w:divBdr>
            </w:div>
          </w:divsChild>
        </w:div>
        <w:div w:id="2019235599">
          <w:marLeft w:val="0"/>
          <w:marRight w:val="0"/>
          <w:marTop w:val="0"/>
          <w:marBottom w:val="0"/>
          <w:divBdr>
            <w:top w:val="none" w:sz="0" w:space="0" w:color="auto"/>
            <w:left w:val="none" w:sz="0" w:space="0" w:color="auto"/>
            <w:bottom w:val="none" w:sz="0" w:space="0" w:color="auto"/>
            <w:right w:val="none" w:sz="0" w:space="0" w:color="auto"/>
          </w:divBdr>
          <w:divsChild>
            <w:div w:id="106583134">
              <w:marLeft w:val="0"/>
              <w:marRight w:val="0"/>
              <w:marTop w:val="0"/>
              <w:marBottom w:val="0"/>
              <w:divBdr>
                <w:top w:val="none" w:sz="0" w:space="0" w:color="auto"/>
                <w:left w:val="none" w:sz="0" w:space="0" w:color="auto"/>
                <w:bottom w:val="none" w:sz="0" w:space="0" w:color="auto"/>
                <w:right w:val="none" w:sz="0" w:space="0" w:color="auto"/>
              </w:divBdr>
            </w:div>
            <w:div w:id="142628485">
              <w:marLeft w:val="0"/>
              <w:marRight w:val="0"/>
              <w:marTop w:val="0"/>
              <w:marBottom w:val="0"/>
              <w:divBdr>
                <w:top w:val="none" w:sz="0" w:space="0" w:color="auto"/>
                <w:left w:val="none" w:sz="0" w:space="0" w:color="auto"/>
                <w:bottom w:val="none" w:sz="0" w:space="0" w:color="auto"/>
                <w:right w:val="none" w:sz="0" w:space="0" w:color="auto"/>
              </w:divBdr>
            </w:div>
            <w:div w:id="757798584">
              <w:marLeft w:val="0"/>
              <w:marRight w:val="0"/>
              <w:marTop w:val="0"/>
              <w:marBottom w:val="0"/>
              <w:divBdr>
                <w:top w:val="none" w:sz="0" w:space="0" w:color="auto"/>
                <w:left w:val="none" w:sz="0" w:space="0" w:color="auto"/>
                <w:bottom w:val="none" w:sz="0" w:space="0" w:color="auto"/>
                <w:right w:val="none" w:sz="0" w:space="0" w:color="auto"/>
              </w:divBdr>
            </w:div>
            <w:div w:id="1074742277">
              <w:marLeft w:val="0"/>
              <w:marRight w:val="0"/>
              <w:marTop w:val="0"/>
              <w:marBottom w:val="0"/>
              <w:divBdr>
                <w:top w:val="none" w:sz="0" w:space="0" w:color="auto"/>
                <w:left w:val="none" w:sz="0" w:space="0" w:color="auto"/>
                <w:bottom w:val="none" w:sz="0" w:space="0" w:color="auto"/>
                <w:right w:val="none" w:sz="0" w:space="0" w:color="auto"/>
              </w:divBdr>
            </w:div>
            <w:div w:id="1245189315">
              <w:marLeft w:val="0"/>
              <w:marRight w:val="0"/>
              <w:marTop w:val="0"/>
              <w:marBottom w:val="0"/>
              <w:divBdr>
                <w:top w:val="none" w:sz="0" w:space="0" w:color="auto"/>
                <w:left w:val="none" w:sz="0" w:space="0" w:color="auto"/>
                <w:bottom w:val="none" w:sz="0" w:space="0" w:color="auto"/>
                <w:right w:val="none" w:sz="0" w:space="0" w:color="auto"/>
              </w:divBdr>
            </w:div>
            <w:div w:id="1561818760">
              <w:marLeft w:val="0"/>
              <w:marRight w:val="0"/>
              <w:marTop w:val="0"/>
              <w:marBottom w:val="0"/>
              <w:divBdr>
                <w:top w:val="none" w:sz="0" w:space="0" w:color="auto"/>
                <w:left w:val="none" w:sz="0" w:space="0" w:color="auto"/>
                <w:bottom w:val="none" w:sz="0" w:space="0" w:color="auto"/>
                <w:right w:val="none" w:sz="0" w:space="0" w:color="auto"/>
              </w:divBdr>
            </w:div>
            <w:div w:id="1603106500">
              <w:marLeft w:val="0"/>
              <w:marRight w:val="0"/>
              <w:marTop w:val="0"/>
              <w:marBottom w:val="0"/>
              <w:divBdr>
                <w:top w:val="none" w:sz="0" w:space="0" w:color="auto"/>
                <w:left w:val="none" w:sz="0" w:space="0" w:color="auto"/>
                <w:bottom w:val="none" w:sz="0" w:space="0" w:color="auto"/>
                <w:right w:val="none" w:sz="0" w:space="0" w:color="auto"/>
              </w:divBdr>
            </w:div>
          </w:divsChild>
        </w:div>
        <w:div w:id="2074156957">
          <w:marLeft w:val="0"/>
          <w:marRight w:val="0"/>
          <w:marTop w:val="0"/>
          <w:marBottom w:val="0"/>
          <w:divBdr>
            <w:top w:val="none" w:sz="0" w:space="0" w:color="auto"/>
            <w:left w:val="none" w:sz="0" w:space="0" w:color="auto"/>
            <w:bottom w:val="none" w:sz="0" w:space="0" w:color="auto"/>
            <w:right w:val="none" w:sz="0" w:space="0" w:color="auto"/>
          </w:divBdr>
          <w:divsChild>
            <w:div w:id="297883033">
              <w:marLeft w:val="0"/>
              <w:marRight w:val="0"/>
              <w:marTop w:val="0"/>
              <w:marBottom w:val="0"/>
              <w:divBdr>
                <w:top w:val="none" w:sz="0" w:space="0" w:color="auto"/>
                <w:left w:val="none" w:sz="0" w:space="0" w:color="auto"/>
                <w:bottom w:val="none" w:sz="0" w:space="0" w:color="auto"/>
                <w:right w:val="none" w:sz="0" w:space="0" w:color="auto"/>
              </w:divBdr>
            </w:div>
            <w:div w:id="1961721604">
              <w:marLeft w:val="0"/>
              <w:marRight w:val="0"/>
              <w:marTop w:val="0"/>
              <w:marBottom w:val="0"/>
              <w:divBdr>
                <w:top w:val="none" w:sz="0" w:space="0" w:color="auto"/>
                <w:left w:val="none" w:sz="0" w:space="0" w:color="auto"/>
                <w:bottom w:val="none" w:sz="0" w:space="0" w:color="auto"/>
                <w:right w:val="none" w:sz="0" w:space="0" w:color="auto"/>
              </w:divBdr>
            </w:div>
          </w:divsChild>
        </w:div>
        <w:div w:id="2086609819">
          <w:marLeft w:val="0"/>
          <w:marRight w:val="0"/>
          <w:marTop w:val="0"/>
          <w:marBottom w:val="0"/>
          <w:divBdr>
            <w:top w:val="none" w:sz="0" w:space="0" w:color="auto"/>
            <w:left w:val="none" w:sz="0" w:space="0" w:color="auto"/>
            <w:bottom w:val="none" w:sz="0" w:space="0" w:color="auto"/>
            <w:right w:val="none" w:sz="0" w:space="0" w:color="auto"/>
          </w:divBdr>
          <w:divsChild>
            <w:div w:id="670914186">
              <w:marLeft w:val="0"/>
              <w:marRight w:val="0"/>
              <w:marTop w:val="0"/>
              <w:marBottom w:val="0"/>
              <w:divBdr>
                <w:top w:val="none" w:sz="0" w:space="0" w:color="auto"/>
                <w:left w:val="none" w:sz="0" w:space="0" w:color="auto"/>
                <w:bottom w:val="none" w:sz="0" w:space="0" w:color="auto"/>
                <w:right w:val="none" w:sz="0" w:space="0" w:color="auto"/>
              </w:divBdr>
            </w:div>
            <w:div w:id="1253586604">
              <w:marLeft w:val="0"/>
              <w:marRight w:val="0"/>
              <w:marTop w:val="0"/>
              <w:marBottom w:val="0"/>
              <w:divBdr>
                <w:top w:val="none" w:sz="0" w:space="0" w:color="auto"/>
                <w:left w:val="none" w:sz="0" w:space="0" w:color="auto"/>
                <w:bottom w:val="none" w:sz="0" w:space="0" w:color="auto"/>
                <w:right w:val="none" w:sz="0" w:space="0" w:color="auto"/>
              </w:divBdr>
            </w:div>
            <w:div w:id="1438208148">
              <w:marLeft w:val="0"/>
              <w:marRight w:val="0"/>
              <w:marTop w:val="0"/>
              <w:marBottom w:val="0"/>
              <w:divBdr>
                <w:top w:val="none" w:sz="0" w:space="0" w:color="auto"/>
                <w:left w:val="none" w:sz="0" w:space="0" w:color="auto"/>
                <w:bottom w:val="none" w:sz="0" w:space="0" w:color="auto"/>
                <w:right w:val="none" w:sz="0" w:space="0" w:color="auto"/>
              </w:divBdr>
            </w:div>
            <w:div w:id="1808433028">
              <w:marLeft w:val="0"/>
              <w:marRight w:val="0"/>
              <w:marTop w:val="0"/>
              <w:marBottom w:val="0"/>
              <w:divBdr>
                <w:top w:val="none" w:sz="0" w:space="0" w:color="auto"/>
                <w:left w:val="none" w:sz="0" w:space="0" w:color="auto"/>
                <w:bottom w:val="none" w:sz="0" w:space="0" w:color="auto"/>
                <w:right w:val="none" w:sz="0" w:space="0" w:color="auto"/>
              </w:divBdr>
            </w:div>
          </w:divsChild>
        </w:div>
        <w:div w:id="2121802552">
          <w:marLeft w:val="0"/>
          <w:marRight w:val="0"/>
          <w:marTop w:val="0"/>
          <w:marBottom w:val="0"/>
          <w:divBdr>
            <w:top w:val="none" w:sz="0" w:space="0" w:color="auto"/>
            <w:left w:val="none" w:sz="0" w:space="0" w:color="auto"/>
            <w:bottom w:val="none" w:sz="0" w:space="0" w:color="auto"/>
            <w:right w:val="none" w:sz="0" w:space="0" w:color="auto"/>
          </w:divBdr>
          <w:divsChild>
            <w:div w:id="2348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82996">
      <w:bodyDiv w:val="1"/>
      <w:marLeft w:val="0"/>
      <w:marRight w:val="0"/>
      <w:marTop w:val="0"/>
      <w:marBottom w:val="0"/>
      <w:divBdr>
        <w:top w:val="none" w:sz="0" w:space="0" w:color="auto"/>
        <w:left w:val="none" w:sz="0" w:space="0" w:color="auto"/>
        <w:bottom w:val="none" w:sz="0" w:space="0" w:color="auto"/>
        <w:right w:val="none" w:sz="0" w:space="0" w:color="auto"/>
      </w:divBdr>
      <w:divsChild>
        <w:div w:id="1472409084">
          <w:marLeft w:val="0"/>
          <w:marRight w:val="0"/>
          <w:marTop w:val="0"/>
          <w:marBottom w:val="0"/>
          <w:divBdr>
            <w:top w:val="none" w:sz="0" w:space="0" w:color="auto"/>
            <w:left w:val="none" w:sz="0" w:space="0" w:color="auto"/>
            <w:bottom w:val="none" w:sz="0" w:space="0" w:color="auto"/>
            <w:right w:val="none" w:sz="0" w:space="0" w:color="auto"/>
          </w:divBdr>
        </w:div>
        <w:div w:id="1796681406">
          <w:marLeft w:val="0"/>
          <w:marRight w:val="0"/>
          <w:marTop w:val="0"/>
          <w:marBottom w:val="0"/>
          <w:divBdr>
            <w:top w:val="none" w:sz="0" w:space="0" w:color="auto"/>
            <w:left w:val="none" w:sz="0" w:space="0" w:color="auto"/>
            <w:bottom w:val="none" w:sz="0" w:space="0" w:color="auto"/>
            <w:right w:val="none" w:sz="0" w:space="0" w:color="auto"/>
          </w:divBdr>
        </w:div>
      </w:divsChild>
    </w:div>
    <w:div w:id="869076603">
      <w:bodyDiv w:val="1"/>
      <w:marLeft w:val="0"/>
      <w:marRight w:val="0"/>
      <w:marTop w:val="0"/>
      <w:marBottom w:val="0"/>
      <w:divBdr>
        <w:top w:val="none" w:sz="0" w:space="0" w:color="auto"/>
        <w:left w:val="none" w:sz="0" w:space="0" w:color="auto"/>
        <w:bottom w:val="none" w:sz="0" w:space="0" w:color="auto"/>
        <w:right w:val="none" w:sz="0" w:space="0" w:color="auto"/>
      </w:divBdr>
      <w:divsChild>
        <w:div w:id="423647560">
          <w:marLeft w:val="0"/>
          <w:marRight w:val="0"/>
          <w:marTop w:val="0"/>
          <w:marBottom w:val="0"/>
          <w:divBdr>
            <w:top w:val="none" w:sz="0" w:space="0" w:color="auto"/>
            <w:left w:val="none" w:sz="0" w:space="0" w:color="auto"/>
            <w:bottom w:val="none" w:sz="0" w:space="0" w:color="auto"/>
            <w:right w:val="none" w:sz="0" w:space="0" w:color="auto"/>
          </w:divBdr>
        </w:div>
        <w:div w:id="626934545">
          <w:marLeft w:val="0"/>
          <w:marRight w:val="0"/>
          <w:marTop w:val="0"/>
          <w:marBottom w:val="0"/>
          <w:divBdr>
            <w:top w:val="none" w:sz="0" w:space="0" w:color="auto"/>
            <w:left w:val="none" w:sz="0" w:space="0" w:color="auto"/>
            <w:bottom w:val="none" w:sz="0" w:space="0" w:color="auto"/>
            <w:right w:val="none" w:sz="0" w:space="0" w:color="auto"/>
          </w:divBdr>
        </w:div>
        <w:div w:id="977076278">
          <w:marLeft w:val="0"/>
          <w:marRight w:val="0"/>
          <w:marTop w:val="0"/>
          <w:marBottom w:val="0"/>
          <w:divBdr>
            <w:top w:val="none" w:sz="0" w:space="0" w:color="auto"/>
            <w:left w:val="none" w:sz="0" w:space="0" w:color="auto"/>
            <w:bottom w:val="none" w:sz="0" w:space="0" w:color="auto"/>
            <w:right w:val="none" w:sz="0" w:space="0" w:color="auto"/>
          </w:divBdr>
        </w:div>
        <w:div w:id="1037777345">
          <w:marLeft w:val="0"/>
          <w:marRight w:val="0"/>
          <w:marTop w:val="0"/>
          <w:marBottom w:val="0"/>
          <w:divBdr>
            <w:top w:val="none" w:sz="0" w:space="0" w:color="auto"/>
            <w:left w:val="none" w:sz="0" w:space="0" w:color="auto"/>
            <w:bottom w:val="none" w:sz="0" w:space="0" w:color="auto"/>
            <w:right w:val="none" w:sz="0" w:space="0" w:color="auto"/>
          </w:divBdr>
        </w:div>
        <w:div w:id="1247616547">
          <w:marLeft w:val="0"/>
          <w:marRight w:val="0"/>
          <w:marTop w:val="0"/>
          <w:marBottom w:val="0"/>
          <w:divBdr>
            <w:top w:val="none" w:sz="0" w:space="0" w:color="auto"/>
            <w:left w:val="none" w:sz="0" w:space="0" w:color="auto"/>
            <w:bottom w:val="none" w:sz="0" w:space="0" w:color="auto"/>
            <w:right w:val="none" w:sz="0" w:space="0" w:color="auto"/>
          </w:divBdr>
        </w:div>
        <w:div w:id="1752703385">
          <w:marLeft w:val="0"/>
          <w:marRight w:val="0"/>
          <w:marTop w:val="0"/>
          <w:marBottom w:val="0"/>
          <w:divBdr>
            <w:top w:val="none" w:sz="0" w:space="0" w:color="auto"/>
            <w:left w:val="none" w:sz="0" w:space="0" w:color="auto"/>
            <w:bottom w:val="none" w:sz="0" w:space="0" w:color="auto"/>
            <w:right w:val="none" w:sz="0" w:space="0" w:color="auto"/>
          </w:divBdr>
        </w:div>
        <w:div w:id="2081751735">
          <w:marLeft w:val="0"/>
          <w:marRight w:val="0"/>
          <w:marTop w:val="0"/>
          <w:marBottom w:val="0"/>
          <w:divBdr>
            <w:top w:val="none" w:sz="0" w:space="0" w:color="auto"/>
            <w:left w:val="none" w:sz="0" w:space="0" w:color="auto"/>
            <w:bottom w:val="none" w:sz="0" w:space="0" w:color="auto"/>
            <w:right w:val="none" w:sz="0" w:space="0" w:color="auto"/>
          </w:divBdr>
        </w:div>
      </w:divsChild>
    </w:div>
    <w:div w:id="880900853">
      <w:bodyDiv w:val="1"/>
      <w:marLeft w:val="0"/>
      <w:marRight w:val="0"/>
      <w:marTop w:val="0"/>
      <w:marBottom w:val="0"/>
      <w:divBdr>
        <w:top w:val="none" w:sz="0" w:space="0" w:color="auto"/>
        <w:left w:val="none" w:sz="0" w:space="0" w:color="auto"/>
        <w:bottom w:val="none" w:sz="0" w:space="0" w:color="auto"/>
        <w:right w:val="none" w:sz="0" w:space="0" w:color="auto"/>
      </w:divBdr>
    </w:div>
    <w:div w:id="898245556">
      <w:bodyDiv w:val="1"/>
      <w:marLeft w:val="0"/>
      <w:marRight w:val="0"/>
      <w:marTop w:val="0"/>
      <w:marBottom w:val="0"/>
      <w:divBdr>
        <w:top w:val="none" w:sz="0" w:space="0" w:color="auto"/>
        <w:left w:val="none" w:sz="0" w:space="0" w:color="auto"/>
        <w:bottom w:val="none" w:sz="0" w:space="0" w:color="auto"/>
        <w:right w:val="none" w:sz="0" w:space="0" w:color="auto"/>
      </w:divBdr>
      <w:divsChild>
        <w:div w:id="407651549">
          <w:marLeft w:val="0"/>
          <w:marRight w:val="0"/>
          <w:marTop w:val="0"/>
          <w:marBottom w:val="0"/>
          <w:divBdr>
            <w:top w:val="none" w:sz="0" w:space="0" w:color="auto"/>
            <w:left w:val="none" w:sz="0" w:space="0" w:color="auto"/>
            <w:bottom w:val="none" w:sz="0" w:space="0" w:color="auto"/>
            <w:right w:val="none" w:sz="0" w:space="0" w:color="auto"/>
          </w:divBdr>
        </w:div>
        <w:div w:id="1692954049">
          <w:marLeft w:val="0"/>
          <w:marRight w:val="0"/>
          <w:marTop w:val="0"/>
          <w:marBottom w:val="0"/>
          <w:divBdr>
            <w:top w:val="none" w:sz="0" w:space="0" w:color="auto"/>
            <w:left w:val="none" w:sz="0" w:space="0" w:color="auto"/>
            <w:bottom w:val="none" w:sz="0" w:space="0" w:color="auto"/>
            <w:right w:val="none" w:sz="0" w:space="0" w:color="auto"/>
          </w:divBdr>
        </w:div>
      </w:divsChild>
    </w:div>
    <w:div w:id="1003051426">
      <w:bodyDiv w:val="1"/>
      <w:marLeft w:val="0"/>
      <w:marRight w:val="0"/>
      <w:marTop w:val="0"/>
      <w:marBottom w:val="0"/>
      <w:divBdr>
        <w:top w:val="none" w:sz="0" w:space="0" w:color="auto"/>
        <w:left w:val="none" w:sz="0" w:space="0" w:color="auto"/>
        <w:bottom w:val="none" w:sz="0" w:space="0" w:color="auto"/>
        <w:right w:val="none" w:sz="0" w:space="0" w:color="auto"/>
      </w:divBdr>
      <w:divsChild>
        <w:div w:id="699362360">
          <w:marLeft w:val="0"/>
          <w:marRight w:val="0"/>
          <w:marTop w:val="0"/>
          <w:marBottom w:val="0"/>
          <w:divBdr>
            <w:top w:val="none" w:sz="0" w:space="0" w:color="auto"/>
            <w:left w:val="none" w:sz="0" w:space="0" w:color="auto"/>
            <w:bottom w:val="none" w:sz="0" w:space="0" w:color="auto"/>
            <w:right w:val="none" w:sz="0" w:space="0" w:color="auto"/>
          </w:divBdr>
        </w:div>
        <w:div w:id="1131098343">
          <w:marLeft w:val="0"/>
          <w:marRight w:val="0"/>
          <w:marTop w:val="0"/>
          <w:marBottom w:val="0"/>
          <w:divBdr>
            <w:top w:val="none" w:sz="0" w:space="0" w:color="auto"/>
            <w:left w:val="none" w:sz="0" w:space="0" w:color="auto"/>
            <w:bottom w:val="none" w:sz="0" w:space="0" w:color="auto"/>
            <w:right w:val="none" w:sz="0" w:space="0" w:color="auto"/>
          </w:divBdr>
        </w:div>
        <w:div w:id="1763644862">
          <w:marLeft w:val="0"/>
          <w:marRight w:val="0"/>
          <w:marTop w:val="0"/>
          <w:marBottom w:val="0"/>
          <w:divBdr>
            <w:top w:val="none" w:sz="0" w:space="0" w:color="auto"/>
            <w:left w:val="none" w:sz="0" w:space="0" w:color="auto"/>
            <w:bottom w:val="none" w:sz="0" w:space="0" w:color="auto"/>
            <w:right w:val="none" w:sz="0" w:space="0" w:color="auto"/>
          </w:divBdr>
        </w:div>
        <w:div w:id="1926719637">
          <w:marLeft w:val="0"/>
          <w:marRight w:val="0"/>
          <w:marTop w:val="0"/>
          <w:marBottom w:val="0"/>
          <w:divBdr>
            <w:top w:val="none" w:sz="0" w:space="0" w:color="auto"/>
            <w:left w:val="none" w:sz="0" w:space="0" w:color="auto"/>
            <w:bottom w:val="none" w:sz="0" w:space="0" w:color="auto"/>
            <w:right w:val="none" w:sz="0" w:space="0" w:color="auto"/>
          </w:divBdr>
        </w:div>
        <w:div w:id="2054186882">
          <w:marLeft w:val="0"/>
          <w:marRight w:val="0"/>
          <w:marTop w:val="0"/>
          <w:marBottom w:val="0"/>
          <w:divBdr>
            <w:top w:val="none" w:sz="0" w:space="0" w:color="auto"/>
            <w:left w:val="none" w:sz="0" w:space="0" w:color="auto"/>
            <w:bottom w:val="none" w:sz="0" w:space="0" w:color="auto"/>
            <w:right w:val="none" w:sz="0" w:space="0" w:color="auto"/>
          </w:divBdr>
        </w:div>
      </w:divsChild>
    </w:div>
    <w:div w:id="1022511972">
      <w:bodyDiv w:val="1"/>
      <w:marLeft w:val="0"/>
      <w:marRight w:val="0"/>
      <w:marTop w:val="0"/>
      <w:marBottom w:val="0"/>
      <w:divBdr>
        <w:top w:val="none" w:sz="0" w:space="0" w:color="auto"/>
        <w:left w:val="none" w:sz="0" w:space="0" w:color="auto"/>
        <w:bottom w:val="none" w:sz="0" w:space="0" w:color="auto"/>
        <w:right w:val="none" w:sz="0" w:space="0" w:color="auto"/>
      </w:divBdr>
    </w:div>
    <w:div w:id="1061565480">
      <w:bodyDiv w:val="1"/>
      <w:marLeft w:val="0"/>
      <w:marRight w:val="0"/>
      <w:marTop w:val="0"/>
      <w:marBottom w:val="0"/>
      <w:divBdr>
        <w:top w:val="none" w:sz="0" w:space="0" w:color="auto"/>
        <w:left w:val="none" w:sz="0" w:space="0" w:color="auto"/>
        <w:bottom w:val="none" w:sz="0" w:space="0" w:color="auto"/>
        <w:right w:val="none" w:sz="0" w:space="0" w:color="auto"/>
      </w:divBdr>
      <w:divsChild>
        <w:div w:id="4287501">
          <w:marLeft w:val="0"/>
          <w:marRight w:val="0"/>
          <w:marTop w:val="0"/>
          <w:marBottom w:val="0"/>
          <w:divBdr>
            <w:top w:val="none" w:sz="0" w:space="0" w:color="auto"/>
            <w:left w:val="none" w:sz="0" w:space="0" w:color="auto"/>
            <w:bottom w:val="none" w:sz="0" w:space="0" w:color="auto"/>
            <w:right w:val="none" w:sz="0" w:space="0" w:color="auto"/>
          </w:divBdr>
          <w:divsChild>
            <w:div w:id="942034532">
              <w:marLeft w:val="0"/>
              <w:marRight w:val="0"/>
              <w:marTop w:val="0"/>
              <w:marBottom w:val="0"/>
              <w:divBdr>
                <w:top w:val="none" w:sz="0" w:space="0" w:color="auto"/>
                <w:left w:val="none" w:sz="0" w:space="0" w:color="auto"/>
                <w:bottom w:val="none" w:sz="0" w:space="0" w:color="auto"/>
                <w:right w:val="none" w:sz="0" w:space="0" w:color="auto"/>
              </w:divBdr>
            </w:div>
          </w:divsChild>
        </w:div>
        <w:div w:id="60297838">
          <w:marLeft w:val="0"/>
          <w:marRight w:val="0"/>
          <w:marTop w:val="0"/>
          <w:marBottom w:val="0"/>
          <w:divBdr>
            <w:top w:val="none" w:sz="0" w:space="0" w:color="auto"/>
            <w:left w:val="none" w:sz="0" w:space="0" w:color="auto"/>
            <w:bottom w:val="none" w:sz="0" w:space="0" w:color="auto"/>
            <w:right w:val="none" w:sz="0" w:space="0" w:color="auto"/>
          </w:divBdr>
          <w:divsChild>
            <w:div w:id="1614244408">
              <w:marLeft w:val="0"/>
              <w:marRight w:val="0"/>
              <w:marTop w:val="0"/>
              <w:marBottom w:val="0"/>
              <w:divBdr>
                <w:top w:val="none" w:sz="0" w:space="0" w:color="auto"/>
                <w:left w:val="none" w:sz="0" w:space="0" w:color="auto"/>
                <w:bottom w:val="none" w:sz="0" w:space="0" w:color="auto"/>
                <w:right w:val="none" w:sz="0" w:space="0" w:color="auto"/>
              </w:divBdr>
            </w:div>
          </w:divsChild>
        </w:div>
        <w:div w:id="136606380">
          <w:marLeft w:val="0"/>
          <w:marRight w:val="0"/>
          <w:marTop w:val="0"/>
          <w:marBottom w:val="0"/>
          <w:divBdr>
            <w:top w:val="none" w:sz="0" w:space="0" w:color="auto"/>
            <w:left w:val="none" w:sz="0" w:space="0" w:color="auto"/>
            <w:bottom w:val="none" w:sz="0" w:space="0" w:color="auto"/>
            <w:right w:val="none" w:sz="0" w:space="0" w:color="auto"/>
          </w:divBdr>
          <w:divsChild>
            <w:div w:id="1654682148">
              <w:marLeft w:val="0"/>
              <w:marRight w:val="0"/>
              <w:marTop w:val="0"/>
              <w:marBottom w:val="0"/>
              <w:divBdr>
                <w:top w:val="none" w:sz="0" w:space="0" w:color="auto"/>
                <w:left w:val="none" w:sz="0" w:space="0" w:color="auto"/>
                <w:bottom w:val="none" w:sz="0" w:space="0" w:color="auto"/>
                <w:right w:val="none" w:sz="0" w:space="0" w:color="auto"/>
              </w:divBdr>
            </w:div>
          </w:divsChild>
        </w:div>
        <w:div w:id="202445862">
          <w:marLeft w:val="0"/>
          <w:marRight w:val="0"/>
          <w:marTop w:val="0"/>
          <w:marBottom w:val="0"/>
          <w:divBdr>
            <w:top w:val="none" w:sz="0" w:space="0" w:color="auto"/>
            <w:left w:val="none" w:sz="0" w:space="0" w:color="auto"/>
            <w:bottom w:val="none" w:sz="0" w:space="0" w:color="auto"/>
            <w:right w:val="none" w:sz="0" w:space="0" w:color="auto"/>
          </w:divBdr>
          <w:divsChild>
            <w:div w:id="1220439154">
              <w:marLeft w:val="0"/>
              <w:marRight w:val="0"/>
              <w:marTop w:val="0"/>
              <w:marBottom w:val="0"/>
              <w:divBdr>
                <w:top w:val="none" w:sz="0" w:space="0" w:color="auto"/>
                <w:left w:val="none" w:sz="0" w:space="0" w:color="auto"/>
                <w:bottom w:val="none" w:sz="0" w:space="0" w:color="auto"/>
                <w:right w:val="none" w:sz="0" w:space="0" w:color="auto"/>
              </w:divBdr>
            </w:div>
          </w:divsChild>
        </w:div>
        <w:div w:id="256408937">
          <w:marLeft w:val="0"/>
          <w:marRight w:val="0"/>
          <w:marTop w:val="0"/>
          <w:marBottom w:val="0"/>
          <w:divBdr>
            <w:top w:val="none" w:sz="0" w:space="0" w:color="auto"/>
            <w:left w:val="none" w:sz="0" w:space="0" w:color="auto"/>
            <w:bottom w:val="none" w:sz="0" w:space="0" w:color="auto"/>
            <w:right w:val="none" w:sz="0" w:space="0" w:color="auto"/>
          </w:divBdr>
          <w:divsChild>
            <w:div w:id="1126661309">
              <w:marLeft w:val="0"/>
              <w:marRight w:val="0"/>
              <w:marTop w:val="0"/>
              <w:marBottom w:val="0"/>
              <w:divBdr>
                <w:top w:val="none" w:sz="0" w:space="0" w:color="auto"/>
                <w:left w:val="none" w:sz="0" w:space="0" w:color="auto"/>
                <w:bottom w:val="none" w:sz="0" w:space="0" w:color="auto"/>
                <w:right w:val="none" w:sz="0" w:space="0" w:color="auto"/>
              </w:divBdr>
            </w:div>
          </w:divsChild>
        </w:div>
        <w:div w:id="500394029">
          <w:marLeft w:val="0"/>
          <w:marRight w:val="0"/>
          <w:marTop w:val="0"/>
          <w:marBottom w:val="0"/>
          <w:divBdr>
            <w:top w:val="none" w:sz="0" w:space="0" w:color="auto"/>
            <w:left w:val="none" w:sz="0" w:space="0" w:color="auto"/>
            <w:bottom w:val="none" w:sz="0" w:space="0" w:color="auto"/>
            <w:right w:val="none" w:sz="0" w:space="0" w:color="auto"/>
          </w:divBdr>
          <w:divsChild>
            <w:div w:id="632248677">
              <w:marLeft w:val="0"/>
              <w:marRight w:val="0"/>
              <w:marTop w:val="0"/>
              <w:marBottom w:val="0"/>
              <w:divBdr>
                <w:top w:val="none" w:sz="0" w:space="0" w:color="auto"/>
                <w:left w:val="none" w:sz="0" w:space="0" w:color="auto"/>
                <w:bottom w:val="none" w:sz="0" w:space="0" w:color="auto"/>
                <w:right w:val="none" w:sz="0" w:space="0" w:color="auto"/>
              </w:divBdr>
            </w:div>
          </w:divsChild>
        </w:div>
        <w:div w:id="741678946">
          <w:marLeft w:val="0"/>
          <w:marRight w:val="0"/>
          <w:marTop w:val="0"/>
          <w:marBottom w:val="0"/>
          <w:divBdr>
            <w:top w:val="none" w:sz="0" w:space="0" w:color="auto"/>
            <w:left w:val="none" w:sz="0" w:space="0" w:color="auto"/>
            <w:bottom w:val="none" w:sz="0" w:space="0" w:color="auto"/>
            <w:right w:val="none" w:sz="0" w:space="0" w:color="auto"/>
          </w:divBdr>
          <w:divsChild>
            <w:div w:id="900215656">
              <w:marLeft w:val="0"/>
              <w:marRight w:val="0"/>
              <w:marTop w:val="0"/>
              <w:marBottom w:val="0"/>
              <w:divBdr>
                <w:top w:val="none" w:sz="0" w:space="0" w:color="auto"/>
                <w:left w:val="none" w:sz="0" w:space="0" w:color="auto"/>
                <w:bottom w:val="none" w:sz="0" w:space="0" w:color="auto"/>
                <w:right w:val="none" w:sz="0" w:space="0" w:color="auto"/>
              </w:divBdr>
            </w:div>
          </w:divsChild>
        </w:div>
        <w:div w:id="842471847">
          <w:marLeft w:val="0"/>
          <w:marRight w:val="0"/>
          <w:marTop w:val="0"/>
          <w:marBottom w:val="0"/>
          <w:divBdr>
            <w:top w:val="none" w:sz="0" w:space="0" w:color="auto"/>
            <w:left w:val="none" w:sz="0" w:space="0" w:color="auto"/>
            <w:bottom w:val="none" w:sz="0" w:space="0" w:color="auto"/>
            <w:right w:val="none" w:sz="0" w:space="0" w:color="auto"/>
          </w:divBdr>
          <w:divsChild>
            <w:div w:id="848718186">
              <w:marLeft w:val="0"/>
              <w:marRight w:val="0"/>
              <w:marTop w:val="0"/>
              <w:marBottom w:val="0"/>
              <w:divBdr>
                <w:top w:val="none" w:sz="0" w:space="0" w:color="auto"/>
                <w:left w:val="none" w:sz="0" w:space="0" w:color="auto"/>
                <w:bottom w:val="none" w:sz="0" w:space="0" w:color="auto"/>
                <w:right w:val="none" w:sz="0" w:space="0" w:color="auto"/>
              </w:divBdr>
            </w:div>
          </w:divsChild>
        </w:div>
        <w:div w:id="846944098">
          <w:marLeft w:val="0"/>
          <w:marRight w:val="0"/>
          <w:marTop w:val="0"/>
          <w:marBottom w:val="0"/>
          <w:divBdr>
            <w:top w:val="none" w:sz="0" w:space="0" w:color="auto"/>
            <w:left w:val="none" w:sz="0" w:space="0" w:color="auto"/>
            <w:bottom w:val="none" w:sz="0" w:space="0" w:color="auto"/>
            <w:right w:val="none" w:sz="0" w:space="0" w:color="auto"/>
          </w:divBdr>
          <w:divsChild>
            <w:div w:id="1235043621">
              <w:marLeft w:val="0"/>
              <w:marRight w:val="0"/>
              <w:marTop w:val="0"/>
              <w:marBottom w:val="0"/>
              <w:divBdr>
                <w:top w:val="none" w:sz="0" w:space="0" w:color="auto"/>
                <w:left w:val="none" w:sz="0" w:space="0" w:color="auto"/>
                <w:bottom w:val="none" w:sz="0" w:space="0" w:color="auto"/>
                <w:right w:val="none" w:sz="0" w:space="0" w:color="auto"/>
              </w:divBdr>
            </w:div>
          </w:divsChild>
        </w:div>
        <w:div w:id="867569518">
          <w:marLeft w:val="0"/>
          <w:marRight w:val="0"/>
          <w:marTop w:val="0"/>
          <w:marBottom w:val="0"/>
          <w:divBdr>
            <w:top w:val="none" w:sz="0" w:space="0" w:color="auto"/>
            <w:left w:val="none" w:sz="0" w:space="0" w:color="auto"/>
            <w:bottom w:val="none" w:sz="0" w:space="0" w:color="auto"/>
            <w:right w:val="none" w:sz="0" w:space="0" w:color="auto"/>
          </w:divBdr>
          <w:divsChild>
            <w:div w:id="667097154">
              <w:marLeft w:val="0"/>
              <w:marRight w:val="0"/>
              <w:marTop w:val="0"/>
              <w:marBottom w:val="0"/>
              <w:divBdr>
                <w:top w:val="none" w:sz="0" w:space="0" w:color="auto"/>
                <w:left w:val="none" w:sz="0" w:space="0" w:color="auto"/>
                <w:bottom w:val="none" w:sz="0" w:space="0" w:color="auto"/>
                <w:right w:val="none" w:sz="0" w:space="0" w:color="auto"/>
              </w:divBdr>
            </w:div>
          </w:divsChild>
        </w:div>
        <w:div w:id="965239423">
          <w:marLeft w:val="0"/>
          <w:marRight w:val="0"/>
          <w:marTop w:val="0"/>
          <w:marBottom w:val="0"/>
          <w:divBdr>
            <w:top w:val="none" w:sz="0" w:space="0" w:color="auto"/>
            <w:left w:val="none" w:sz="0" w:space="0" w:color="auto"/>
            <w:bottom w:val="none" w:sz="0" w:space="0" w:color="auto"/>
            <w:right w:val="none" w:sz="0" w:space="0" w:color="auto"/>
          </w:divBdr>
          <w:divsChild>
            <w:div w:id="484321701">
              <w:marLeft w:val="0"/>
              <w:marRight w:val="0"/>
              <w:marTop w:val="0"/>
              <w:marBottom w:val="0"/>
              <w:divBdr>
                <w:top w:val="none" w:sz="0" w:space="0" w:color="auto"/>
                <w:left w:val="none" w:sz="0" w:space="0" w:color="auto"/>
                <w:bottom w:val="none" w:sz="0" w:space="0" w:color="auto"/>
                <w:right w:val="none" w:sz="0" w:space="0" w:color="auto"/>
              </w:divBdr>
            </w:div>
          </w:divsChild>
        </w:div>
        <w:div w:id="966740284">
          <w:marLeft w:val="0"/>
          <w:marRight w:val="0"/>
          <w:marTop w:val="0"/>
          <w:marBottom w:val="0"/>
          <w:divBdr>
            <w:top w:val="none" w:sz="0" w:space="0" w:color="auto"/>
            <w:left w:val="none" w:sz="0" w:space="0" w:color="auto"/>
            <w:bottom w:val="none" w:sz="0" w:space="0" w:color="auto"/>
            <w:right w:val="none" w:sz="0" w:space="0" w:color="auto"/>
          </w:divBdr>
          <w:divsChild>
            <w:div w:id="1627813357">
              <w:marLeft w:val="0"/>
              <w:marRight w:val="0"/>
              <w:marTop w:val="0"/>
              <w:marBottom w:val="0"/>
              <w:divBdr>
                <w:top w:val="none" w:sz="0" w:space="0" w:color="auto"/>
                <w:left w:val="none" w:sz="0" w:space="0" w:color="auto"/>
                <w:bottom w:val="none" w:sz="0" w:space="0" w:color="auto"/>
                <w:right w:val="none" w:sz="0" w:space="0" w:color="auto"/>
              </w:divBdr>
            </w:div>
          </w:divsChild>
        </w:div>
        <w:div w:id="1127897180">
          <w:marLeft w:val="0"/>
          <w:marRight w:val="0"/>
          <w:marTop w:val="0"/>
          <w:marBottom w:val="0"/>
          <w:divBdr>
            <w:top w:val="none" w:sz="0" w:space="0" w:color="auto"/>
            <w:left w:val="none" w:sz="0" w:space="0" w:color="auto"/>
            <w:bottom w:val="none" w:sz="0" w:space="0" w:color="auto"/>
            <w:right w:val="none" w:sz="0" w:space="0" w:color="auto"/>
          </w:divBdr>
          <w:divsChild>
            <w:div w:id="385957974">
              <w:marLeft w:val="0"/>
              <w:marRight w:val="0"/>
              <w:marTop w:val="0"/>
              <w:marBottom w:val="0"/>
              <w:divBdr>
                <w:top w:val="none" w:sz="0" w:space="0" w:color="auto"/>
                <w:left w:val="none" w:sz="0" w:space="0" w:color="auto"/>
                <w:bottom w:val="none" w:sz="0" w:space="0" w:color="auto"/>
                <w:right w:val="none" w:sz="0" w:space="0" w:color="auto"/>
              </w:divBdr>
            </w:div>
          </w:divsChild>
        </w:div>
        <w:div w:id="1280838370">
          <w:marLeft w:val="0"/>
          <w:marRight w:val="0"/>
          <w:marTop w:val="0"/>
          <w:marBottom w:val="0"/>
          <w:divBdr>
            <w:top w:val="none" w:sz="0" w:space="0" w:color="auto"/>
            <w:left w:val="none" w:sz="0" w:space="0" w:color="auto"/>
            <w:bottom w:val="none" w:sz="0" w:space="0" w:color="auto"/>
            <w:right w:val="none" w:sz="0" w:space="0" w:color="auto"/>
          </w:divBdr>
          <w:divsChild>
            <w:div w:id="843780953">
              <w:marLeft w:val="0"/>
              <w:marRight w:val="0"/>
              <w:marTop w:val="0"/>
              <w:marBottom w:val="0"/>
              <w:divBdr>
                <w:top w:val="none" w:sz="0" w:space="0" w:color="auto"/>
                <w:left w:val="none" w:sz="0" w:space="0" w:color="auto"/>
                <w:bottom w:val="none" w:sz="0" w:space="0" w:color="auto"/>
                <w:right w:val="none" w:sz="0" w:space="0" w:color="auto"/>
              </w:divBdr>
            </w:div>
          </w:divsChild>
        </w:div>
        <w:div w:id="1325621753">
          <w:marLeft w:val="0"/>
          <w:marRight w:val="0"/>
          <w:marTop w:val="0"/>
          <w:marBottom w:val="0"/>
          <w:divBdr>
            <w:top w:val="none" w:sz="0" w:space="0" w:color="auto"/>
            <w:left w:val="none" w:sz="0" w:space="0" w:color="auto"/>
            <w:bottom w:val="none" w:sz="0" w:space="0" w:color="auto"/>
            <w:right w:val="none" w:sz="0" w:space="0" w:color="auto"/>
          </w:divBdr>
          <w:divsChild>
            <w:div w:id="390078992">
              <w:marLeft w:val="0"/>
              <w:marRight w:val="0"/>
              <w:marTop w:val="0"/>
              <w:marBottom w:val="0"/>
              <w:divBdr>
                <w:top w:val="none" w:sz="0" w:space="0" w:color="auto"/>
                <w:left w:val="none" w:sz="0" w:space="0" w:color="auto"/>
                <w:bottom w:val="none" w:sz="0" w:space="0" w:color="auto"/>
                <w:right w:val="none" w:sz="0" w:space="0" w:color="auto"/>
              </w:divBdr>
            </w:div>
          </w:divsChild>
        </w:div>
        <w:div w:id="1336150893">
          <w:marLeft w:val="0"/>
          <w:marRight w:val="0"/>
          <w:marTop w:val="0"/>
          <w:marBottom w:val="0"/>
          <w:divBdr>
            <w:top w:val="none" w:sz="0" w:space="0" w:color="auto"/>
            <w:left w:val="none" w:sz="0" w:space="0" w:color="auto"/>
            <w:bottom w:val="none" w:sz="0" w:space="0" w:color="auto"/>
            <w:right w:val="none" w:sz="0" w:space="0" w:color="auto"/>
          </w:divBdr>
          <w:divsChild>
            <w:div w:id="1811171455">
              <w:marLeft w:val="0"/>
              <w:marRight w:val="0"/>
              <w:marTop w:val="0"/>
              <w:marBottom w:val="0"/>
              <w:divBdr>
                <w:top w:val="none" w:sz="0" w:space="0" w:color="auto"/>
                <w:left w:val="none" w:sz="0" w:space="0" w:color="auto"/>
                <w:bottom w:val="none" w:sz="0" w:space="0" w:color="auto"/>
                <w:right w:val="none" w:sz="0" w:space="0" w:color="auto"/>
              </w:divBdr>
            </w:div>
          </w:divsChild>
        </w:div>
        <w:div w:id="1456413615">
          <w:marLeft w:val="0"/>
          <w:marRight w:val="0"/>
          <w:marTop w:val="0"/>
          <w:marBottom w:val="0"/>
          <w:divBdr>
            <w:top w:val="none" w:sz="0" w:space="0" w:color="auto"/>
            <w:left w:val="none" w:sz="0" w:space="0" w:color="auto"/>
            <w:bottom w:val="none" w:sz="0" w:space="0" w:color="auto"/>
            <w:right w:val="none" w:sz="0" w:space="0" w:color="auto"/>
          </w:divBdr>
          <w:divsChild>
            <w:div w:id="1712224787">
              <w:marLeft w:val="0"/>
              <w:marRight w:val="0"/>
              <w:marTop w:val="0"/>
              <w:marBottom w:val="0"/>
              <w:divBdr>
                <w:top w:val="none" w:sz="0" w:space="0" w:color="auto"/>
                <w:left w:val="none" w:sz="0" w:space="0" w:color="auto"/>
                <w:bottom w:val="none" w:sz="0" w:space="0" w:color="auto"/>
                <w:right w:val="none" w:sz="0" w:space="0" w:color="auto"/>
              </w:divBdr>
            </w:div>
          </w:divsChild>
        </w:div>
        <w:div w:id="1511485045">
          <w:marLeft w:val="0"/>
          <w:marRight w:val="0"/>
          <w:marTop w:val="0"/>
          <w:marBottom w:val="0"/>
          <w:divBdr>
            <w:top w:val="none" w:sz="0" w:space="0" w:color="auto"/>
            <w:left w:val="none" w:sz="0" w:space="0" w:color="auto"/>
            <w:bottom w:val="none" w:sz="0" w:space="0" w:color="auto"/>
            <w:right w:val="none" w:sz="0" w:space="0" w:color="auto"/>
          </w:divBdr>
          <w:divsChild>
            <w:div w:id="1841191614">
              <w:marLeft w:val="0"/>
              <w:marRight w:val="0"/>
              <w:marTop w:val="0"/>
              <w:marBottom w:val="0"/>
              <w:divBdr>
                <w:top w:val="none" w:sz="0" w:space="0" w:color="auto"/>
                <w:left w:val="none" w:sz="0" w:space="0" w:color="auto"/>
                <w:bottom w:val="none" w:sz="0" w:space="0" w:color="auto"/>
                <w:right w:val="none" w:sz="0" w:space="0" w:color="auto"/>
              </w:divBdr>
            </w:div>
          </w:divsChild>
        </w:div>
        <w:div w:id="1557012030">
          <w:marLeft w:val="0"/>
          <w:marRight w:val="0"/>
          <w:marTop w:val="0"/>
          <w:marBottom w:val="0"/>
          <w:divBdr>
            <w:top w:val="none" w:sz="0" w:space="0" w:color="auto"/>
            <w:left w:val="none" w:sz="0" w:space="0" w:color="auto"/>
            <w:bottom w:val="none" w:sz="0" w:space="0" w:color="auto"/>
            <w:right w:val="none" w:sz="0" w:space="0" w:color="auto"/>
          </w:divBdr>
          <w:divsChild>
            <w:div w:id="747921994">
              <w:marLeft w:val="0"/>
              <w:marRight w:val="0"/>
              <w:marTop w:val="0"/>
              <w:marBottom w:val="0"/>
              <w:divBdr>
                <w:top w:val="none" w:sz="0" w:space="0" w:color="auto"/>
                <w:left w:val="none" w:sz="0" w:space="0" w:color="auto"/>
                <w:bottom w:val="none" w:sz="0" w:space="0" w:color="auto"/>
                <w:right w:val="none" w:sz="0" w:space="0" w:color="auto"/>
              </w:divBdr>
            </w:div>
          </w:divsChild>
        </w:div>
        <w:div w:id="1660111929">
          <w:marLeft w:val="0"/>
          <w:marRight w:val="0"/>
          <w:marTop w:val="0"/>
          <w:marBottom w:val="0"/>
          <w:divBdr>
            <w:top w:val="none" w:sz="0" w:space="0" w:color="auto"/>
            <w:left w:val="none" w:sz="0" w:space="0" w:color="auto"/>
            <w:bottom w:val="none" w:sz="0" w:space="0" w:color="auto"/>
            <w:right w:val="none" w:sz="0" w:space="0" w:color="auto"/>
          </w:divBdr>
          <w:divsChild>
            <w:div w:id="557863621">
              <w:marLeft w:val="0"/>
              <w:marRight w:val="0"/>
              <w:marTop w:val="0"/>
              <w:marBottom w:val="0"/>
              <w:divBdr>
                <w:top w:val="none" w:sz="0" w:space="0" w:color="auto"/>
                <w:left w:val="none" w:sz="0" w:space="0" w:color="auto"/>
                <w:bottom w:val="none" w:sz="0" w:space="0" w:color="auto"/>
                <w:right w:val="none" w:sz="0" w:space="0" w:color="auto"/>
              </w:divBdr>
            </w:div>
          </w:divsChild>
        </w:div>
        <w:div w:id="1750081473">
          <w:marLeft w:val="0"/>
          <w:marRight w:val="0"/>
          <w:marTop w:val="0"/>
          <w:marBottom w:val="0"/>
          <w:divBdr>
            <w:top w:val="none" w:sz="0" w:space="0" w:color="auto"/>
            <w:left w:val="none" w:sz="0" w:space="0" w:color="auto"/>
            <w:bottom w:val="none" w:sz="0" w:space="0" w:color="auto"/>
            <w:right w:val="none" w:sz="0" w:space="0" w:color="auto"/>
          </w:divBdr>
          <w:divsChild>
            <w:div w:id="868028803">
              <w:marLeft w:val="0"/>
              <w:marRight w:val="0"/>
              <w:marTop w:val="0"/>
              <w:marBottom w:val="0"/>
              <w:divBdr>
                <w:top w:val="none" w:sz="0" w:space="0" w:color="auto"/>
                <w:left w:val="none" w:sz="0" w:space="0" w:color="auto"/>
                <w:bottom w:val="none" w:sz="0" w:space="0" w:color="auto"/>
                <w:right w:val="none" w:sz="0" w:space="0" w:color="auto"/>
              </w:divBdr>
            </w:div>
          </w:divsChild>
        </w:div>
        <w:div w:id="1806116531">
          <w:marLeft w:val="0"/>
          <w:marRight w:val="0"/>
          <w:marTop w:val="0"/>
          <w:marBottom w:val="0"/>
          <w:divBdr>
            <w:top w:val="none" w:sz="0" w:space="0" w:color="auto"/>
            <w:left w:val="none" w:sz="0" w:space="0" w:color="auto"/>
            <w:bottom w:val="none" w:sz="0" w:space="0" w:color="auto"/>
            <w:right w:val="none" w:sz="0" w:space="0" w:color="auto"/>
          </w:divBdr>
          <w:divsChild>
            <w:div w:id="156045443">
              <w:marLeft w:val="0"/>
              <w:marRight w:val="0"/>
              <w:marTop w:val="0"/>
              <w:marBottom w:val="0"/>
              <w:divBdr>
                <w:top w:val="none" w:sz="0" w:space="0" w:color="auto"/>
                <w:left w:val="none" w:sz="0" w:space="0" w:color="auto"/>
                <w:bottom w:val="none" w:sz="0" w:space="0" w:color="auto"/>
                <w:right w:val="none" w:sz="0" w:space="0" w:color="auto"/>
              </w:divBdr>
            </w:div>
          </w:divsChild>
        </w:div>
        <w:div w:id="1842430258">
          <w:marLeft w:val="0"/>
          <w:marRight w:val="0"/>
          <w:marTop w:val="0"/>
          <w:marBottom w:val="0"/>
          <w:divBdr>
            <w:top w:val="none" w:sz="0" w:space="0" w:color="auto"/>
            <w:left w:val="none" w:sz="0" w:space="0" w:color="auto"/>
            <w:bottom w:val="none" w:sz="0" w:space="0" w:color="auto"/>
            <w:right w:val="none" w:sz="0" w:space="0" w:color="auto"/>
          </w:divBdr>
          <w:divsChild>
            <w:div w:id="472021780">
              <w:marLeft w:val="0"/>
              <w:marRight w:val="0"/>
              <w:marTop w:val="0"/>
              <w:marBottom w:val="0"/>
              <w:divBdr>
                <w:top w:val="none" w:sz="0" w:space="0" w:color="auto"/>
                <w:left w:val="none" w:sz="0" w:space="0" w:color="auto"/>
                <w:bottom w:val="none" w:sz="0" w:space="0" w:color="auto"/>
                <w:right w:val="none" w:sz="0" w:space="0" w:color="auto"/>
              </w:divBdr>
            </w:div>
          </w:divsChild>
        </w:div>
        <w:div w:id="1947347548">
          <w:marLeft w:val="0"/>
          <w:marRight w:val="0"/>
          <w:marTop w:val="0"/>
          <w:marBottom w:val="0"/>
          <w:divBdr>
            <w:top w:val="none" w:sz="0" w:space="0" w:color="auto"/>
            <w:left w:val="none" w:sz="0" w:space="0" w:color="auto"/>
            <w:bottom w:val="none" w:sz="0" w:space="0" w:color="auto"/>
            <w:right w:val="none" w:sz="0" w:space="0" w:color="auto"/>
          </w:divBdr>
          <w:divsChild>
            <w:div w:id="876165264">
              <w:marLeft w:val="0"/>
              <w:marRight w:val="0"/>
              <w:marTop w:val="0"/>
              <w:marBottom w:val="0"/>
              <w:divBdr>
                <w:top w:val="none" w:sz="0" w:space="0" w:color="auto"/>
                <w:left w:val="none" w:sz="0" w:space="0" w:color="auto"/>
                <w:bottom w:val="none" w:sz="0" w:space="0" w:color="auto"/>
                <w:right w:val="none" w:sz="0" w:space="0" w:color="auto"/>
              </w:divBdr>
            </w:div>
          </w:divsChild>
        </w:div>
        <w:div w:id="2031837425">
          <w:marLeft w:val="0"/>
          <w:marRight w:val="0"/>
          <w:marTop w:val="0"/>
          <w:marBottom w:val="0"/>
          <w:divBdr>
            <w:top w:val="none" w:sz="0" w:space="0" w:color="auto"/>
            <w:left w:val="none" w:sz="0" w:space="0" w:color="auto"/>
            <w:bottom w:val="none" w:sz="0" w:space="0" w:color="auto"/>
            <w:right w:val="none" w:sz="0" w:space="0" w:color="auto"/>
          </w:divBdr>
          <w:divsChild>
            <w:div w:id="2059818533">
              <w:marLeft w:val="0"/>
              <w:marRight w:val="0"/>
              <w:marTop w:val="0"/>
              <w:marBottom w:val="0"/>
              <w:divBdr>
                <w:top w:val="none" w:sz="0" w:space="0" w:color="auto"/>
                <w:left w:val="none" w:sz="0" w:space="0" w:color="auto"/>
                <w:bottom w:val="none" w:sz="0" w:space="0" w:color="auto"/>
                <w:right w:val="none" w:sz="0" w:space="0" w:color="auto"/>
              </w:divBdr>
            </w:div>
          </w:divsChild>
        </w:div>
        <w:div w:id="2055039288">
          <w:marLeft w:val="0"/>
          <w:marRight w:val="0"/>
          <w:marTop w:val="0"/>
          <w:marBottom w:val="0"/>
          <w:divBdr>
            <w:top w:val="none" w:sz="0" w:space="0" w:color="auto"/>
            <w:left w:val="none" w:sz="0" w:space="0" w:color="auto"/>
            <w:bottom w:val="none" w:sz="0" w:space="0" w:color="auto"/>
            <w:right w:val="none" w:sz="0" w:space="0" w:color="auto"/>
          </w:divBdr>
          <w:divsChild>
            <w:div w:id="98890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3202">
      <w:bodyDiv w:val="1"/>
      <w:marLeft w:val="0"/>
      <w:marRight w:val="0"/>
      <w:marTop w:val="0"/>
      <w:marBottom w:val="0"/>
      <w:divBdr>
        <w:top w:val="none" w:sz="0" w:space="0" w:color="auto"/>
        <w:left w:val="none" w:sz="0" w:space="0" w:color="auto"/>
        <w:bottom w:val="none" w:sz="0" w:space="0" w:color="auto"/>
        <w:right w:val="none" w:sz="0" w:space="0" w:color="auto"/>
      </w:divBdr>
    </w:div>
    <w:div w:id="1128546622">
      <w:bodyDiv w:val="1"/>
      <w:marLeft w:val="0"/>
      <w:marRight w:val="0"/>
      <w:marTop w:val="0"/>
      <w:marBottom w:val="0"/>
      <w:divBdr>
        <w:top w:val="none" w:sz="0" w:space="0" w:color="auto"/>
        <w:left w:val="none" w:sz="0" w:space="0" w:color="auto"/>
        <w:bottom w:val="none" w:sz="0" w:space="0" w:color="auto"/>
        <w:right w:val="none" w:sz="0" w:space="0" w:color="auto"/>
      </w:divBdr>
      <w:divsChild>
        <w:div w:id="272791882">
          <w:marLeft w:val="0"/>
          <w:marRight w:val="0"/>
          <w:marTop w:val="0"/>
          <w:marBottom w:val="0"/>
          <w:divBdr>
            <w:top w:val="none" w:sz="0" w:space="0" w:color="auto"/>
            <w:left w:val="none" w:sz="0" w:space="0" w:color="auto"/>
            <w:bottom w:val="none" w:sz="0" w:space="0" w:color="auto"/>
            <w:right w:val="none" w:sz="0" w:space="0" w:color="auto"/>
          </w:divBdr>
        </w:div>
        <w:div w:id="1709141607">
          <w:marLeft w:val="0"/>
          <w:marRight w:val="0"/>
          <w:marTop w:val="0"/>
          <w:marBottom w:val="0"/>
          <w:divBdr>
            <w:top w:val="none" w:sz="0" w:space="0" w:color="auto"/>
            <w:left w:val="none" w:sz="0" w:space="0" w:color="auto"/>
            <w:bottom w:val="none" w:sz="0" w:space="0" w:color="auto"/>
            <w:right w:val="none" w:sz="0" w:space="0" w:color="auto"/>
          </w:divBdr>
        </w:div>
      </w:divsChild>
    </w:div>
    <w:div w:id="1139492328">
      <w:bodyDiv w:val="1"/>
      <w:marLeft w:val="0"/>
      <w:marRight w:val="0"/>
      <w:marTop w:val="0"/>
      <w:marBottom w:val="0"/>
      <w:divBdr>
        <w:top w:val="none" w:sz="0" w:space="0" w:color="auto"/>
        <w:left w:val="none" w:sz="0" w:space="0" w:color="auto"/>
        <w:bottom w:val="none" w:sz="0" w:space="0" w:color="auto"/>
        <w:right w:val="none" w:sz="0" w:space="0" w:color="auto"/>
      </w:divBdr>
      <w:divsChild>
        <w:div w:id="163739348">
          <w:marLeft w:val="0"/>
          <w:marRight w:val="0"/>
          <w:marTop w:val="0"/>
          <w:marBottom w:val="0"/>
          <w:divBdr>
            <w:top w:val="none" w:sz="0" w:space="0" w:color="auto"/>
            <w:left w:val="none" w:sz="0" w:space="0" w:color="auto"/>
            <w:bottom w:val="none" w:sz="0" w:space="0" w:color="auto"/>
            <w:right w:val="none" w:sz="0" w:space="0" w:color="auto"/>
          </w:divBdr>
        </w:div>
        <w:div w:id="480314714">
          <w:marLeft w:val="0"/>
          <w:marRight w:val="0"/>
          <w:marTop w:val="0"/>
          <w:marBottom w:val="0"/>
          <w:divBdr>
            <w:top w:val="none" w:sz="0" w:space="0" w:color="auto"/>
            <w:left w:val="none" w:sz="0" w:space="0" w:color="auto"/>
            <w:bottom w:val="none" w:sz="0" w:space="0" w:color="auto"/>
            <w:right w:val="none" w:sz="0" w:space="0" w:color="auto"/>
          </w:divBdr>
        </w:div>
        <w:div w:id="599214883">
          <w:marLeft w:val="0"/>
          <w:marRight w:val="0"/>
          <w:marTop w:val="0"/>
          <w:marBottom w:val="0"/>
          <w:divBdr>
            <w:top w:val="none" w:sz="0" w:space="0" w:color="auto"/>
            <w:left w:val="none" w:sz="0" w:space="0" w:color="auto"/>
            <w:bottom w:val="none" w:sz="0" w:space="0" w:color="auto"/>
            <w:right w:val="none" w:sz="0" w:space="0" w:color="auto"/>
          </w:divBdr>
        </w:div>
        <w:div w:id="673799736">
          <w:marLeft w:val="0"/>
          <w:marRight w:val="0"/>
          <w:marTop w:val="0"/>
          <w:marBottom w:val="0"/>
          <w:divBdr>
            <w:top w:val="none" w:sz="0" w:space="0" w:color="auto"/>
            <w:left w:val="none" w:sz="0" w:space="0" w:color="auto"/>
            <w:bottom w:val="none" w:sz="0" w:space="0" w:color="auto"/>
            <w:right w:val="none" w:sz="0" w:space="0" w:color="auto"/>
          </w:divBdr>
        </w:div>
        <w:div w:id="709379240">
          <w:marLeft w:val="0"/>
          <w:marRight w:val="0"/>
          <w:marTop w:val="0"/>
          <w:marBottom w:val="0"/>
          <w:divBdr>
            <w:top w:val="none" w:sz="0" w:space="0" w:color="auto"/>
            <w:left w:val="none" w:sz="0" w:space="0" w:color="auto"/>
            <w:bottom w:val="none" w:sz="0" w:space="0" w:color="auto"/>
            <w:right w:val="none" w:sz="0" w:space="0" w:color="auto"/>
          </w:divBdr>
        </w:div>
        <w:div w:id="909269324">
          <w:marLeft w:val="0"/>
          <w:marRight w:val="0"/>
          <w:marTop w:val="0"/>
          <w:marBottom w:val="0"/>
          <w:divBdr>
            <w:top w:val="none" w:sz="0" w:space="0" w:color="auto"/>
            <w:left w:val="none" w:sz="0" w:space="0" w:color="auto"/>
            <w:bottom w:val="none" w:sz="0" w:space="0" w:color="auto"/>
            <w:right w:val="none" w:sz="0" w:space="0" w:color="auto"/>
          </w:divBdr>
        </w:div>
        <w:div w:id="1443382984">
          <w:marLeft w:val="0"/>
          <w:marRight w:val="0"/>
          <w:marTop w:val="0"/>
          <w:marBottom w:val="0"/>
          <w:divBdr>
            <w:top w:val="none" w:sz="0" w:space="0" w:color="auto"/>
            <w:left w:val="none" w:sz="0" w:space="0" w:color="auto"/>
            <w:bottom w:val="none" w:sz="0" w:space="0" w:color="auto"/>
            <w:right w:val="none" w:sz="0" w:space="0" w:color="auto"/>
          </w:divBdr>
        </w:div>
        <w:div w:id="1490365294">
          <w:marLeft w:val="0"/>
          <w:marRight w:val="0"/>
          <w:marTop w:val="0"/>
          <w:marBottom w:val="0"/>
          <w:divBdr>
            <w:top w:val="none" w:sz="0" w:space="0" w:color="auto"/>
            <w:left w:val="none" w:sz="0" w:space="0" w:color="auto"/>
            <w:bottom w:val="none" w:sz="0" w:space="0" w:color="auto"/>
            <w:right w:val="none" w:sz="0" w:space="0" w:color="auto"/>
          </w:divBdr>
        </w:div>
        <w:div w:id="1615940012">
          <w:marLeft w:val="0"/>
          <w:marRight w:val="0"/>
          <w:marTop w:val="0"/>
          <w:marBottom w:val="0"/>
          <w:divBdr>
            <w:top w:val="none" w:sz="0" w:space="0" w:color="auto"/>
            <w:left w:val="none" w:sz="0" w:space="0" w:color="auto"/>
            <w:bottom w:val="none" w:sz="0" w:space="0" w:color="auto"/>
            <w:right w:val="none" w:sz="0" w:space="0" w:color="auto"/>
          </w:divBdr>
        </w:div>
        <w:div w:id="1617638168">
          <w:marLeft w:val="0"/>
          <w:marRight w:val="0"/>
          <w:marTop w:val="0"/>
          <w:marBottom w:val="0"/>
          <w:divBdr>
            <w:top w:val="none" w:sz="0" w:space="0" w:color="auto"/>
            <w:left w:val="none" w:sz="0" w:space="0" w:color="auto"/>
            <w:bottom w:val="none" w:sz="0" w:space="0" w:color="auto"/>
            <w:right w:val="none" w:sz="0" w:space="0" w:color="auto"/>
          </w:divBdr>
        </w:div>
        <w:div w:id="1883981370">
          <w:marLeft w:val="0"/>
          <w:marRight w:val="0"/>
          <w:marTop w:val="0"/>
          <w:marBottom w:val="0"/>
          <w:divBdr>
            <w:top w:val="none" w:sz="0" w:space="0" w:color="auto"/>
            <w:left w:val="none" w:sz="0" w:space="0" w:color="auto"/>
            <w:bottom w:val="none" w:sz="0" w:space="0" w:color="auto"/>
            <w:right w:val="none" w:sz="0" w:space="0" w:color="auto"/>
          </w:divBdr>
        </w:div>
        <w:div w:id="1896505215">
          <w:marLeft w:val="0"/>
          <w:marRight w:val="0"/>
          <w:marTop w:val="0"/>
          <w:marBottom w:val="0"/>
          <w:divBdr>
            <w:top w:val="none" w:sz="0" w:space="0" w:color="auto"/>
            <w:left w:val="none" w:sz="0" w:space="0" w:color="auto"/>
            <w:bottom w:val="none" w:sz="0" w:space="0" w:color="auto"/>
            <w:right w:val="none" w:sz="0" w:space="0" w:color="auto"/>
          </w:divBdr>
        </w:div>
      </w:divsChild>
    </w:div>
    <w:div w:id="1144077754">
      <w:bodyDiv w:val="1"/>
      <w:marLeft w:val="0"/>
      <w:marRight w:val="0"/>
      <w:marTop w:val="0"/>
      <w:marBottom w:val="0"/>
      <w:divBdr>
        <w:top w:val="none" w:sz="0" w:space="0" w:color="auto"/>
        <w:left w:val="none" w:sz="0" w:space="0" w:color="auto"/>
        <w:bottom w:val="none" w:sz="0" w:space="0" w:color="auto"/>
        <w:right w:val="none" w:sz="0" w:space="0" w:color="auto"/>
      </w:divBdr>
    </w:div>
    <w:div w:id="1154951419">
      <w:bodyDiv w:val="1"/>
      <w:marLeft w:val="0"/>
      <w:marRight w:val="0"/>
      <w:marTop w:val="0"/>
      <w:marBottom w:val="0"/>
      <w:divBdr>
        <w:top w:val="none" w:sz="0" w:space="0" w:color="auto"/>
        <w:left w:val="none" w:sz="0" w:space="0" w:color="auto"/>
        <w:bottom w:val="none" w:sz="0" w:space="0" w:color="auto"/>
        <w:right w:val="none" w:sz="0" w:space="0" w:color="auto"/>
      </w:divBdr>
      <w:divsChild>
        <w:div w:id="1216233102">
          <w:marLeft w:val="0"/>
          <w:marRight w:val="0"/>
          <w:marTop w:val="0"/>
          <w:marBottom w:val="0"/>
          <w:divBdr>
            <w:top w:val="none" w:sz="0" w:space="0" w:color="auto"/>
            <w:left w:val="none" w:sz="0" w:space="0" w:color="auto"/>
            <w:bottom w:val="none" w:sz="0" w:space="0" w:color="auto"/>
            <w:right w:val="none" w:sz="0" w:space="0" w:color="auto"/>
          </w:divBdr>
        </w:div>
        <w:div w:id="1916739121">
          <w:marLeft w:val="0"/>
          <w:marRight w:val="0"/>
          <w:marTop w:val="0"/>
          <w:marBottom w:val="0"/>
          <w:divBdr>
            <w:top w:val="none" w:sz="0" w:space="0" w:color="auto"/>
            <w:left w:val="none" w:sz="0" w:space="0" w:color="auto"/>
            <w:bottom w:val="none" w:sz="0" w:space="0" w:color="auto"/>
            <w:right w:val="none" w:sz="0" w:space="0" w:color="auto"/>
          </w:divBdr>
        </w:div>
      </w:divsChild>
    </w:div>
    <w:div w:id="1166238958">
      <w:bodyDiv w:val="1"/>
      <w:marLeft w:val="0"/>
      <w:marRight w:val="0"/>
      <w:marTop w:val="0"/>
      <w:marBottom w:val="0"/>
      <w:divBdr>
        <w:top w:val="none" w:sz="0" w:space="0" w:color="auto"/>
        <w:left w:val="none" w:sz="0" w:space="0" w:color="auto"/>
        <w:bottom w:val="none" w:sz="0" w:space="0" w:color="auto"/>
        <w:right w:val="none" w:sz="0" w:space="0" w:color="auto"/>
      </w:divBdr>
    </w:div>
    <w:div w:id="1185900305">
      <w:bodyDiv w:val="1"/>
      <w:marLeft w:val="0"/>
      <w:marRight w:val="0"/>
      <w:marTop w:val="0"/>
      <w:marBottom w:val="0"/>
      <w:divBdr>
        <w:top w:val="none" w:sz="0" w:space="0" w:color="auto"/>
        <w:left w:val="none" w:sz="0" w:space="0" w:color="auto"/>
        <w:bottom w:val="none" w:sz="0" w:space="0" w:color="auto"/>
        <w:right w:val="none" w:sz="0" w:space="0" w:color="auto"/>
      </w:divBdr>
      <w:divsChild>
        <w:div w:id="406999821">
          <w:marLeft w:val="0"/>
          <w:marRight w:val="0"/>
          <w:marTop w:val="0"/>
          <w:marBottom w:val="0"/>
          <w:divBdr>
            <w:top w:val="none" w:sz="0" w:space="0" w:color="auto"/>
            <w:left w:val="none" w:sz="0" w:space="0" w:color="auto"/>
            <w:bottom w:val="none" w:sz="0" w:space="0" w:color="auto"/>
            <w:right w:val="none" w:sz="0" w:space="0" w:color="auto"/>
          </w:divBdr>
        </w:div>
        <w:div w:id="835342466">
          <w:marLeft w:val="0"/>
          <w:marRight w:val="0"/>
          <w:marTop w:val="0"/>
          <w:marBottom w:val="0"/>
          <w:divBdr>
            <w:top w:val="none" w:sz="0" w:space="0" w:color="auto"/>
            <w:left w:val="none" w:sz="0" w:space="0" w:color="auto"/>
            <w:bottom w:val="none" w:sz="0" w:space="0" w:color="auto"/>
            <w:right w:val="none" w:sz="0" w:space="0" w:color="auto"/>
          </w:divBdr>
        </w:div>
        <w:div w:id="992372108">
          <w:marLeft w:val="0"/>
          <w:marRight w:val="0"/>
          <w:marTop w:val="0"/>
          <w:marBottom w:val="0"/>
          <w:divBdr>
            <w:top w:val="none" w:sz="0" w:space="0" w:color="auto"/>
            <w:left w:val="none" w:sz="0" w:space="0" w:color="auto"/>
            <w:bottom w:val="none" w:sz="0" w:space="0" w:color="auto"/>
            <w:right w:val="none" w:sz="0" w:space="0" w:color="auto"/>
          </w:divBdr>
        </w:div>
        <w:div w:id="1187255272">
          <w:marLeft w:val="0"/>
          <w:marRight w:val="0"/>
          <w:marTop w:val="0"/>
          <w:marBottom w:val="0"/>
          <w:divBdr>
            <w:top w:val="none" w:sz="0" w:space="0" w:color="auto"/>
            <w:left w:val="none" w:sz="0" w:space="0" w:color="auto"/>
            <w:bottom w:val="none" w:sz="0" w:space="0" w:color="auto"/>
            <w:right w:val="none" w:sz="0" w:space="0" w:color="auto"/>
          </w:divBdr>
        </w:div>
      </w:divsChild>
    </w:div>
    <w:div w:id="1195343219">
      <w:bodyDiv w:val="1"/>
      <w:marLeft w:val="0"/>
      <w:marRight w:val="0"/>
      <w:marTop w:val="0"/>
      <w:marBottom w:val="0"/>
      <w:divBdr>
        <w:top w:val="none" w:sz="0" w:space="0" w:color="auto"/>
        <w:left w:val="none" w:sz="0" w:space="0" w:color="auto"/>
        <w:bottom w:val="none" w:sz="0" w:space="0" w:color="auto"/>
        <w:right w:val="none" w:sz="0" w:space="0" w:color="auto"/>
      </w:divBdr>
      <w:divsChild>
        <w:div w:id="645203441">
          <w:marLeft w:val="0"/>
          <w:marRight w:val="0"/>
          <w:marTop w:val="0"/>
          <w:marBottom w:val="0"/>
          <w:divBdr>
            <w:top w:val="none" w:sz="0" w:space="0" w:color="auto"/>
            <w:left w:val="none" w:sz="0" w:space="0" w:color="auto"/>
            <w:bottom w:val="none" w:sz="0" w:space="0" w:color="auto"/>
            <w:right w:val="none" w:sz="0" w:space="0" w:color="auto"/>
          </w:divBdr>
        </w:div>
        <w:div w:id="1293943020">
          <w:marLeft w:val="0"/>
          <w:marRight w:val="0"/>
          <w:marTop w:val="0"/>
          <w:marBottom w:val="0"/>
          <w:divBdr>
            <w:top w:val="none" w:sz="0" w:space="0" w:color="auto"/>
            <w:left w:val="none" w:sz="0" w:space="0" w:color="auto"/>
            <w:bottom w:val="none" w:sz="0" w:space="0" w:color="auto"/>
            <w:right w:val="none" w:sz="0" w:space="0" w:color="auto"/>
          </w:divBdr>
        </w:div>
        <w:div w:id="1357342739">
          <w:marLeft w:val="0"/>
          <w:marRight w:val="0"/>
          <w:marTop w:val="0"/>
          <w:marBottom w:val="0"/>
          <w:divBdr>
            <w:top w:val="none" w:sz="0" w:space="0" w:color="auto"/>
            <w:left w:val="none" w:sz="0" w:space="0" w:color="auto"/>
            <w:bottom w:val="none" w:sz="0" w:space="0" w:color="auto"/>
            <w:right w:val="none" w:sz="0" w:space="0" w:color="auto"/>
          </w:divBdr>
        </w:div>
        <w:div w:id="1597788953">
          <w:marLeft w:val="0"/>
          <w:marRight w:val="0"/>
          <w:marTop w:val="0"/>
          <w:marBottom w:val="0"/>
          <w:divBdr>
            <w:top w:val="none" w:sz="0" w:space="0" w:color="auto"/>
            <w:left w:val="none" w:sz="0" w:space="0" w:color="auto"/>
            <w:bottom w:val="none" w:sz="0" w:space="0" w:color="auto"/>
            <w:right w:val="none" w:sz="0" w:space="0" w:color="auto"/>
          </w:divBdr>
        </w:div>
        <w:div w:id="1598253159">
          <w:marLeft w:val="0"/>
          <w:marRight w:val="0"/>
          <w:marTop w:val="0"/>
          <w:marBottom w:val="0"/>
          <w:divBdr>
            <w:top w:val="none" w:sz="0" w:space="0" w:color="auto"/>
            <w:left w:val="none" w:sz="0" w:space="0" w:color="auto"/>
            <w:bottom w:val="none" w:sz="0" w:space="0" w:color="auto"/>
            <w:right w:val="none" w:sz="0" w:space="0" w:color="auto"/>
          </w:divBdr>
        </w:div>
        <w:div w:id="1978997216">
          <w:marLeft w:val="0"/>
          <w:marRight w:val="0"/>
          <w:marTop w:val="0"/>
          <w:marBottom w:val="0"/>
          <w:divBdr>
            <w:top w:val="none" w:sz="0" w:space="0" w:color="auto"/>
            <w:left w:val="none" w:sz="0" w:space="0" w:color="auto"/>
            <w:bottom w:val="none" w:sz="0" w:space="0" w:color="auto"/>
            <w:right w:val="none" w:sz="0" w:space="0" w:color="auto"/>
          </w:divBdr>
        </w:div>
        <w:div w:id="2142530866">
          <w:marLeft w:val="0"/>
          <w:marRight w:val="0"/>
          <w:marTop w:val="0"/>
          <w:marBottom w:val="0"/>
          <w:divBdr>
            <w:top w:val="none" w:sz="0" w:space="0" w:color="auto"/>
            <w:left w:val="none" w:sz="0" w:space="0" w:color="auto"/>
            <w:bottom w:val="none" w:sz="0" w:space="0" w:color="auto"/>
            <w:right w:val="none" w:sz="0" w:space="0" w:color="auto"/>
          </w:divBdr>
        </w:div>
      </w:divsChild>
    </w:div>
    <w:div w:id="1212157534">
      <w:bodyDiv w:val="1"/>
      <w:marLeft w:val="0"/>
      <w:marRight w:val="0"/>
      <w:marTop w:val="0"/>
      <w:marBottom w:val="0"/>
      <w:divBdr>
        <w:top w:val="none" w:sz="0" w:space="0" w:color="auto"/>
        <w:left w:val="none" w:sz="0" w:space="0" w:color="auto"/>
        <w:bottom w:val="none" w:sz="0" w:space="0" w:color="auto"/>
        <w:right w:val="none" w:sz="0" w:space="0" w:color="auto"/>
      </w:divBdr>
      <w:divsChild>
        <w:div w:id="1562524454">
          <w:marLeft w:val="0"/>
          <w:marRight w:val="0"/>
          <w:marTop w:val="0"/>
          <w:marBottom w:val="0"/>
          <w:divBdr>
            <w:top w:val="none" w:sz="0" w:space="0" w:color="auto"/>
            <w:left w:val="none" w:sz="0" w:space="0" w:color="auto"/>
            <w:bottom w:val="none" w:sz="0" w:space="0" w:color="auto"/>
            <w:right w:val="none" w:sz="0" w:space="0" w:color="auto"/>
          </w:divBdr>
        </w:div>
        <w:div w:id="1632978698">
          <w:marLeft w:val="0"/>
          <w:marRight w:val="0"/>
          <w:marTop w:val="0"/>
          <w:marBottom w:val="0"/>
          <w:divBdr>
            <w:top w:val="none" w:sz="0" w:space="0" w:color="auto"/>
            <w:left w:val="none" w:sz="0" w:space="0" w:color="auto"/>
            <w:bottom w:val="none" w:sz="0" w:space="0" w:color="auto"/>
            <w:right w:val="none" w:sz="0" w:space="0" w:color="auto"/>
          </w:divBdr>
        </w:div>
        <w:div w:id="1712539169">
          <w:marLeft w:val="0"/>
          <w:marRight w:val="0"/>
          <w:marTop w:val="0"/>
          <w:marBottom w:val="0"/>
          <w:divBdr>
            <w:top w:val="none" w:sz="0" w:space="0" w:color="auto"/>
            <w:left w:val="none" w:sz="0" w:space="0" w:color="auto"/>
            <w:bottom w:val="none" w:sz="0" w:space="0" w:color="auto"/>
            <w:right w:val="none" w:sz="0" w:space="0" w:color="auto"/>
          </w:divBdr>
        </w:div>
        <w:div w:id="1949041206">
          <w:marLeft w:val="0"/>
          <w:marRight w:val="0"/>
          <w:marTop w:val="0"/>
          <w:marBottom w:val="0"/>
          <w:divBdr>
            <w:top w:val="none" w:sz="0" w:space="0" w:color="auto"/>
            <w:left w:val="none" w:sz="0" w:space="0" w:color="auto"/>
            <w:bottom w:val="none" w:sz="0" w:space="0" w:color="auto"/>
            <w:right w:val="none" w:sz="0" w:space="0" w:color="auto"/>
          </w:divBdr>
        </w:div>
      </w:divsChild>
    </w:div>
    <w:div w:id="1247157319">
      <w:bodyDiv w:val="1"/>
      <w:marLeft w:val="0"/>
      <w:marRight w:val="0"/>
      <w:marTop w:val="0"/>
      <w:marBottom w:val="0"/>
      <w:divBdr>
        <w:top w:val="none" w:sz="0" w:space="0" w:color="auto"/>
        <w:left w:val="none" w:sz="0" w:space="0" w:color="auto"/>
        <w:bottom w:val="none" w:sz="0" w:space="0" w:color="auto"/>
        <w:right w:val="none" w:sz="0" w:space="0" w:color="auto"/>
      </w:divBdr>
      <w:divsChild>
        <w:div w:id="1911885441">
          <w:marLeft w:val="0"/>
          <w:marRight w:val="0"/>
          <w:marTop w:val="0"/>
          <w:marBottom w:val="0"/>
          <w:divBdr>
            <w:top w:val="none" w:sz="0" w:space="0" w:color="auto"/>
            <w:left w:val="none" w:sz="0" w:space="0" w:color="auto"/>
            <w:bottom w:val="none" w:sz="0" w:space="0" w:color="auto"/>
            <w:right w:val="none" w:sz="0" w:space="0" w:color="auto"/>
          </w:divBdr>
        </w:div>
        <w:div w:id="2141534811">
          <w:marLeft w:val="0"/>
          <w:marRight w:val="0"/>
          <w:marTop w:val="0"/>
          <w:marBottom w:val="0"/>
          <w:divBdr>
            <w:top w:val="none" w:sz="0" w:space="0" w:color="auto"/>
            <w:left w:val="none" w:sz="0" w:space="0" w:color="auto"/>
            <w:bottom w:val="none" w:sz="0" w:space="0" w:color="auto"/>
            <w:right w:val="none" w:sz="0" w:space="0" w:color="auto"/>
          </w:divBdr>
        </w:div>
      </w:divsChild>
    </w:div>
    <w:div w:id="1262687252">
      <w:bodyDiv w:val="1"/>
      <w:marLeft w:val="0"/>
      <w:marRight w:val="0"/>
      <w:marTop w:val="0"/>
      <w:marBottom w:val="0"/>
      <w:divBdr>
        <w:top w:val="none" w:sz="0" w:space="0" w:color="auto"/>
        <w:left w:val="none" w:sz="0" w:space="0" w:color="auto"/>
        <w:bottom w:val="none" w:sz="0" w:space="0" w:color="auto"/>
        <w:right w:val="none" w:sz="0" w:space="0" w:color="auto"/>
      </w:divBdr>
    </w:div>
    <w:div w:id="1302884813">
      <w:bodyDiv w:val="1"/>
      <w:marLeft w:val="0"/>
      <w:marRight w:val="0"/>
      <w:marTop w:val="0"/>
      <w:marBottom w:val="0"/>
      <w:divBdr>
        <w:top w:val="none" w:sz="0" w:space="0" w:color="auto"/>
        <w:left w:val="none" w:sz="0" w:space="0" w:color="auto"/>
        <w:bottom w:val="none" w:sz="0" w:space="0" w:color="auto"/>
        <w:right w:val="none" w:sz="0" w:space="0" w:color="auto"/>
      </w:divBdr>
      <w:divsChild>
        <w:div w:id="286208466">
          <w:marLeft w:val="0"/>
          <w:marRight w:val="0"/>
          <w:marTop w:val="0"/>
          <w:marBottom w:val="0"/>
          <w:divBdr>
            <w:top w:val="none" w:sz="0" w:space="0" w:color="auto"/>
            <w:left w:val="none" w:sz="0" w:space="0" w:color="auto"/>
            <w:bottom w:val="none" w:sz="0" w:space="0" w:color="auto"/>
            <w:right w:val="none" w:sz="0" w:space="0" w:color="auto"/>
          </w:divBdr>
        </w:div>
        <w:div w:id="1753165581">
          <w:marLeft w:val="0"/>
          <w:marRight w:val="0"/>
          <w:marTop w:val="0"/>
          <w:marBottom w:val="0"/>
          <w:divBdr>
            <w:top w:val="none" w:sz="0" w:space="0" w:color="auto"/>
            <w:left w:val="none" w:sz="0" w:space="0" w:color="auto"/>
            <w:bottom w:val="none" w:sz="0" w:space="0" w:color="auto"/>
            <w:right w:val="none" w:sz="0" w:space="0" w:color="auto"/>
          </w:divBdr>
        </w:div>
      </w:divsChild>
    </w:div>
    <w:div w:id="1313486832">
      <w:bodyDiv w:val="1"/>
      <w:marLeft w:val="0"/>
      <w:marRight w:val="0"/>
      <w:marTop w:val="0"/>
      <w:marBottom w:val="0"/>
      <w:divBdr>
        <w:top w:val="none" w:sz="0" w:space="0" w:color="auto"/>
        <w:left w:val="none" w:sz="0" w:space="0" w:color="auto"/>
        <w:bottom w:val="none" w:sz="0" w:space="0" w:color="auto"/>
        <w:right w:val="none" w:sz="0" w:space="0" w:color="auto"/>
      </w:divBdr>
      <w:divsChild>
        <w:div w:id="794832971">
          <w:marLeft w:val="0"/>
          <w:marRight w:val="0"/>
          <w:marTop w:val="0"/>
          <w:marBottom w:val="0"/>
          <w:divBdr>
            <w:top w:val="none" w:sz="0" w:space="0" w:color="auto"/>
            <w:left w:val="none" w:sz="0" w:space="0" w:color="auto"/>
            <w:bottom w:val="none" w:sz="0" w:space="0" w:color="auto"/>
            <w:right w:val="none" w:sz="0" w:space="0" w:color="auto"/>
          </w:divBdr>
        </w:div>
        <w:div w:id="832529093">
          <w:marLeft w:val="0"/>
          <w:marRight w:val="0"/>
          <w:marTop w:val="0"/>
          <w:marBottom w:val="0"/>
          <w:divBdr>
            <w:top w:val="none" w:sz="0" w:space="0" w:color="auto"/>
            <w:left w:val="none" w:sz="0" w:space="0" w:color="auto"/>
            <w:bottom w:val="none" w:sz="0" w:space="0" w:color="auto"/>
            <w:right w:val="none" w:sz="0" w:space="0" w:color="auto"/>
          </w:divBdr>
        </w:div>
      </w:divsChild>
    </w:div>
    <w:div w:id="1320769753">
      <w:bodyDiv w:val="1"/>
      <w:marLeft w:val="0"/>
      <w:marRight w:val="0"/>
      <w:marTop w:val="0"/>
      <w:marBottom w:val="0"/>
      <w:divBdr>
        <w:top w:val="none" w:sz="0" w:space="0" w:color="auto"/>
        <w:left w:val="none" w:sz="0" w:space="0" w:color="auto"/>
        <w:bottom w:val="none" w:sz="0" w:space="0" w:color="auto"/>
        <w:right w:val="none" w:sz="0" w:space="0" w:color="auto"/>
      </w:divBdr>
      <w:divsChild>
        <w:div w:id="993293002">
          <w:marLeft w:val="0"/>
          <w:marRight w:val="0"/>
          <w:marTop w:val="0"/>
          <w:marBottom w:val="0"/>
          <w:divBdr>
            <w:top w:val="none" w:sz="0" w:space="0" w:color="auto"/>
            <w:left w:val="none" w:sz="0" w:space="0" w:color="auto"/>
            <w:bottom w:val="none" w:sz="0" w:space="0" w:color="auto"/>
            <w:right w:val="none" w:sz="0" w:space="0" w:color="auto"/>
          </w:divBdr>
        </w:div>
        <w:div w:id="2000882740">
          <w:marLeft w:val="0"/>
          <w:marRight w:val="0"/>
          <w:marTop w:val="0"/>
          <w:marBottom w:val="0"/>
          <w:divBdr>
            <w:top w:val="none" w:sz="0" w:space="0" w:color="auto"/>
            <w:left w:val="none" w:sz="0" w:space="0" w:color="auto"/>
            <w:bottom w:val="none" w:sz="0" w:space="0" w:color="auto"/>
            <w:right w:val="none" w:sz="0" w:space="0" w:color="auto"/>
          </w:divBdr>
        </w:div>
      </w:divsChild>
    </w:div>
    <w:div w:id="1323385649">
      <w:bodyDiv w:val="1"/>
      <w:marLeft w:val="0"/>
      <w:marRight w:val="0"/>
      <w:marTop w:val="0"/>
      <w:marBottom w:val="0"/>
      <w:divBdr>
        <w:top w:val="none" w:sz="0" w:space="0" w:color="auto"/>
        <w:left w:val="none" w:sz="0" w:space="0" w:color="auto"/>
        <w:bottom w:val="none" w:sz="0" w:space="0" w:color="auto"/>
        <w:right w:val="none" w:sz="0" w:space="0" w:color="auto"/>
      </w:divBdr>
    </w:div>
    <w:div w:id="1330064345">
      <w:bodyDiv w:val="1"/>
      <w:marLeft w:val="0"/>
      <w:marRight w:val="0"/>
      <w:marTop w:val="0"/>
      <w:marBottom w:val="0"/>
      <w:divBdr>
        <w:top w:val="none" w:sz="0" w:space="0" w:color="auto"/>
        <w:left w:val="none" w:sz="0" w:space="0" w:color="auto"/>
        <w:bottom w:val="none" w:sz="0" w:space="0" w:color="auto"/>
        <w:right w:val="none" w:sz="0" w:space="0" w:color="auto"/>
      </w:divBdr>
      <w:divsChild>
        <w:div w:id="605502333">
          <w:marLeft w:val="0"/>
          <w:marRight w:val="0"/>
          <w:marTop w:val="0"/>
          <w:marBottom w:val="0"/>
          <w:divBdr>
            <w:top w:val="none" w:sz="0" w:space="0" w:color="auto"/>
            <w:left w:val="none" w:sz="0" w:space="0" w:color="auto"/>
            <w:bottom w:val="none" w:sz="0" w:space="0" w:color="auto"/>
            <w:right w:val="none" w:sz="0" w:space="0" w:color="auto"/>
          </w:divBdr>
        </w:div>
        <w:div w:id="950748845">
          <w:marLeft w:val="0"/>
          <w:marRight w:val="0"/>
          <w:marTop w:val="0"/>
          <w:marBottom w:val="0"/>
          <w:divBdr>
            <w:top w:val="none" w:sz="0" w:space="0" w:color="auto"/>
            <w:left w:val="none" w:sz="0" w:space="0" w:color="auto"/>
            <w:bottom w:val="none" w:sz="0" w:space="0" w:color="auto"/>
            <w:right w:val="none" w:sz="0" w:space="0" w:color="auto"/>
          </w:divBdr>
        </w:div>
        <w:div w:id="1772238961">
          <w:marLeft w:val="0"/>
          <w:marRight w:val="0"/>
          <w:marTop w:val="0"/>
          <w:marBottom w:val="0"/>
          <w:divBdr>
            <w:top w:val="none" w:sz="0" w:space="0" w:color="auto"/>
            <w:left w:val="none" w:sz="0" w:space="0" w:color="auto"/>
            <w:bottom w:val="none" w:sz="0" w:space="0" w:color="auto"/>
            <w:right w:val="none" w:sz="0" w:space="0" w:color="auto"/>
          </w:divBdr>
        </w:div>
        <w:div w:id="2007785396">
          <w:marLeft w:val="0"/>
          <w:marRight w:val="0"/>
          <w:marTop w:val="0"/>
          <w:marBottom w:val="0"/>
          <w:divBdr>
            <w:top w:val="none" w:sz="0" w:space="0" w:color="auto"/>
            <w:left w:val="none" w:sz="0" w:space="0" w:color="auto"/>
            <w:bottom w:val="none" w:sz="0" w:space="0" w:color="auto"/>
            <w:right w:val="none" w:sz="0" w:space="0" w:color="auto"/>
          </w:divBdr>
        </w:div>
      </w:divsChild>
    </w:div>
    <w:div w:id="1350835119">
      <w:bodyDiv w:val="1"/>
      <w:marLeft w:val="0"/>
      <w:marRight w:val="0"/>
      <w:marTop w:val="0"/>
      <w:marBottom w:val="0"/>
      <w:divBdr>
        <w:top w:val="none" w:sz="0" w:space="0" w:color="auto"/>
        <w:left w:val="none" w:sz="0" w:space="0" w:color="auto"/>
        <w:bottom w:val="none" w:sz="0" w:space="0" w:color="auto"/>
        <w:right w:val="none" w:sz="0" w:space="0" w:color="auto"/>
      </w:divBdr>
      <w:divsChild>
        <w:div w:id="518201945">
          <w:marLeft w:val="0"/>
          <w:marRight w:val="0"/>
          <w:marTop w:val="0"/>
          <w:marBottom w:val="0"/>
          <w:divBdr>
            <w:top w:val="none" w:sz="0" w:space="0" w:color="auto"/>
            <w:left w:val="none" w:sz="0" w:space="0" w:color="auto"/>
            <w:bottom w:val="none" w:sz="0" w:space="0" w:color="auto"/>
            <w:right w:val="none" w:sz="0" w:space="0" w:color="auto"/>
          </w:divBdr>
        </w:div>
        <w:div w:id="1317953497">
          <w:marLeft w:val="0"/>
          <w:marRight w:val="0"/>
          <w:marTop w:val="0"/>
          <w:marBottom w:val="0"/>
          <w:divBdr>
            <w:top w:val="none" w:sz="0" w:space="0" w:color="auto"/>
            <w:left w:val="none" w:sz="0" w:space="0" w:color="auto"/>
            <w:bottom w:val="none" w:sz="0" w:space="0" w:color="auto"/>
            <w:right w:val="none" w:sz="0" w:space="0" w:color="auto"/>
          </w:divBdr>
        </w:div>
      </w:divsChild>
    </w:div>
    <w:div w:id="1357929610">
      <w:bodyDiv w:val="1"/>
      <w:marLeft w:val="0"/>
      <w:marRight w:val="0"/>
      <w:marTop w:val="0"/>
      <w:marBottom w:val="0"/>
      <w:divBdr>
        <w:top w:val="none" w:sz="0" w:space="0" w:color="auto"/>
        <w:left w:val="none" w:sz="0" w:space="0" w:color="auto"/>
        <w:bottom w:val="none" w:sz="0" w:space="0" w:color="auto"/>
        <w:right w:val="none" w:sz="0" w:space="0" w:color="auto"/>
      </w:divBdr>
      <w:divsChild>
        <w:div w:id="197398451">
          <w:marLeft w:val="0"/>
          <w:marRight w:val="0"/>
          <w:marTop w:val="0"/>
          <w:marBottom w:val="0"/>
          <w:divBdr>
            <w:top w:val="none" w:sz="0" w:space="0" w:color="auto"/>
            <w:left w:val="none" w:sz="0" w:space="0" w:color="auto"/>
            <w:bottom w:val="none" w:sz="0" w:space="0" w:color="auto"/>
            <w:right w:val="none" w:sz="0" w:space="0" w:color="auto"/>
          </w:divBdr>
        </w:div>
        <w:div w:id="368456064">
          <w:marLeft w:val="0"/>
          <w:marRight w:val="0"/>
          <w:marTop w:val="0"/>
          <w:marBottom w:val="0"/>
          <w:divBdr>
            <w:top w:val="none" w:sz="0" w:space="0" w:color="auto"/>
            <w:left w:val="none" w:sz="0" w:space="0" w:color="auto"/>
            <w:bottom w:val="none" w:sz="0" w:space="0" w:color="auto"/>
            <w:right w:val="none" w:sz="0" w:space="0" w:color="auto"/>
          </w:divBdr>
        </w:div>
        <w:div w:id="613709941">
          <w:marLeft w:val="0"/>
          <w:marRight w:val="0"/>
          <w:marTop w:val="0"/>
          <w:marBottom w:val="0"/>
          <w:divBdr>
            <w:top w:val="none" w:sz="0" w:space="0" w:color="auto"/>
            <w:left w:val="none" w:sz="0" w:space="0" w:color="auto"/>
            <w:bottom w:val="none" w:sz="0" w:space="0" w:color="auto"/>
            <w:right w:val="none" w:sz="0" w:space="0" w:color="auto"/>
          </w:divBdr>
        </w:div>
        <w:div w:id="1285576113">
          <w:marLeft w:val="0"/>
          <w:marRight w:val="0"/>
          <w:marTop w:val="0"/>
          <w:marBottom w:val="0"/>
          <w:divBdr>
            <w:top w:val="none" w:sz="0" w:space="0" w:color="auto"/>
            <w:left w:val="none" w:sz="0" w:space="0" w:color="auto"/>
            <w:bottom w:val="none" w:sz="0" w:space="0" w:color="auto"/>
            <w:right w:val="none" w:sz="0" w:space="0" w:color="auto"/>
          </w:divBdr>
        </w:div>
      </w:divsChild>
    </w:div>
    <w:div w:id="1375155558">
      <w:bodyDiv w:val="1"/>
      <w:marLeft w:val="0"/>
      <w:marRight w:val="0"/>
      <w:marTop w:val="0"/>
      <w:marBottom w:val="0"/>
      <w:divBdr>
        <w:top w:val="none" w:sz="0" w:space="0" w:color="auto"/>
        <w:left w:val="none" w:sz="0" w:space="0" w:color="auto"/>
        <w:bottom w:val="none" w:sz="0" w:space="0" w:color="auto"/>
        <w:right w:val="none" w:sz="0" w:space="0" w:color="auto"/>
      </w:divBdr>
    </w:div>
    <w:div w:id="1396927768">
      <w:bodyDiv w:val="1"/>
      <w:marLeft w:val="0"/>
      <w:marRight w:val="0"/>
      <w:marTop w:val="0"/>
      <w:marBottom w:val="0"/>
      <w:divBdr>
        <w:top w:val="none" w:sz="0" w:space="0" w:color="auto"/>
        <w:left w:val="none" w:sz="0" w:space="0" w:color="auto"/>
        <w:bottom w:val="none" w:sz="0" w:space="0" w:color="auto"/>
        <w:right w:val="none" w:sz="0" w:space="0" w:color="auto"/>
      </w:divBdr>
      <w:divsChild>
        <w:div w:id="1211843137">
          <w:marLeft w:val="0"/>
          <w:marRight w:val="0"/>
          <w:marTop w:val="0"/>
          <w:marBottom w:val="0"/>
          <w:divBdr>
            <w:top w:val="none" w:sz="0" w:space="0" w:color="auto"/>
            <w:left w:val="none" w:sz="0" w:space="0" w:color="auto"/>
            <w:bottom w:val="none" w:sz="0" w:space="0" w:color="auto"/>
            <w:right w:val="none" w:sz="0" w:space="0" w:color="auto"/>
          </w:divBdr>
        </w:div>
        <w:div w:id="1812792158">
          <w:marLeft w:val="0"/>
          <w:marRight w:val="0"/>
          <w:marTop w:val="0"/>
          <w:marBottom w:val="0"/>
          <w:divBdr>
            <w:top w:val="none" w:sz="0" w:space="0" w:color="auto"/>
            <w:left w:val="none" w:sz="0" w:space="0" w:color="auto"/>
            <w:bottom w:val="none" w:sz="0" w:space="0" w:color="auto"/>
            <w:right w:val="none" w:sz="0" w:space="0" w:color="auto"/>
          </w:divBdr>
        </w:div>
      </w:divsChild>
    </w:div>
    <w:div w:id="1420442710">
      <w:bodyDiv w:val="1"/>
      <w:marLeft w:val="0"/>
      <w:marRight w:val="0"/>
      <w:marTop w:val="0"/>
      <w:marBottom w:val="0"/>
      <w:divBdr>
        <w:top w:val="none" w:sz="0" w:space="0" w:color="auto"/>
        <w:left w:val="none" w:sz="0" w:space="0" w:color="auto"/>
        <w:bottom w:val="none" w:sz="0" w:space="0" w:color="auto"/>
        <w:right w:val="none" w:sz="0" w:space="0" w:color="auto"/>
      </w:divBdr>
      <w:divsChild>
        <w:div w:id="47337568">
          <w:marLeft w:val="0"/>
          <w:marRight w:val="0"/>
          <w:marTop w:val="0"/>
          <w:marBottom w:val="0"/>
          <w:divBdr>
            <w:top w:val="none" w:sz="0" w:space="0" w:color="auto"/>
            <w:left w:val="none" w:sz="0" w:space="0" w:color="auto"/>
            <w:bottom w:val="none" w:sz="0" w:space="0" w:color="auto"/>
            <w:right w:val="none" w:sz="0" w:space="0" w:color="auto"/>
          </w:divBdr>
          <w:divsChild>
            <w:div w:id="46808481">
              <w:marLeft w:val="0"/>
              <w:marRight w:val="0"/>
              <w:marTop w:val="0"/>
              <w:marBottom w:val="0"/>
              <w:divBdr>
                <w:top w:val="none" w:sz="0" w:space="0" w:color="auto"/>
                <w:left w:val="none" w:sz="0" w:space="0" w:color="auto"/>
                <w:bottom w:val="none" w:sz="0" w:space="0" w:color="auto"/>
                <w:right w:val="none" w:sz="0" w:space="0" w:color="auto"/>
              </w:divBdr>
            </w:div>
            <w:div w:id="1349412097">
              <w:marLeft w:val="0"/>
              <w:marRight w:val="0"/>
              <w:marTop w:val="0"/>
              <w:marBottom w:val="0"/>
              <w:divBdr>
                <w:top w:val="none" w:sz="0" w:space="0" w:color="auto"/>
                <w:left w:val="none" w:sz="0" w:space="0" w:color="auto"/>
                <w:bottom w:val="none" w:sz="0" w:space="0" w:color="auto"/>
                <w:right w:val="none" w:sz="0" w:space="0" w:color="auto"/>
              </w:divBdr>
            </w:div>
            <w:div w:id="1574509455">
              <w:marLeft w:val="0"/>
              <w:marRight w:val="0"/>
              <w:marTop w:val="0"/>
              <w:marBottom w:val="0"/>
              <w:divBdr>
                <w:top w:val="none" w:sz="0" w:space="0" w:color="auto"/>
                <w:left w:val="none" w:sz="0" w:space="0" w:color="auto"/>
                <w:bottom w:val="none" w:sz="0" w:space="0" w:color="auto"/>
                <w:right w:val="none" w:sz="0" w:space="0" w:color="auto"/>
              </w:divBdr>
            </w:div>
            <w:div w:id="1977105159">
              <w:marLeft w:val="0"/>
              <w:marRight w:val="0"/>
              <w:marTop w:val="0"/>
              <w:marBottom w:val="0"/>
              <w:divBdr>
                <w:top w:val="none" w:sz="0" w:space="0" w:color="auto"/>
                <w:left w:val="none" w:sz="0" w:space="0" w:color="auto"/>
                <w:bottom w:val="none" w:sz="0" w:space="0" w:color="auto"/>
                <w:right w:val="none" w:sz="0" w:space="0" w:color="auto"/>
              </w:divBdr>
            </w:div>
          </w:divsChild>
        </w:div>
        <w:div w:id="63796648">
          <w:marLeft w:val="0"/>
          <w:marRight w:val="0"/>
          <w:marTop w:val="0"/>
          <w:marBottom w:val="0"/>
          <w:divBdr>
            <w:top w:val="none" w:sz="0" w:space="0" w:color="auto"/>
            <w:left w:val="none" w:sz="0" w:space="0" w:color="auto"/>
            <w:bottom w:val="none" w:sz="0" w:space="0" w:color="auto"/>
            <w:right w:val="none" w:sz="0" w:space="0" w:color="auto"/>
          </w:divBdr>
          <w:divsChild>
            <w:div w:id="492450836">
              <w:marLeft w:val="0"/>
              <w:marRight w:val="0"/>
              <w:marTop w:val="0"/>
              <w:marBottom w:val="0"/>
              <w:divBdr>
                <w:top w:val="none" w:sz="0" w:space="0" w:color="auto"/>
                <w:left w:val="none" w:sz="0" w:space="0" w:color="auto"/>
                <w:bottom w:val="none" w:sz="0" w:space="0" w:color="auto"/>
                <w:right w:val="none" w:sz="0" w:space="0" w:color="auto"/>
              </w:divBdr>
            </w:div>
          </w:divsChild>
        </w:div>
        <w:div w:id="231500959">
          <w:marLeft w:val="0"/>
          <w:marRight w:val="0"/>
          <w:marTop w:val="0"/>
          <w:marBottom w:val="0"/>
          <w:divBdr>
            <w:top w:val="none" w:sz="0" w:space="0" w:color="auto"/>
            <w:left w:val="none" w:sz="0" w:space="0" w:color="auto"/>
            <w:bottom w:val="none" w:sz="0" w:space="0" w:color="auto"/>
            <w:right w:val="none" w:sz="0" w:space="0" w:color="auto"/>
          </w:divBdr>
          <w:divsChild>
            <w:div w:id="1168903468">
              <w:marLeft w:val="0"/>
              <w:marRight w:val="0"/>
              <w:marTop w:val="0"/>
              <w:marBottom w:val="0"/>
              <w:divBdr>
                <w:top w:val="none" w:sz="0" w:space="0" w:color="auto"/>
                <w:left w:val="none" w:sz="0" w:space="0" w:color="auto"/>
                <w:bottom w:val="none" w:sz="0" w:space="0" w:color="auto"/>
                <w:right w:val="none" w:sz="0" w:space="0" w:color="auto"/>
              </w:divBdr>
            </w:div>
            <w:div w:id="1340544225">
              <w:marLeft w:val="0"/>
              <w:marRight w:val="0"/>
              <w:marTop w:val="0"/>
              <w:marBottom w:val="0"/>
              <w:divBdr>
                <w:top w:val="none" w:sz="0" w:space="0" w:color="auto"/>
                <w:left w:val="none" w:sz="0" w:space="0" w:color="auto"/>
                <w:bottom w:val="none" w:sz="0" w:space="0" w:color="auto"/>
                <w:right w:val="none" w:sz="0" w:space="0" w:color="auto"/>
              </w:divBdr>
            </w:div>
          </w:divsChild>
        </w:div>
        <w:div w:id="248200319">
          <w:marLeft w:val="0"/>
          <w:marRight w:val="0"/>
          <w:marTop w:val="0"/>
          <w:marBottom w:val="0"/>
          <w:divBdr>
            <w:top w:val="none" w:sz="0" w:space="0" w:color="auto"/>
            <w:left w:val="none" w:sz="0" w:space="0" w:color="auto"/>
            <w:bottom w:val="none" w:sz="0" w:space="0" w:color="auto"/>
            <w:right w:val="none" w:sz="0" w:space="0" w:color="auto"/>
          </w:divBdr>
          <w:divsChild>
            <w:div w:id="481124678">
              <w:marLeft w:val="0"/>
              <w:marRight w:val="0"/>
              <w:marTop w:val="0"/>
              <w:marBottom w:val="0"/>
              <w:divBdr>
                <w:top w:val="none" w:sz="0" w:space="0" w:color="auto"/>
                <w:left w:val="none" w:sz="0" w:space="0" w:color="auto"/>
                <w:bottom w:val="none" w:sz="0" w:space="0" w:color="auto"/>
                <w:right w:val="none" w:sz="0" w:space="0" w:color="auto"/>
              </w:divBdr>
            </w:div>
            <w:div w:id="1762986472">
              <w:marLeft w:val="0"/>
              <w:marRight w:val="0"/>
              <w:marTop w:val="0"/>
              <w:marBottom w:val="0"/>
              <w:divBdr>
                <w:top w:val="none" w:sz="0" w:space="0" w:color="auto"/>
                <w:left w:val="none" w:sz="0" w:space="0" w:color="auto"/>
                <w:bottom w:val="none" w:sz="0" w:space="0" w:color="auto"/>
                <w:right w:val="none" w:sz="0" w:space="0" w:color="auto"/>
              </w:divBdr>
            </w:div>
          </w:divsChild>
        </w:div>
        <w:div w:id="311561325">
          <w:marLeft w:val="0"/>
          <w:marRight w:val="0"/>
          <w:marTop w:val="0"/>
          <w:marBottom w:val="0"/>
          <w:divBdr>
            <w:top w:val="none" w:sz="0" w:space="0" w:color="auto"/>
            <w:left w:val="none" w:sz="0" w:space="0" w:color="auto"/>
            <w:bottom w:val="none" w:sz="0" w:space="0" w:color="auto"/>
            <w:right w:val="none" w:sz="0" w:space="0" w:color="auto"/>
          </w:divBdr>
          <w:divsChild>
            <w:div w:id="1447702315">
              <w:marLeft w:val="0"/>
              <w:marRight w:val="0"/>
              <w:marTop w:val="0"/>
              <w:marBottom w:val="0"/>
              <w:divBdr>
                <w:top w:val="none" w:sz="0" w:space="0" w:color="auto"/>
                <w:left w:val="none" w:sz="0" w:space="0" w:color="auto"/>
                <w:bottom w:val="none" w:sz="0" w:space="0" w:color="auto"/>
                <w:right w:val="none" w:sz="0" w:space="0" w:color="auto"/>
              </w:divBdr>
            </w:div>
            <w:div w:id="1729913772">
              <w:marLeft w:val="0"/>
              <w:marRight w:val="0"/>
              <w:marTop w:val="0"/>
              <w:marBottom w:val="0"/>
              <w:divBdr>
                <w:top w:val="none" w:sz="0" w:space="0" w:color="auto"/>
                <w:left w:val="none" w:sz="0" w:space="0" w:color="auto"/>
                <w:bottom w:val="none" w:sz="0" w:space="0" w:color="auto"/>
                <w:right w:val="none" w:sz="0" w:space="0" w:color="auto"/>
              </w:divBdr>
            </w:div>
            <w:div w:id="1742603837">
              <w:marLeft w:val="0"/>
              <w:marRight w:val="0"/>
              <w:marTop w:val="0"/>
              <w:marBottom w:val="0"/>
              <w:divBdr>
                <w:top w:val="none" w:sz="0" w:space="0" w:color="auto"/>
                <w:left w:val="none" w:sz="0" w:space="0" w:color="auto"/>
                <w:bottom w:val="none" w:sz="0" w:space="0" w:color="auto"/>
                <w:right w:val="none" w:sz="0" w:space="0" w:color="auto"/>
              </w:divBdr>
            </w:div>
          </w:divsChild>
        </w:div>
        <w:div w:id="350617619">
          <w:marLeft w:val="0"/>
          <w:marRight w:val="0"/>
          <w:marTop w:val="0"/>
          <w:marBottom w:val="0"/>
          <w:divBdr>
            <w:top w:val="none" w:sz="0" w:space="0" w:color="auto"/>
            <w:left w:val="none" w:sz="0" w:space="0" w:color="auto"/>
            <w:bottom w:val="none" w:sz="0" w:space="0" w:color="auto"/>
            <w:right w:val="none" w:sz="0" w:space="0" w:color="auto"/>
          </w:divBdr>
          <w:divsChild>
            <w:div w:id="316227789">
              <w:marLeft w:val="0"/>
              <w:marRight w:val="0"/>
              <w:marTop w:val="0"/>
              <w:marBottom w:val="0"/>
              <w:divBdr>
                <w:top w:val="none" w:sz="0" w:space="0" w:color="auto"/>
                <w:left w:val="none" w:sz="0" w:space="0" w:color="auto"/>
                <w:bottom w:val="none" w:sz="0" w:space="0" w:color="auto"/>
                <w:right w:val="none" w:sz="0" w:space="0" w:color="auto"/>
              </w:divBdr>
            </w:div>
            <w:div w:id="769590216">
              <w:marLeft w:val="0"/>
              <w:marRight w:val="0"/>
              <w:marTop w:val="0"/>
              <w:marBottom w:val="0"/>
              <w:divBdr>
                <w:top w:val="none" w:sz="0" w:space="0" w:color="auto"/>
                <w:left w:val="none" w:sz="0" w:space="0" w:color="auto"/>
                <w:bottom w:val="none" w:sz="0" w:space="0" w:color="auto"/>
                <w:right w:val="none" w:sz="0" w:space="0" w:color="auto"/>
              </w:divBdr>
            </w:div>
            <w:div w:id="1947224500">
              <w:marLeft w:val="0"/>
              <w:marRight w:val="0"/>
              <w:marTop w:val="0"/>
              <w:marBottom w:val="0"/>
              <w:divBdr>
                <w:top w:val="none" w:sz="0" w:space="0" w:color="auto"/>
                <w:left w:val="none" w:sz="0" w:space="0" w:color="auto"/>
                <w:bottom w:val="none" w:sz="0" w:space="0" w:color="auto"/>
                <w:right w:val="none" w:sz="0" w:space="0" w:color="auto"/>
              </w:divBdr>
            </w:div>
          </w:divsChild>
        </w:div>
        <w:div w:id="386801995">
          <w:marLeft w:val="0"/>
          <w:marRight w:val="0"/>
          <w:marTop w:val="0"/>
          <w:marBottom w:val="0"/>
          <w:divBdr>
            <w:top w:val="none" w:sz="0" w:space="0" w:color="auto"/>
            <w:left w:val="none" w:sz="0" w:space="0" w:color="auto"/>
            <w:bottom w:val="none" w:sz="0" w:space="0" w:color="auto"/>
            <w:right w:val="none" w:sz="0" w:space="0" w:color="auto"/>
          </w:divBdr>
          <w:divsChild>
            <w:div w:id="254560241">
              <w:marLeft w:val="0"/>
              <w:marRight w:val="0"/>
              <w:marTop w:val="0"/>
              <w:marBottom w:val="0"/>
              <w:divBdr>
                <w:top w:val="none" w:sz="0" w:space="0" w:color="auto"/>
                <w:left w:val="none" w:sz="0" w:space="0" w:color="auto"/>
                <w:bottom w:val="none" w:sz="0" w:space="0" w:color="auto"/>
                <w:right w:val="none" w:sz="0" w:space="0" w:color="auto"/>
              </w:divBdr>
            </w:div>
            <w:div w:id="1376584848">
              <w:marLeft w:val="0"/>
              <w:marRight w:val="0"/>
              <w:marTop w:val="0"/>
              <w:marBottom w:val="0"/>
              <w:divBdr>
                <w:top w:val="none" w:sz="0" w:space="0" w:color="auto"/>
                <w:left w:val="none" w:sz="0" w:space="0" w:color="auto"/>
                <w:bottom w:val="none" w:sz="0" w:space="0" w:color="auto"/>
                <w:right w:val="none" w:sz="0" w:space="0" w:color="auto"/>
              </w:divBdr>
            </w:div>
          </w:divsChild>
        </w:div>
        <w:div w:id="468935038">
          <w:marLeft w:val="0"/>
          <w:marRight w:val="0"/>
          <w:marTop w:val="0"/>
          <w:marBottom w:val="0"/>
          <w:divBdr>
            <w:top w:val="none" w:sz="0" w:space="0" w:color="auto"/>
            <w:left w:val="none" w:sz="0" w:space="0" w:color="auto"/>
            <w:bottom w:val="none" w:sz="0" w:space="0" w:color="auto"/>
            <w:right w:val="none" w:sz="0" w:space="0" w:color="auto"/>
          </w:divBdr>
          <w:divsChild>
            <w:div w:id="389497458">
              <w:marLeft w:val="0"/>
              <w:marRight w:val="0"/>
              <w:marTop w:val="0"/>
              <w:marBottom w:val="0"/>
              <w:divBdr>
                <w:top w:val="none" w:sz="0" w:space="0" w:color="auto"/>
                <w:left w:val="none" w:sz="0" w:space="0" w:color="auto"/>
                <w:bottom w:val="none" w:sz="0" w:space="0" w:color="auto"/>
                <w:right w:val="none" w:sz="0" w:space="0" w:color="auto"/>
              </w:divBdr>
            </w:div>
            <w:div w:id="461189734">
              <w:marLeft w:val="0"/>
              <w:marRight w:val="0"/>
              <w:marTop w:val="0"/>
              <w:marBottom w:val="0"/>
              <w:divBdr>
                <w:top w:val="none" w:sz="0" w:space="0" w:color="auto"/>
                <w:left w:val="none" w:sz="0" w:space="0" w:color="auto"/>
                <w:bottom w:val="none" w:sz="0" w:space="0" w:color="auto"/>
                <w:right w:val="none" w:sz="0" w:space="0" w:color="auto"/>
              </w:divBdr>
            </w:div>
            <w:div w:id="567305294">
              <w:marLeft w:val="0"/>
              <w:marRight w:val="0"/>
              <w:marTop w:val="0"/>
              <w:marBottom w:val="0"/>
              <w:divBdr>
                <w:top w:val="none" w:sz="0" w:space="0" w:color="auto"/>
                <w:left w:val="none" w:sz="0" w:space="0" w:color="auto"/>
                <w:bottom w:val="none" w:sz="0" w:space="0" w:color="auto"/>
                <w:right w:val="none" w:sz="0" w:space="0" w:color="auto"/>
              </w:divBdr>
            </w:div>
            <w:div w:id="1965766093">
              <w:marLeft w:val="0"/>
              <w:marRight w:val="0"/>
              <w:marTop w:val="0"/>
              <w:marBottom w:val="0"/>
              <w:divBdr>
                <w:top w:val="none" w:sz="0" w:space="0" w:color="auto"/>
                <w:left w:val="none" w:sz="0" w:space="0" w:color="auto"/>
                <w:bottom w:val="none" w:sz="0" w:space="0" w:color="auto"/>
                <w:right w:val="none" w:sz="0" w:space="0" w:color="auto"/>
              </w:divBdr>
            </w:div>
          </w:divsChild>
        </w:div>
        <w:div w:id="484712007">
          <w:marLeft w:val="0"/>
          <w:marRight w:val="0"/>
          <w:marTop w:val="0"/>
          <w:marBottom w:val="0"/>
          <w:divBdr>
            <w:top w:val="none" w:sz="0" w:space="0" w:color="auto"/>
            <w:left w:val="none" w:sz="0" w:space="0" w:color="auto"/>
            <w:bottom w:val="none" w:sz="0" w:space="0" w:color="auto"/>
            <w:right w:val="none" w:sz="0" w:space="0" w:color="auto"/>
          </w:divBdr>
          <w:divsChild>
            <w:div w:id="450318422">
              <w:marLeft w:val="0"/>
              <w:marRight w:val="0"/>
              <w:marTop w:val="0"/>
              <w:marBottom w:val="0"/>
              <w:divBdr>
                <w:top w:val="none" w:sz="0" w:space="0" w:color="auto"/>
                <w:left w:val="none" w:sz="0" w:space="0" w:color="auto"/>
                <w:bottom w:val="none" w:sz="0" w:space="0" w:color="auto"/>
                <w:right w:val="none" w:sz="0" w:space="0" w:color="auto"/>
              </w:divBdr>
            </w:div>
            <w:div w:id="882835737">
              <w:marLeft w:val="0"/>
              <w:marRight w:val="0"/>
              <w:marTop w:val="0"/>
              <w:marBottom w:val="0"/>
              <w:divBdr>
                <w:top w:val="none" w:sz="0" w:space="0" w:color="auto"/>
                <w:left w:val="none" w:sz="0" w:space="0" w:color="auto"/>
                <w:bottom w:val="none" w:sz="0" w:space="0" w:color="auto"/>
                <w:right w:val="none" w:sz="0" w:space="0" w:color="auto"/>
              </w:divBdr>
            </w:div>
          </w:divsChild>
        </w:div>
        <w:div w:id="493186042">
          <w:marLeft w:val="0"/>
          <w:marRight w:val="0"/>
          <w:marTop w:val="0"/>
          <w:marBottom w:val="0"/>
          <w:divBdr>
            <w:top w:val="none" w:sz="0" w:space="0" w:color="auto"/>
            <w:left w:val="none" w:sz="0" w:space="0" w:color="auto"/>
            <w:bottom w:val="none" w:sz="0" w:space="0" w:color="auto"/>
            <w:right w:val="none" w:sz="0" w:space="0" w:color="auto"/>
          </w:divBdr>
          <w:divsChild>
            <w:div w:id="1146355781">
              <w:marLeft w:val="0"/>
              <w:marRight w:val="0"/>
              <w:marTop w:val="0"/>
              <w:marBottom w:val="0"/>
              <w:divBdr>
                <w:top w:val="none" w:sz="0" w:space="0" w:color="auto"/>
                <w:left w:val="none" w:sz="0" w:space="0" w:color="auto"/>
                <w:bottom w:val="none" w:sz="0" w:space="0" w:color="auto"/>
                <w:right w:val="none" w:sz="0" w:space="0" w:color="auto"/>
              </w:divBdr>
            </w:div>
            <w:div w:id="1366252648">
              <w:marLeft w:val="0"/>
              <w:marRight w:val="0"/>
              <w:marTop w:val="0"/>
              <w:marBottom w:val="0"/>
              <w:divBdr>
                <w:top w:val="none" w:sz="0" w:space="0" w:color="auto"/>
                <w:left w:val="none" w:sz="0" w:space="0" w:color="auto"/>
                <w:bottom w:val="none" w:sz="0" w:space="0" w:color="auto"/>
                <w:right w:val="none" w:sz="0" w:space="0" w:color="auto"/>
              </w:divBdr>
            </w:div>
          </w:divsChild>
        </w:div>
        <w:div w:id="599029033">
          <w:marLeft w:val="0"/>
          <w:marRight w:val="0"/>
          <w:marTop w:val="0"/>
          <w:marBottom w:val="0"/>
          <w:divBdr>
            <w:top w:val="none" w:sz="0" w:space="0" w:color="auto"/>
            <w:left w:val="none" w:sz="0" w:space="0" w:color="auto"/>
            <w:bottom w:val="none" w:sz="0" w:space="0" w:color="auto"/>
            <w:right w:val="none" w:sz="0" w:space="0" w:color="auto"/>
          </w:divBdr>
          <w:divsChild>
            <w:div w:id="936986553">
              <w:marLeft w:val="0"/>
              <w:marRight w:val="0"/>
              <w:marTop w:val="0"/>
              <w:marBottom w:val="0"/>
              <w:divBdr>
                <w:top w:val="none" w:sz="0" w:space="0" w:color="auto"/>
                <w:left w:val="none" w:sz="0" w:space="0" w:color="auto"/>
                <w:bottom w:val="none" w:sz="0" w:space="0" w:color="auto"/>
                <w:right w:val="none" w:sz="0" w:space="0" w:color="auto"/>
              </w:divBdr>
            </w:div>
            <w:div w:id="2029598359">
              <w:marLeft w:val="0"/>
              <w:marRight w:val="0"/>
              <w:marTop w:val="0"/>
              <w:marBottom w:val="0"/>
              <w:divBdr>
                <w:top w:val="none" w:sz="0" w:space="0" w:color="auto"/>
                <w:left w:val="none" w:sz="0" w:space="0" w:color="auto"/>
                <w:bottom w:val="none" w:sz="0" w:space="0" w:color="auto"/>
                <w:right w:val="none" w:sz="0" w:space="0" w:color="auto"/>
              </w:divBdr>
            </w:div>
          </w:divsChild>
        </w:div>
        <w:div w:id="688291804">
          <w:marLeft w:val="0"/>
          <w:marRight w:val="0"/>
          <w:marTop w:val="0"/>
          <w:marBottom w:val="0"/>
          <w:divBdr>
            <w:top w:val="none" w:sz="0" w:space="0" w:color="auto"/>
            <w:left w:val="none" w:sz="0" w:space="0" w:color="auto"/>
            <w:bottom w:val="none" w:sz="0" w:space="0" w:color="auto"/>
            <w:right w:val="none" w:sz="0" w:space="0" w:color="auto"/>
          </w:divBdr>
          <w:divsChild>
            <w:div w:id="528178357">
              <w:marLeft w:val="0"/>
              <w:marRight w:val="0"/>
              <w:marTop w:val="0"/>
              <w:marBottom w:val="0"/>
              <w:divBdr>
                <w:top w:val="none" w:sz="0" w:space="0" w:color="auto"/>
                <w:left w:val="none" w:sz="0" w:space="0" w:color="auto"/>
                <w:bottom w:val="none" w:sz="0" w:space="0" w:color="auto"/>
                <w:right w:val="none" w:sz="0" w:space="0" w:color="auto"/>
              </w:divBdr>
            </w:div>
          </w:divsChild>
        </w:div>
        <w:div w:id="775364845">
          <w:marLeft w:val="0"/>
          <w:marRight w:val="0"/>
          <w:marTop w:val="0"/>
          <w:marBottom w:val="0"/>
          <w:divBdr>
            <w:top w:val="none" w:sz="0" w:space="0" w:color="auto"/>
            <w:left w:val="none" w:sz="0" w:space="0" w:color="auto"/>
            <w:bottom w:val="none" w:sz="0" w:space="0" w:color="auto"/>
            <w:right w:val="none" w:sz="0" w:space="0" w:color="auto"/>
          </w:divBdr>
          <w:divsChild>
            <w:div w:id="1678650649">
              <w:marLeft w:val="0"/>
              <w:marRight w:val="0"/>
              <w:marTop w:val="0"/>
              <w:marBottom w:val="0"/>
              <w:divBdr>
                <w:top w:val="none" w:sz="0" w:space="0" w:color="auto"/>
                <w:left w:val="none" w:sz="0" w:space="0" w:color="auto"/>
                <w:bottom w:val="none" w:sz="0" w:space="0" w:color="auto"/>
                <w:right w:val="none" w:sz="0" w:space="0" w:color="auto"/>
              </w:divBdr>
            </w:div>
          </w:divsChild>
        </w:div>
        <w:div w:id="778568645">
          <w:marLeft w:val="0"/>
          <w:marRight w:val="0"/>
          <w:marTop w:val="0"/>
          <w:marBottom w:val="0"/>
          <w:divBdr>
            <w:top w:val="none" w:sz="0" w:space="0" w:color="auto"/>
            <w:left w:val="none" w:sz="0" w:space="0" w:color="auto"/>
            <w:bottom w:val="none" w:sz="0" w:space="0" w:color="auto"/>
            <w:right w:val="none" w:sz="0" w:space="0" w:color="auto"/>
          </w:divBdr>
          <w:divsChild>
            <w:div w:id="237832107">
              <w:marLeft w:val="0"/>
              <w:marRight w:val="0"/>
              <w:marTop w:val="0"/>
              <w:marBottom w:val="0"/>
              <w:divBdr>
                <w:top w:val="none" w:sz="0" w:space="0" w:color="auto"/>
                <w:left w:val="none" w:sz="0" w:space="0" w:color="auto"/>
                <w:bottom w:val="none" w:sz="0" w:space="0" w:color="auto"/>
                <w:right w:val="none" w:sz="0" w:space="0" w:color="auto"/>
              </w:divBdr>
            </w:div>
            <w:div w:id="440028566">
              <w:marLeft w:val="0"/>
              <w:marRight w:val="0"/>
              <w:marTop w:val="0"/>
              <w:marBottom w:val="0"/>
              <w:divBdr>
                <w:top w:val="none" w:sz="0" w:space="0" w:color="auto"/>
                <w:left w:val="none" w:sz="0" w:space="0" w:color="auto"/>
                <w:bottom w:val="none" w:sz="0" w:space="0" w:color="auto"/>
                <w:right w:val="none" w:sz="0" w:space="0" w:color="auto"/>
              </w:divBdr>
            </w:div>
            <w:div w:id="1834368134">
              <w:marLeft w:val="0"/>
              <w:marRight w:val="0"/>
              <w:marTop w:val="0"/>
              <w:marBottom w:val="0"/>
              <w:divBdr>
                <w:top w:val="none" w:sz="0" w:space="0" w:color="auto"/>
                <w:left w:val="none" w:sz="0" w:space="0" w:color="auto"/>
                <w:bottom w:val="none" w:sz="0" w:space="0" w:color="auto"/>
                <w:right w:val="none" w:sz="0" w:space="0" w:color="auto"/>
              </w:divBdr>
            </w:div>
            <w:div w:id="2144272481">
              <w:marLeft w:val="0"/>
              <w:marRight w:val="0"/>
              <w:marTop w:val="0"/>
              <w:marBottom w:val="0"/>
              <w:divBdr>
                <w:top w:val="none" w:sz="0" w:space="0" w:color="auto"/>
                <w:left w:val="none" w:sz="0" w:space="0" w:color="auto"/>
                <w:bottom w:val="none" w:sz="0" w:space="0" w:color="auto"/>
                <w:right w:val="none" w:sz="0" w:space="0" w:color="auto"/>
              </w:divBdr>
            </w:div>
          </w:divsChild>
        </w:div>
        <w:div w:id="957763318">
          <w:marLeft w:val="0"/>
          <w:marRight w:val="0"/>
          <w:marTop w:val="0"/>
          <w:marBottom w:val="0"/>
          <w:divBdr>
            <w:top w:val="none" w:sz="0" w:space="0" w:color="auto"/>
            <w:left w:val="none" w:sz="0" w:space="0" w:color="auto"/>
            <w:bottom w:val="none" w:sz="0" w:space="0" w:color="auto"/>
            <w:right w:val="none" w:sz="0" w:space="0" w:color="auto"/>
          </w:divBdr>
          <w:divsChild>
            <w:div w:id="239556929">
              <w:marLeft w:val="0"/>
              <w:marRight w:val="0"/>
              <w:marTop w:val="0"/>
              <w:marBottom w:val="0"/>
              <w:divBdr>
                <w:top w:val="none" w:sz="0" w:space="0" w:color="auto"/>
                <w:left w:val="none" w:sz="0" w:space="0" w:color="auto"/>
                <w:bottom w:val="none" w:sz="0" w:space="0" w:color="auto"/>
                <w:right w:val="none" w:sz="0" w:space="0" w:color="auto"/>
              </w:divBdr>
            </w:div>
            <w:div w:id="255990587">
              <w:marLeft w:val="0"/>
              <w:marRight w:val="0"/>
              <w:marTop w:val="0"/>
              <w:marBottom w:val="0"/>
              <w:divBdr>
                <w:top w:val="none" w:sz="0" w:space="0" w:color="auto"/>
                <w:left w:val="none" w:sz="0" w:space="0" w:color="auto"/>
                <w:bottom w:val="none" w:sz="0" w:space="0" w:color="auto"/>
                <w:right w:val="none" w:sz="0" w:space="0" w:color="auto"/>
              </w:divBdr>
            </w:div>
            <w:div w:id="307128645">
              <w:marLeft w:val="0"/>
              <w:marRight w:val="0"/>
              <w:marTop w:val="0"/>
              <w:marBottom w:val="0"/>
              <w:divBdr>
                <w:top w:val="none" w:sz="0" w:space="0" w:color="auto"/>
                <w:left w:val="none" w:sz="0" w:space="0" w:color="auto"/>
                <w:bottom w:val="none" w:sz="0" w:space="0" w:color="auto"/>
                <w:right w:val="none" w:sz="0" w:space="0" w:color="auto"/>
              </w:divBdr>
            </w:div>
            <w:div w:id="961375648">
              <w:marLeft w:val="0"/>
              <w:marRight w:val="0"/>
              <w:marTop w:val="0"/>
              <w:marBottom w:val="0"/>
              <w:divBdr>
                <w:top w:val="none" w:sz="0" w:space="0" w:color="auto"/>
                <w:left w:val="none" w:sz="0" w:space="0" w:color="auto"/>
                <w:bottom w:val="none" w:sz="0" w:space="0" w:color="auto"/>
                <w:right w:val="none" w:sz="0" w:space="0" w:color="auto"/>
              </w:divBdr>
            </w:div>
            <w:div w:id="1895311273">
              <w:marLeft w:val="0"/>
              <w:marRight w:val="0"/>
              <w:marTop w:val="0"/>
              <w:marBottom w:val="0"/>
              <w:divBdr>
                <w:top w:val="none" w:sz="0" w:space="0" w:color="auto"/>
                <w:left w:val="none" w:sz="0" w:space="0" w:color="auto"/>
                <w:bottom w:val="none" w:sz="0" w:space="0" w:color="auto"/>
                <w:right w:val="none" w:sz="0" w:space="0" w:color="auto"/>
              </w:divBdr>
            </w:div>
            <w:div w:id="2019117240">
              <w:marLeft w:val="0"/>
              <w:marRight w:val="0"/>
              <w:marTop w:val="0"/>
              <w:marBottom w:val="0"/>
              <w:divBdr>
                <w:top w:val="none" w:sz="0" w:space="0" w:color="auto"/>
                <w:left w:val="none" w:sz="0" w:space="0" w:color="auto"/>
                <w:bottom w:val="none" w:sz="0" w:space="0" w:color="auto"/>
                <w:right w:val="none" w:sz="0" w:space="0" w:color="auto"/>
              </w:divBdr>
            </w:div>
            <w:div w:id="2034113895">
              <w:marLeft w:val="0"/>
              <w:marRight w:val="0"/>
              <w:marTop w:val="0"/>
              <w:marBottom w:val="0"/>
              <w:divBdr>
                <w:top w:val="none" w:sz="0" w:space="0" w:color="auto"/>
                <w:left w:val="none" w:sz="0" w:space="0" w:color="auto"/>
                <w:bottom w:val="none" w:sz="0" w:space="0" w:color="auto"/>
                <w:right w:val="none" w:sz="0" w:space="0" w:color="auto"/>
              </w:divBdr>
            </w:div>
          </w:divsChild>
        </w:div>
        <w:div w:id="988941130">
          <w:marLeft w:val="0"/>
          <w:marRight w:val="0"/>
          <w:marTop w:val="0"/>
          <w:marBottom w:val="0"/>
          <w:divBdr>
            <w:top w:val="none" w:sz="0" w:space="0" w:color="auto"/>
            <w:left w:val="none" w:sz="0" w:space="0" w:color="auto"/>
            <w:bottom w:val="none" w:sz="0" w:space="0" w:color="auto"/>
            <w:right w:val="none" w:sz="0" w:space="0" w:color="auto"/>
          </w:divBdr>
          <w:divsChild>
            <w:div w:id="763455443">
              <w:marLeft w:val="0"/>
              <w:marRight w:val="0"/>
              <w:marTop w:val="0"/>
              <w:marBottom w:val="0"/>
              <w:divBdr>
                <w:top w:val="none" w:sz="0" w:space="0" w:color="auto"/>
                <w:left w:val="none" w:sz="0" w:space="0" w:color="auto"/>
                <w:bottom w:val="none" w:sz="0" w:space="0" w:color="auto"/>
                <w:right w:val="none" w:sz="0" w:space="0" w:color="auto"/>
              </w:divBdr>
            </w:div>
          </w:divsChild>
        </w:div>
        <w:div w:id="993025256">
          <w:marLeft w:val="0"/>
          <w:marRight w:val="0"/>
          <w:marTop w:val="0"/>
          <w:marBottom w:val="0"/>
          <w:divBdr>
            <w:top w:val="none" w:sz="0" w:space="0" w:color="auto"/>
            <w:left w:val="none" w:sz="0" w:space="0" w:color="auto"/>
            <w:bottom w:val="none" w:sz="0" w:space="0" w:color="auto"/>
            <w:right w:val="none" w:sz="0" w:space="0" w:color="auto"/>
          </w:divBdr>
          <w:divsChild>
            <w:div w:id="351422207">
              <w:marLeft w:val="0"/>
              <w:marRight w:val="0"/>
              <w:marTop w:val="0"/>
              <w:marBottom w:val="0"/>
              <w:divBdr>
                <w:top w:val="none" w:sz="0" w:space="0" w:color="auto"/>
                <w:left w:val="none" w:sz="0" w:space="0" w:color="auto"/>
                <w:bottom w:val="none" w:sz="0" w:space="0" w:color="auto"/>
                <w:right w:val="none" w:sz="0" w:space="0" w:color="auto"/>
              </w:divBdr>
            </w:div>
            <w:div w:id="1157259273">
              <w:marLeft w:val="0"/>
              <w:marRight w:val="0"/>
              <w:marTop w:val="0"/>
              <w:marBottom w:val="0"/>
              <w:divBdr>
                <w:top w:val="none" w:sz="0" w:space="0" w:color="auto"/>
                <w:left w:val="none" w:sz="0" w:space="0" w:color="auto"/>
                <w:bottom w:val="none" w:sz="0" w:space="0" w:color="auto"/>
                <w:right w:val="none" w:sz="0" w:space="0" w:color="auto"/>
              </w:divBdr>
            </w:div>
            <w:div w:id="1342584784">
              <w:marLeft w:val="0"/>
              <w:marRight w:val="0"/>
              <w:marTop w:val="0"/>
              <w:marBottom w:val="0"/>
              <w:divBdr>
                <w:top w:val="none" w:sz="0" w:space="0" w:color="auto"/>
                <w:left w:val="none" w:sz="0" w:space="0" w:color="auto"/>
                <w:bottom w:val="none" w:sz="0" w:space="0" w:color="auto"/>
                <w:right w:val="none" w:sz="0" w:space="0" w:color="auto"/>
              </w:divBdr>
            </w:div>
            <w:div w:id="1826891010">
              <w:marLeft w:val="0"/>
              <w:marRight w:val="0"/>
              <w:marTop w:val="0"/>
              <w:marBottom w:val="0"/>
              <w:divBdr>
                <w:top w:val="none" w:sz="0" w:space="0" w:color="auto"/>
                <w:left w:val="none" w:sz="0" w:space="0" w:color="auto"/>
                <w:bottom w:val="none" w:sz="0" w:space="0" w:color="auto"/>
                <w:right w:val="none" w:sz="0" w:space="0" w:color="auto"/>
              </w:divBdr>
            </w:div>
          </w:divsChild>
        </w:div>
        <w:div w:id="1010524167">
          <w:marLeft w:val="0"/>
          <w:marRight w:val="0"/>
          <w:marTop w:val="0"/>
          <w:marBottom w:val="0"/>
          <w:divBdr>
            <w:top w:val="none" w:sz="0" w:space="0" w:color="auto"/>
            <w:left w:val="none" w:sz="0" w:space="0" w:color="auto"/>
            <w:bottom w:val="none" w:sz="0" w:space="0" w:color="auto"/>
            <w:right w:val="none" w:sz="0" w:space="0" w:color="auto"/>
          </w:divBdr>
          <w:divsChild>
            <w:div w:id="1750233037">
              <w:marLeft w:val="0"/>
              <w:marRight w:val="0"/>
              <w:marTop w:val="0"/>
              <w:marBottom w:val="0"/>
              <w:divBdr>
                <w:top w:val="none" w:sz="0" w:space="0" w:color="auto"/>
                <w:left w:val="none" w:sz="0" w:space="0" w:color="auto"/>
                <w:bottom w:val="none" w:sz="0" w:space="0" w:color="auto"/>
                <w:right w:val="none" w:sz="0" w:space="0" w:color="auto"/>
              </w:divBdr>
            </w:div>
          </w:divsChild>
        </w:div>
        <w:div w:id="1212427107">
          <w:marLeft w:val="0"/>
          <w:marRight w:val="0"/>
          <w:marTop w:val="0"/>
          <w:marBottom w:val="0"/>
          <w:divBdr>
            <w:top w:val="none" w:sz="0" w:space="0" w:color="auto"/>
            <w:left w:val="none" w:sz="0" w:space="0" w:color="auto"/>
            <w:bottom w:val="none" w:sz="0" w:space="0" w:color="auto"/>
            <w:right w:val="none" w:sz="0" w:space="0" w:color="auto"/>
          </w:divBdr>
          <w:divsChild>
            <w:div w:id="245237601">
              <w:marLeft w:val="0"/>
              <w:marRight w:val="0"/>
              <w:marTop w:val="0"/>
              <w:marBottom w:val="0"/>
              <w:divBdr>
                <w:top w:val="none" w:sz="0" w:space="0" w:color="auto"/>
                <w:left w:val="none" w:sz="0" w:space="0" w:color="auto"/>
                <w:bottom w:val="none" w:sz="0" w:space="0" w:color="auto"/>
                <w:right w:val="none" w:sz="0" w:space="0" w:color="auto"/>
              </w:divBdr>
            </w:div>
            <w:div w:id="510532805">
              <w:marLeft w:val="0"/>
              <w:marRight w:val="0"/>
              <w:marTop w:val="0"/>
              <w:marBottom w:val="0"/>
              <w:divBdr>
                <w:top w:val="none" w:sz="0" w:space="0" w:color="auto"/>
                <w:left w:val="none" w:sz="0" w:space="0" w:color="auto"/>
                <w:bottom w:val="none" w:sz="0" w:space="0" w:color="auto"/>
                <w:right w:val="none" w:sz="0" w:space="0" w:color="auto"/>
              </w:divBdr>
            </w:div>
            <w:div w:id="627055841">
              <w:marLeft w:val="0"/>
              <w:marRight w:val="0"/>
              <w:marTop w:val="0"/>
              <w:marBottom w:val="0"/>
              <w:divBdr>
                <w:top w:val="none" w:sz="0" w:space="0" w:color="auto"/>
                <w:left w:val="none" w:sz="0" w:space="0" w:color="auto"/>
                <w:bottom w:val="none" w:sz="0" w:space="0" w:color="auto"/>
                <w:right w:val="none" w:sz="0" w:space="0" w:color="auto"/>
              </w:divBdr>
            </w:div>
            <w:div w:id="1105150503">
              <w:marLeft w:val="0"/>
              <w:marRight w:val="0"/>
              <w:marTop w:val="0"/>
              <w:marBottom w:val="0"/>
              <w:divBdr>
                <w:top w:val="none" w:sz="0" w:space="0" w:color="auto"/>
                <w:left w:val="none" w:sz="0" w:space="0" w:color="auto"/>
                <w:bottom w:val="none" w:sz="0" w:space="0" w:color="auto"/>
                <w:right w:val="none" w:sz="0" w:space="0" w:color="auto"/>
              </w:divBdr>
            </w:div>
            <w:div w:id="1167525402">
              <w:marLeft w:val="0"/>
              <w:marRight w:val="0"/>
              <w:marTop w:val="0"/>
              <w:marBottom w:val="0"/>
              <w:divBdr>
                <w:top w:val="none" w:sz="0" w:space="0" w:color="auto"/>
                <w:left w:val="none" w:sz="0" w:space="0" w:color="auto"/>
                <w:bottom w:val="none" w:sz="0" w:space="0" w:color="auto"/>
                <w:right w:val="none" w:sz="0" w:space="0" w:color="auto"/>
              </w:divBdr>
            </w:div>
            <w:div w:id="1281301024">
              <w:marLeft w:val="0"/>
              <w:marRight w:val="0"/>
              <w:marTop w:val="0"/>
              <w:marBottom w:val="0"/>
              <w:divBdr>
                <w:top w:val="none" w:sz="0" w:space="0" w:color="auto"/>
                <w:left w:val="none" w:sz="0" w:space="0" w:color="auto"/>
                <w:bottom w:val="none" w:sz="0" w:space="0" w:color="auto"/>
                <w:right w:val="none" w:sz="0" w:space="0" w:color="auto"/>
              </w:divBdr>
            </w:div>
          </w:divsChild>
        </w:div>
        <w:div w:id="1220677131">
          <w:marLeft w:val="0"/>
          <w:marRight w:val="0"/>
          <w:marTop w:val="0"/>
          <w:marBottom w:val="0"/>
          <w:divBdr>
            <w:top w:val="none" w:sz="0" w:space="0" w:color="auto"/>
            <w:left w:val="none" w:sz="0" w:space="0" w:color="auto"/>
            <w:bottom w:val="none" w:sz="0" w:space="0" w:color="auto"/>
            <w:right w:val="none" w:sz="0" w:space="0" w:color="auto"/>
          </w:divBdr>
          <w:divsChild>
            <w:div w:id="259216505">
              <w:marLeft w:val="0"/>
              <w:marRight w:val="0"/>
              <w:marTop w:val="0"/>
              <w:marBottom w:val="0"/>
              <w:divBdr>
                <w:top w:val="none" w:sz="0" w:space="0" w:color="auto"/>
                <w:left w:val="none" w:sz="0" w:space="0" w:color="auto"/>
                <w:bottom w:val="none" w:sz="0" w:space="0" w:color="auto"/>
                <w:right w:val="none" w:sz="0" w:space="0" w:color="auto"/>
              </w:divBdr>
            </w:div>
            <w:div w:id="498619333">
              <w:marLeft w:val="0"/>
              <w:marRight w:val="0"/>
              <w:marTop w:val="0"/>
              <w:marBottom w:val="0"/>
              <w:divBdr>
                <w:top w:val="none" w:sz="0" w:space="0" w:color="auto"/>
                <w:left w:val="none" w:sz="0" w:space="0" w:color="auto"/>
                <w:bottom w:val="none" w:sz="0" w:space="0" w:color="auto"/>
                <w:right w:val="none" w:sz="0" w:space="0" w:color="auto"/>
              </w:divBdr>
            </w:div>
            <w:div w:id="1288973017">
              <w:marLeft w:val="0"/>
              <w:marRight w:val="0"/>
              <w:marTop w:val="0"/>
              <w:marBottom w:val="0"/>
              <w:divBdr>
                <w:top w:val="none" w:sz="0" w:space="0" w:color="auto"/>
                <w:left w:val="none" w:sz="0" w:space="0" w:color="auto"/>
                <w:bottom w:val="none" w:sz="0" w:space="0" w:color="auto"/>
                <w:right w:val="none" w:sz="0" w:space="0" w:color="auto"/>
              </w:divBdr>
            </w:div>
            <w:div w:id="1368140402">
              <w:marLeft w:val="0"/>
              <w:marRight w:val="0"/>
              <w:marTop w:val="0"/>
              <w:marBottom w:val="0"/>
              <w:divBdr>
                <w:top w:val="none" w:sz="0" w:space="0" w:color="auto"/>
                <w:left w:val="none" w:sz="0" w:space="0" w:color="auto"/>
                <w:bottom w:val="none" w:sz="0" w:space="0" w:color="auto"/>
                <w:right w:val="none" w:sz="0" w:space="0" w:color="auto"/>
              </w:divBdr>
            </w:div>
            <w:div w:id="1584797880">
              <w:marLeft w:val="0"/>
              <w:marRight w:val="0"/>
              <w:marTop w:val="0"/>
              <w:marBottom w:val="0"/>
              <w:divBdr>
                <w:top w:val="none" w:sz="0" w:space="0" w:color="auto"/>
                <w:left w:val="none" w:sz="0" w:space="0" w:color="auto"/>
                <w:bottom w:val="none" w:sz="0" w:space="0" w:color="auto"/>
                <w:right w:val="none" w:sz="0" w:space="0" w:color="auto"/>
              </w:divBdr>
            </w:div>
          </w:divsChild>
        </w:div>
        <w:div w:id="1339964938">
          <w:marLeft w:val="0"/>
          <w:marRight w:val="0"/>
          <w:marTop w:val="0"/>
          <w:marBottom w:val="0"/>
          <w:divBdr>
            <w:top w:val="none" w:sz="0" w:space="0" w:color="auto"/>
            <w:left w:val="none" w:sz="0" w:space="0" w:color="auto"/>
            <w:bottom w:val="none" w:sz="0" w:space="0" w:color="auto"/>
            <w:right w:val="none" w:sz="0" w:space="0" w:color="auto"/>
          </w:divBdr>
          <w:divsChild>
            <w:div w:id="207107572">
              <w:marLeft w:val="0"/>
              <w:marRight w:val="0"/>
              <w:marTop w:val="0"/>
              <w:marBottom w:val="0"/>
              <w:divBdr>
                <w:top w:val="none" w:sz="0" w:space="0" w:color="auto"/>
                <w:left w:val="none" w:sz="0" w:space="0" w:color="auto"/>
                <w:bottom w:val="none" w:sz="0" w:space="0" w:color="auto"/>
                <w:right w:val="none" w:sz="0" w:space="0" w:color="auto"/>
              </w:divBdr>
            </w:div>
            <w:div w:id="918518571">
              <w:marLeft w:val="0"/>
              <w:marRight w:val="0"/>
              <w:marTop w:val="0"/>
              <w:marBottom w:val="0"/>
              <w:divBdr>
                <w:top w:val="none" w:sz="0" w:space="0" w:color="auto"/>
                <w:left w:val="none" w:sz="0" w:space="0" w:color="auto"/>
                <w:bottom w:val="none" w:sz="0" w:space="0" w:color="auto"/>
                <w:right w:val="none" w:sz="0" w:space="0" w:color="auto"/>
              </w:divBdr>
            </w:div>
            <w:div w:id="1173571834">
              <w:marLeft w:val="0"/>
              <w:marRight w:val="0"/>
              <w:marTop w:val="0"/>
              <w:marBottom w:val="0"/>
              <w:divBdr>
                <w:top w:val="none" w:sz="0" w:space="0" w:color="auto"/>
                <w:left w:val="none" w:sz="0" w:space="0" w:color="auto"/>
                <w:bottom w:val="none" w:sz="0" w:space="0" w:color="auto"/>
                <w:right w:val="none" w:sz="0" w:space="0" w:color="auto"/>
              </w:divBdr>
            </w:div>
            <w:div w:id="1627814460">
              <w:marLeft w:val="0"/>
              <w:marRight w:val="0"/>
              <w:marTop w:val="0"/>
              <w:marBottom w:val="0"/>
              <w:divBdr>
                <w:top w:val="none" w:sz="0" w:space="0" w:color="auto"/>
                <w:left w:val="none" w:sz="0" w:space="0" w:color="auto"/>
                <w:bottom w:val="none" w:sz="0" w:space="0" w:color="auto"/>
                <w:right w:val="none" w:sz="0" w:space="0" w:color="auto"/>
              </w:divBdr>
            </w:div>
          </w:divsChild>
        </w:div>
        <w:div w:id="1359698857">
          <w:marLeft w:val="0"/>
          <w:marRight w:val="0"/>
          <w:marTop w:val="0"/>
          <w:marBottom w:val="0"/>
          <w:divBdr>
            <w:top w:val="none" w:sz="0" w:space="0" w:color="auto"/>
            <w:left w:val="none" w:sz="0" w:space="0" w:color="auto"/>
            <w:bottom w:val="none" w:sz="0" w:space="0" w:color="auto"/>
            <w:right w:val="none" w:sz="0" w:space="0" w:color="auto"/>
          </w:divBdr>
          <w:divsChild>
            <w:div w:id="1052579563">
              <w:marLeft w:val="0"/>
              <w:marRight w:val="0"/>
              <w:marTop w:val="0"/>
              <w:marBottom w:val="0"/>
              <w:divBdr>
                <w:top w:val="none" w:sz="0" w:space="0" w:color="auto"/>
                <w:left w:val="none" w:sz="0" w:space="0" w:color="auto"/>
                <w:bottom w:val="none" w:sz="0" w:space="0" w:color="auto"/>
                <w:right w:val="none" w:sz="0" w:space="0" w:color="auto"/>
              </w:divBdr>
            </w:div>
            <w:div w:id="1228764210">
              <w:marLeft w:val="0"/>
              <w:marRight w:val="0"/>
              <w:marTop w:val="0"/>
              <w:marBottom w:val="0"/>
              <w:divBdr>
                <w:top w:val="none" w:sz="0" w:space="0" w:color="auto"/>
                <w:left w:val="none" w:sz="0" w:space="0" w:color="auto"/>
                <w:bottom w:val="none" w:sz="0" w:space="0" w:color="auto"/>
                <w:right w:val="none" w:sz="0" w:space="0" w:color="auto"/>
              </w:divBdr>
            </w:div>
            <w:div w:id="1327594750">
              <w:marLeft w:val="0"/>
              <w:marRight w:val="0"/>
              <w:marTop w:val="0"/>
              <w:marBottom w:val="0"/>
              <w:divBdr>
                <w:top w:val="none" w:sz="0" w:space="0" w:color="auto"/>
                <w:left w:val="none" w:sz="0" w:space="0" w:color="auto"/>
                <w:bottom w:val="none" w:sz="0" w:space="0" w:color="auto"/>
                <w:right w:val="none" w:sz="0" w:space="0" w:color="auto"/>
              </w:divBdr>
            </w:div>
          </w:divsChild>
        </w:div>
        <w:div w:id="1365406566">
          <w:marLeft w:val="0"/>
          <w:marRight w:val="0"/>
          <w:marTop w:val="0"/>
          <w:marBottom w:val="0"/>
          <w:divBdr>
            <w:top w:val="none" w:sz="0" w:space="0" w:color="auto"/>
            <w:left w:val="none" w:sz="0" w:space="0" w:color="auto"/>
            <w:bottom w:val="none" w:sz="0" w:space="0" w:color="auto"/>
            <w:right w:val="none" w:sz="0" w:space="0" w:color="auto"/>
          </w:divBdr>
          <w:divsChild>
            <w:div w:id="1161235389">
              <w:marLeft w:val="0"/>
              <w:marRight w:val="0"/>
              <w:marTop w:val="0"/>
              <w:marBottom w:val="0"/>
              <w:divBdr>
                <w:top w:val="none" w:sz="0" w:space="0" w:color="auto"/>
                <w:left w:val="none" w:sz="0" w:space="0" w:color="auto"/>
                <w:bottom w:val="none" w:sz="0" w:space="0" w:color="auto"/>
                <w:right w:val="none" w:sz="0" w:space="0" w:color="auto"/>
              </w:divBdr>
            </w:div>
            <w:div w:id="1803882689">
              <w:marLeft w:val="0"/>
              <w:marRight w:val="0"/>
              <w:marTop w:val="0"/>
              <w:marBottom w:val="0"/>
              <w:divBdr>
                <w:top w:val="none" w:sz="0" w:space="0" w:color="auto"/>
                <w:left w:val="none" w:sz="0" w:space="0" w:color="auto"/>
                <w:bottom w:val="none" w:sz="0" w:space="0" w:color="auto"/>
                <w:right w:val="none" w:sz="0" w:space="0" w:color="auto"/>
              </w:divBdr>
            </w:div>
          </w:divsChild>
        </w:div>
        <w:div w:id="1479225054">
          <w:marLeft w:val="0"/>
          <w:marRight w:val="0"/>
          <w:marTop w:val="0"/>
          <w:marBottom w:val="0"/>
          <w:divBdr>
            <w:top w:val="none" w:sz="0" w:space="0" w:color="auto"/>
            <w:left w:val="none" w:sz="0" w:space="0" w:color="auto"/>
            <w:bottom w:val="none" w:sz="0" w:space="0" w:color="auto"/>
            <w:right w:val="none" w:sz="0" w:space="0" w:color="auto"/>
          </w:divBdr>
          <w:divsChild>
            <w:div w:id="172576721">
              <w:marLeft w:val="0"/>
              <w:marRight w:val="0"/>
              <w:marTop w:val="0"/>
              <w:marBottom w:val="0"/>
              <w:divBdr>
                <w:top w:val="none" w:sz="0" w:space="0" w:color="auto"/>
                <w:left w:val="none" w:sz="0" w:space="0" w:color="auto"/>
                <w:bottom w:val="none" w:sz="0" w:space="0" w:color="auto"/>
                <w:right w:val="none" w:sz="0" w:space="0" w:color="auto"/>
              </w:divBdr>
            </w:div>
            <w:div w:id="1013610968">
              <w:marLeft w:val="0"/>
              <w:marRight w:val="0"/>
              <w:marTop w:val="0"/>
              <w:marBottom w:val="0"/>
              <w:divBdr>
                <w:top w:val="none" w:sz="0" w:space="0" w:color="auto"/>
                <w:left w:val="none" w:sz="0" w:space="0" w:color="auto"/>
                <w:bottom w:val="none" w:sz="0" w:space="0" w:color="auto"/>
                <w:right w:val="none" w:sz="0" w:space="0" w:color="auto"/>
              </w:divBdr>
            </w:div>
            <w:div w:id="1085616858">
              <w:marLeft w:val="0"/>
              <w:marRight w:val="0"/>
              <w:marTop w:val="0"/>
              <w:marBottom w:val="0"/>
              <w:divBdr>
                <w:top w:val="none" w:sz="0" w:space="0" w:color="auto"/>
                <w:left w:val="none" w:sz="0" w:space="0" w:color="auto"/>
                <w:bottom w:val="none" w:sz="0" w:space="0" w:color="auto"/>
                <w:right w:val="none" w:sz="0" w:space="0" w:color="auto"/>
              </w:divBdr>
            </w:div>
            <w:div w:id="1396931678">
              <w:marLeft w:val="0"/>
              <w:marRight w:val="0"/>
              <w:marTop w:val="0"/>
              <w:marBottom w:val="0"/>
              <w:divBdr>
                <w:top w:val="none" w:sz="0" w:space="0" w:color="auto"/>
                <w:left w:val="none" w:sz="0" w:space="0" w:color="auto"/>
                <w:bottom w:val="none" w:sz="0" w:space="0" w:color="auto"/>
                <w:right w:val="none" w:sz="0" w:space="0" w:color="auto"/>
              </w:divBdr>
            </w:div>
            <w:div w:id="1680228493">
              <w:marLeft w:val="0"/>
              <w:marRight w:val="0"/>
              <w:marTop w:val="0"/>
              <w:marBottom w:val="0"/>
              <w:divBdr>
                <w:top w:val="none" w:sz="0" w:space="0" w:color="auto"/>
                <w:left w:val="none" w:sz="0" w:space="0" w:color="auto"/>
                <w:bottom w:val="none" w:sz="0" w:space="0" w:color="auto"/>
                <w:right w:val="none" w:sz="0" w:space="0" w:color="auto"/>
              </w:divBdr>
            </w:div>
            <w:div w:id="1843155836">
              <w:marLeft w:val="0"/>
              <w:marRight w:val="0"/>
              <w:marTop w:val="0"/>
              <w:marBottom w:val="0"/>
              <w:divBdr>
                <w:top w:val="none" w:sz="0" w:space="0" w:color="auto"/>
                <w:left w:val="none" w:sz="0" w:space="0" w:color="auto"/>
                <w:bottom w:val="none" w:sz="0" w:space="0" w:color="auto"/>
                <w:right w:val="none" w:sz="0" w:space="0" w:color="auto"/>
              </w:divBdr>
            </w:div>
            <w:div w:id="1982809403">
              <w:marLeft w:val="0"/>
              <w:marRight w:val="0"/>
              <w:marTop w:val="0"/>
              <w:marBottom w:val="0"/>
              <w:divBdr>
                <w:top w:val="none" w:sz="0" w:space="0" w:color="auto"/>
                <w:left w:val="none" w:sz="0" w:space="0" w:color="auto"/>
                <w:bottom w:val="none" w:sz="0" w:space="0" w:color="auto"/>
                <w:right w:val="none" w:sz="0" w:space="0" w:color="auto"/>
              </w:divBdr>
            </w:div>
          </w:divsChild>
        </w:div>
        <w:div w:id="1494182610">
          <w:marLeft w:val="0"/>
          <w:marRight w:val="0"/>
          <w:marTop w:val="0"/>
          <w:marBottom w:val="0"/>
          <w:divBdr>
            <w:top w:val="none" w:sz="0" w:space="0" w:color="auto"/>
            <w:left w:val="none" w:sz="0" w:space="0" w:color="auto"/>
            <w:bottom w:val="none" w:sz="0" w:space="0" w:color="auto"/>
            <w:right w:val="none" w:sz="0" w:space="0" w:color="auto"/>
          </w:divBdr>
          <w:divsChild>
            <w:div w:id="1591809616">
              <w:marLeft w:val="0"/>
              <w:marRight w:val="0"/>
              <w:marTop w:val="0"/>
              <w:marBottom w:val="0"/>
              <w:divBdr>
                <w:top w:val="none" w:sz="0" w:space="0" w:color="auto"/>
                <w:left w:val="none" w:sz="0" w:space="0" w:color="auto"/>
                <w:bottom w:val="none" w:sz="0" w:space="0" w:color="auto"/>
                <w:right w:val="none" w:sz="0" w:space="0" w:color="auto"/>
              </w:divBdr>
            </w:div>
            <w:div w:id="1969041474">
              <w:marLeft w:val="0"/>
              <w:marRight w:val="0"/>
              <w:marTop w:val="0"/>
              <w:marBottom w:val="0"/>
              <w:divBdr>
                <w:top w:val="none" w:sz="0" w:space="0" w:color="auto"/>
                <w:left w:val="none" w:sz="0" w:space="0" w:color="auto"/>
                <w:bottom w:val="none" w:sz="0" w:space="0" w:color="auto"/>
                <w:right w:val="none" w:sz="0" w:space="0" w:color="auto"/>
              </w:divBdr>
            </w:div>
            <w:div w:id="2077626235">
              <w:marLeft w:val="0"/>
              <w:marRight w:val="0"/>
              <w:marTop w:val="0"/>
              <w:marBottom w:val="0"/>
              <w:divBdr>
                <w:top w:val="none" w:sz="0" w:space="0" w:color="auto"/>
                <w:left w:val="none" w:sz="0" w:space="0" w:color="auto"/>
                <w:bottom w:val="none" w:sz="0" w:space="0" w:color="auto"/>
                <w:right w:val="none" w:sz="0" w:space="0" w:color="auto"/>
              </w:divBdr>
            </w:div>
          </w:divsChild>
        </w:div>
        <w:div w:id="1497846590">
          <w:marLeft w:val="0"/>
          <w:marRight w:val="0"/>
          <w:marTop w:val="0"/>
          <w:marBottom w:val="0"/>
          <w:divBdr>
            <w:top w:val="none" w:sz="0" w:space="0" w:color="auto"/>
            <w:left w:val="none" w:sz="0" w:space="0" w:color="auto"/>
            <w:bottom w:val="none" w:sz="0" w:space="0" w:color="auto"/>
            <w:right w:val="none" w:sz="0" w:space="0" w:color="auto"/>
          </w:divBdr>
          <w:divsChild>
            <w:div w:id="292827049">
              <w:marLeft w:val="0"/>
              <w:marRight w:val="0"/>
              <w:marTop w:val="0"/>
              <w:marBottom w:val="0"/>
              <w:divBdr>
                <w:top w:val="none" w:sz="0" w:space="0" w:color="auto"/>
                <w:left w:val="none" w:sz="0" w:space="0" w:color="auto"/>
                <w:bottom w:val="none" w:sz="0" w:space="0" w:color="auto"/>
                <w:right w:val="none" w:sz="0" w:space="0" w:color="auto"/>
              </w:divBdr>
            </w:div>
            <w:div w:id="359673664">
              <w:marLeft w:val="0"/>
              <w:marRight w:val="0"/>
              <w:marTop w:val="0"/>
              <w:marBottom w:val="0"/>
              <w:divBdr>
                <w:top w:val="none" w:sz="0" w:space="0" w:color="auto"/>
                <w:left w:val="none" w:sz="0" w:space="0" w:color="auto"/>
                <w:bottom w:val="none" w:sz="0" w:space="0" w:color="auto"/>
                <w:right w:val="none" w:sz="0" w:space="0" w:color="auto"/>
              </w:divBdr>
            </w:div>
            <w:div w:id="760643562">
              <w:marLeft w:val="0"/>
              <w:marRight w:val="0"/>
              <w:marTop w:val="0"/>
              <w:marBottom w:val="0"/>
              <w:divBdr>
                <w:top w:val="none" w:sz="0" w:space="0" w:color="auto"/>
                <w:left w:val="none" w:sz="0" w:space="0" w:color="auto"/>
                <w:bottom w:val="none" w:sz="0" w:space="0" w:color="auto"/>
                <w:right w:val="none" w:sz="0" w:space="0" w:color="auto"/>
              </w:divBdr>
            </w:div>
            <w:div w:id="1073773928">
              <w:marLeft w:val="0"/>
              <w:marRight w:val="0"/>
              <w:marTop w:val="0"/>
              <w:marBottom w:val="0"/>
              <w:divBdr>
                <w:top w:val="none" w:sz="0" w:space="0" w:color="auto"/>
                <w:left w:val="none" w:sz="0" w:space="0" w:color="auto"/>
                <w:bottom w:val="none" w:sz="0" w:space="0" w:color="auto"/>
                <w:right w:val="none" w:sz="0" w:space="0" w:color="auto"/>
              </w:divBdr>
            </w:div>
            <w:div w:id="1399398160">
              <w:marLeft w:val="0"/>
              <w:marRight w:val="0"/>
              <w:marTop w:val="0"/>
              <w:marBottom w:val="0"/>
              <w:divBdr>
                <w:top w:val="none" w:sz="0" w:space="0" w:color="auto"/>
                <w:left w:val="none" w:sz="0" w:space="0" w:color="auto"/>
                <w:bottom w:val="none" w:sz="0" w:space="0" w:color="auto"/>
                <w:right w:val="none" w:sz="0" w:space="0" w:color="auto"/>
              </w:divBdr>
            </w:div>
            <w:div w:id="1722822807">
              <w:marLeft w:val="0"/>
              <w:marRight w:val="0"/>
              <w:marTop w:val="0"/>
              <w:marBottom w:val="0"/>
              <w:divBdr>
                <w:top w:val="none" w:sz="0" w:space="0" w:color="auto"/>
                <w:left w:val="none" w:sz="0" w:space="0" w:color="auto"/>
                <w:bottom w:val="none" w:sz="0" w:space="0" w:color="auto"/>
                <w:right w:val="none" w:sz="0" w:space="0" w:color="auto"/>
              </w:divBdr>
            </w:div>
          </w:divsChild>
        </w:div>
        <w:div w:id="1534147890">
          <w:marLeft w:val="0"/>
          <w:marRight w:val="0"/>
          <w:marTop w:val="0"/>
          <w:marBottom w:val="0"/>
          <w:divBdr>
            <w:top w:val="none" w:sz="0" w:space="0" w:color="auto"/>
            <w:left w:val="none" w:sz="0" w:space="0" w:color="auto"/>
            <w:bottom w:val="none" w:sz="0" w:space="0" w:color="auto"/>
            <w:right w:val="none" w:sz="0" w:space="0" w:color="auto"/>
          </w:divBdr>
          <w:divsChild>
            <w:div w:id="85805049">
              <w:marLeft w:val="0"/>
              <w:marRight w:val="0"/>
              <w:marTop w:val="0"/>
              <w:marBottom w:val="0"/>
              <w:divBdr>
                <w:top w:val="none" w:sz="0" w:space="0" w:color="auto"/>
                <w:left w:val="none" w:sz="0" w:space="0" w:color="auto"/>
                <w:bottom w:val="none" w:sz="0" w:space="0" w:color="auto"/>
                <w:right w:val="none" w:sz="0" w:space="0" w:color="auto"/>
              </w:divBdr>
            </w:div>
            <w:div w:id="86778474">
              <w:marLeft w:val="0"/>
              <w:marRight w:val="0"/>
              <w:marTop w:val="0"/>
              <w:marBottom w:val="0"/>
              <w:divBdr>
                <w:top w:val="none" w:sz="0" w:space="0" w:color="auto"/>
                <w:left w:val="none" w:sz="0" w:space="0" w:color="auto"/>
                <w:bottom w:val="none" w:sz="0" w:space="0" w:color="auto"/>
                <w:right w:val="none" w:sz="0" w:space="0" w:color="auto"/>
              </w:divBdr>
            </w:div>
            <w:div w:id="856046416">
              <w:marLeft w:val="0"/>
              <w:marRight w:val="0"/>
              <w:marTop w:val="0"/>
              <w:marBottom w:val="0"/>
              <w:divBdr>
                <w:top w:val="none" w:sz="0" w:space="0" w:color="auto"/>
                <w:left w:val="none" w:sz="0" w:space="0" w:color="auto"/>
                <w:bottom w:val="none" w:sz="0" w:space="0" w:color="auto"/>
                <w:right w:val="none" w:sz="0" w:space="0" w:color="auto"/>
              </w:divBdr>
            </w:div>
            <w:div w:id="1071390896">
              <w:marLeft w:val="0"/>
              <w:marRight w:val="0"/>
              <w:marTop w:val="0"/>
              <w:marBottom w:val="0"/>
              <w:divBdr>
                <w:top w:val="none" w:sz="0" w:space="0" w:color="auto"/>
                <w:left w:val="none" w:sz="0" w:space="0" w:color="auto"/>
                <w:bottom w:val="none" w:sz="0" w:space="0" w:color="auto"/>
                <w:right w:val="none" w:sz="0" w:space="0" w:color="auto"/>
              </w:divBdr>
            </w:div>
            <w:div w:id="1201169127">
              <w:marLeft w:val="0"/>
              <w:marRight w:val="0"/>
              <w:marTop w:val="0"/>
              <w:marBottom w:val="0"/>
              <w:divBdr>
                <w:top w:val="none" w:sz="0" w:space="0" w:color="auto"/>
                <w:left w:val="none" w:sz="0" w:space="0" w:color="auto"/>
                <w:bottom w:val="none" w:sz="0" w:space="0" w:color="auto"/>
                <w:right w:val="none" w:sz="0" w:space="0" w:color="auto"/>
              </w:divBdr>
            </w:div>
            <w:div w:id="1962685929">
              <w:marLeft w:val="0"/>
              <w:marRight w:val="0"/>
              <w:marTop w:val="0"/>
              <w:marBottom w:val="0"/>
              <w:divBdr>
                <w:top w:val="none" w:sz="0" w:space="0" w:color="auto"/>
                <w:left w:val="none" w:sz="0" w:space="0" w:color="auto"/>
                <w:bottom w:val="none" w:sz="0" w:space="0" w:color="auto"/>
                <w:right w:val="none" w:sz="0" w:space="0" w:color="auto"/>
              </w:divBdr>
            </w:div>
          </w:divsChild>
        </w:div>
        <w:div w:id="1552644623">
          <w:marLeft w:val="0"/>
          <w:marRight w:val="0"/>
          <w:marTop w:val="0"/>
          <w:marBottom w:val="0"/>
          <w:divBdr>
            <w:top w:val="none" w:sz="0" w:space="0" w:color="auto"/>
            <w:left w:val="none" w:sz="0" w:space="0" w:color="auto"/>
            <w:bottom w:val="none" w:sz="0" w:space="0" w:color="auto"/>
            <w:right w:val="none" w:sz="0" w:space="0" w:color="auto"/>
          </w:divBdr>
          <w:divsChild>
            <w:div w:id="177432028">
              <w:marLeft w:val="0"/>
              <w:marRight w:val="0"/>
              <w:marTop w:val="0"/>
              <w:marBottom w:val="0"/>
              <w:divBdr>
                <w:top w:val="none" w:sz="0" w:space="0" w:color="auto"/>
                <w:left w:val="none" w:sz="0" w:space="0" w:color="auto"/>
                <w:bottom w:val="none" w:sz="0" w:space="0" w:color="auto"/>
                <w:right w:val="none" w:sz="0" w:space="0" w:color="auto"/>
              </w:divBdr>
            </w:div>
            <w:div w:id="623734283">
              <w:marLeft w:val="0"/>
              <w:marRight w:val="0"/>
              <w:marTop w:val="0"/>
              <w:marBottom w:val="0"/>
              <w:divBdr>
                <w:top w:val="none" w:sz="0" w:space="0" w:color="auto"/>
                <w:left w:val="none" w:sz="0" w:space="0" w:color="auto"/>
                <w:bottom w:val="none" w:sz="0" w:space="0" w:color="auto"/>
                <w:right w:val="none" w:sz="0" w:space="0" w:color="auto"/>
              </w:divBdr>
            </w:div>
            <w:div w:id="1351057003">
              <w:marLeft w:val="0"/>
              <w:marRight w:val="0"/>
              <w:marTop w:val="0"/>
              <w:marBottom w:val="0"/>
              <w:divBdr>
                <w:top w:val="none" w:sz="0" w:space="0" w:color="auto"/>
                <w:left w:val="none" w:sz="0" w:space="0" w:color="auto"/>
                <w:bottom w:val="none" w:sz="0" w:space="0" w:color="auto"/>
                <w:right w:val="none" w:sz="0" w:space="0" w:color="auto"/>
              </w:divBdr>
            </w:div>
          </w:divsChild>
        </w:div>
        <w:div w:id="1563560149">
          <w:marLeft w:val="0"/>
          <w:marRight w:val="0"/>
          <w:marTop w:val="0"/>
          <w:marBottom w:val="0"/>
          <w:divBdr>
            <w:top w:val="none" w:sz="0" w:space="0" w:color="auto"/>
            <w:left w:val="none" w:sz="0" w:space="0" w:color="auto"/>
            <w:bottom w:val="none" w:sz="0" w:space="0" w:color="auto"/>
            <w:right w:val="none" w:sz="0" w:space="0" w:color="auto"/>
          </w:divBdr>
          <w:divsChild>
            <w:div w:id="127745253">
              <w:marLeft w:val="0"/>
              <w:marRight w:val="0"/>
              <w:marTop w:val="0"/>
              <w:marBottom w:val="0"/>
              <w:divBdr>
                <w:top w:val="none" w:sz="0" w:space="0" w:color="auto"/>
                <w:left w:val="none" w:sz="0" w:space="0" w:color="auto"/>
                <w:bottom w:val="none" w:sz="0" w:space="0" w:color="auto"/>
                <w:right w:val="none" w:sz="0" w:space="0" w:color="auto"/>
              </w:divBdr>
            </w:div>
            <w:div w:id="320356182">
              <w:marLeft w:val="0"/>
              <w:marRight w:val="0"/>
              <w:marTop w:val="0"/>
              <w:marBottom w:val="0"/>
              <w:divBdr>
                <w:top w:val="none" w:sz="0" w:space="0" w:color="auto"/>
                <w:left w:val="none" w:sz="0" w:space="0" w:color="auto"/>
                <w:bottom w:val="none" w:sz="0" w:space="0" w:color="auto"/>
                <w:right w:val="none" w:sz="0" w:space="0" w:color="auto"/>
              </w:divBdr>
            </w:div>
            <w:div w:id="452675654">
              <w:marLeft w:val="0"/>
              <w:marRight w:val="0"/>
              <w:marTop w:val="0"/>
              <w:marBottom w:val="0"/>
              <w:divBdr>
                <w:top w:val="none" w:sz="0" w:space="0" w:color="auto"/>
                <w:left w:val="none" w:sz="0" w:space="0" w:color="auto"/>
                <w:bottom w:val="none" w:sz="0" w:space="0" w:color="auto"/>
                <w:right w:val="none" w:sz="0" w:space="0" w:color="auto"/>
              </w:divBdr>
            </w:div>
            <w:div w:id="539169066">
              <w:marLeft w:val="0"/>
              <w:marRight w:val="0"/>
              <w:marTop w:val="0"/>
              <w:marBottom w:val="0"/>
              <w:divBdr>
                <w:top w:val="none" w:sz="0" w:space="0" w:color="auto"/>
                <w:left w:val="none" w:sz="0" w:space="0" w:color="auto"/>
                <w:bottom w:val="none" w:sz="0" w:space="0" w:color="auto"/>
                <w:right w:val="none" w:sz="0" w:space="0" w:color="auto"/>
              </w:divBdr>
            </w:div>
            <w:div w:id="778185536">
              <w:marLeft w:val="0"/>
              <w:marRight w:val="0"/>
              <w:marTop w:val="0"/>
              <w:marBottom w:val="0"/>
              <w:divBdr>
                <w:top w:val="none" w:sz="0" w:space="0" w:color="auto"/>
                <w:left w:val="none" w:sz="0" w:space="0" w:color="auto"/>
                <w:bottom w:val="none" w:sz="0" w:space="0" w:color="auto"/>
                <w:right w:val="none" w:sz="0" w:space="0" w:color="auto"/>
              </w:divBdr>
            </w:div>
            <w:div w:id="847332318">
              <w:marLeft w:val="0"/>
              <w:marRight w:val="0"/>
              <w:marTop w:val="0"/>
              <w:marBottom w:val="0"/>
              <w:divBdr>
                <w:top w:val="none" w:sz="0" w:space="0" w:color="auto"/>
                <w:left w:val="none" w:sz="0" w:space="0" w:color="auto"/>
                <w:bottom w:val="none" w:sz="0" w:space="0" w:color="auto"/>
                <w:right w:val="none" w:sz="0" w:space="0" w:color="auto"/>
              </w:divBdr>
            </w:div>
            <w:div w:id="981540309">
              <w:marLeft w:val="0"/>
              <w:marRight w:val="0"/>
              <w:marTop w:val="0"/>
              <w:marBottom w:val="0"/>
              <w:divBdr>
                <w:top w:val="none" w:sz="0" w:space="0" w:color="auto"/>
                <w:left w:val="none" w:sz="0" w:space="0" w:color="auto"/>
                <w:bottom w:val="none" w:sz="0" w:space="0" w:color="auto"/>
                <w:right w:val="none" w:sz="0" w:space="0" w:color="auto"/>
              </w:divBdr>
            </w:div>
            <w:div w:id="1217742827">
              <w:marLeft w:val="0"/>
              <w:marRight w:val="0"/>
              <w:marTop w:val="0"/>
              <w:marBottom w:val="0"/>
              <w:divBdr>
                <w:top w:val="none" w:sz="0" w:space="0" w:color="auto"/>
                <w:left w:val="none" w:sz="0" w:space="0" w:color="auto"/>
                <w:bottom w:val="none" w:sz="0" w:space="0" w:color="auto"/>
                <w:right w:val="none" w:sz="0" w:space="0" w:color="auto"/>
              </w:divBdr>
            </w:div>
            <w:div w:id="1975870547">
              <w:marLeft w:val="0"/>
              <w:marRight w:val="0"/>
              <w:marTop w:val="0"/>
              <w:marBottom w:val="0"/>
              <w:divBdr>
                <w:top w:val="none" w:sz="0" w:space="0" w:color="auto"/>
                <w:left w:val="none" w:sz="0" w:space="0" w:color="auto"/>
                <w:bottom w:val="none" w:sz="0" w:space="0" w:color="auto"/>
                <w:right w:val="none" w:sz="0" w:space="0" w:color="auto"/>
              </w:divBdr>
            </w:div>
          </w:divsChild>
        </w:div>
        <w:div w:id="1731030743">
          <w:marLeft w:val="0"/>
          <w:marRight w:val="0"/>
          <w:marTop w:val="0"/>
          <w:marBottom w:val="0"/>
          <w:divBdr>
            <w:top w:val="none" w:sz="0" w:space="0" w:color="auto"/>
            <w:left w:val="none" w:sz="0" w:space="0" w:color="auto"/>
            <w:bottom w:val="none" w:sz="0" w:space="0" w:color="auto"/>
            <w:right w:val="none" w:sz="0" w:space="0" w:color="auto"/>
          </w:divBdr>
          <w:divsChild>
            <w:div w:id="32073152">
              <w:marLeft w:val="0"/>
              <w:marRight w:val="0"/>
              <w:marTop w:val="0"/>
              <w:marBottom w:val="0"/>
              <w:divBdr>
                <w:top w:val="none" w:sz="0" w:space="0" w:color="auto"/>
                <w:left w:val="none" w:sz="0" w:space="0" w:color="auto"/>
                <w:bottom w:val="none" w:sz="0" w:space="0" w:color="auto"/>
                <w:right w:val="none" w:sz="0" w:space="0" w:color="auto"/>
              </w:divBdr>
            </w:div>
            <w:div w:id="200174978">
              <w:marLeft w:val="0"/>
              <w:marRight w:val="0"/>
              <w:marTop w:val="0"/>
              <w:marBottom w:val="0"/>
              <w:divBdr>
                <w:top w:val="none" w:sz="0" w:space="0" w:color="auto"/>
                <w:left w:val="none" w:sz="0" w:space="0" w:color="auto"/>
                <w:bottom w:val="none" w:sz="0" w:space="0" w:color="auto"/>
                <w:right w:val="none" w:sz="0" w:space="0" w:color="auto"/>
              </w:divBdr>
            </w:div>
            <w:div w:id="517543374">
              <w:marLeft w:val="0"/>
              <w:marRight w:val="0"/>
              <w:marTop w:val="0"/>
              <w:marBottom w:val="0"/>
              <w:divBdr>
                <w:top w:val="none" w:sz="0" w:space="0" w:color="auto"/>
                <w:left w:val="none" w:sz="0" w:space="0" w:color="auto"/>
                <w:bottom w:val="none" w:sz="0" w:space="0" w:color="auto"/>
                <w:right w:val="none" w:sz="0" w:space="0" w:color="auto"/>
              </w:divBdr>
            </w:div>
            <w:div w:id="694042472">
              <w:marLeft w:val="0"/>
              <w:marRight w:val="0"/>
              <w:marTop w:val="0"/>
              <w:marBottom w:val="0"/>
              <w:divBdr>
                <w:top w:val="none" w:sz="0" w:space="0" w:color="auto"/>
                <w:left w:val="none" w:sz="0" w:space="0" w:color="auto"/>
                <w:bottom w:val="none" w:sz="0" w:space="0" w:color="auto"/>
                <w:right w:val="none" w:sz="0" w:space="0" w:color="auto"/>
              </w:divBdr>
            </w:div>
            <w:div w:id="926310379">
              <w:marLeft w:val="0"/>
              <w:marRight w:val="0"/>
              <w:marTop w:val="0"/>
              <w:marBottom w:val="0"/>
              <w:divBdr>
                <w:top w:val="none" w:sz="0" w:space="0" w:color="auto"/>
                <w:left w:val="none" w:sz="0" w:space="0" w:color="auto"/>
                <w:bottom w:val="none" w:sz="0" w:space="0" w:color="auto"/>
                <w:right w:val="none" w:sz="0" w:space="0" w:color="auto"/>
              </w:divBdr>
            </w:div>
            <w:div w:id="1634553702">
              <w:marLeft w:val="0"/>
              <w:marRight w:val="0"/>
              <w:marTop w:val="0"/>
              <w:marBottom w:val="0"/>
              <w:divBdr>
                <w:top w:val="none" w:sz="0" w:space="0" w:color="auto"/>
                <w:left w:val="none" w:sz="0" w:space="0" w:color="auto"/>
                <w:bottom w:val="none" w:sz="0" w:space="0" w:color="auto"/>
                <w:right w:val="none" w:sz="0" w:space="0" w:color="auto"/>
              </w:divBdr>
            </w:div>
            <w:div w:id="1662149398">
              <w:marLeft w:val="0"/>
              <w:marRight w:val="0"/>
              <w:marTop w:val="0"/>
              <w:marBottom w:val="0"/>
              <w:divBdr>
                <w:top w:val="none" w:sz="0" w:space="0" w:color="auto"/>
                <w:left w:val="none" w:sz="0" w:space="0" w:color="auto"/>
                <w:bottom w:val="none" w:sz="0" w:space="0" w:color="auto"/>
                <w:right w:val="none" w:sz="0" w:space="0" w:color="auto"/>
              </w:divBdr>
            </w:div>
          </w:divsChild>
        </w:div>
        <w:div w:id="1738938335">
          <w:marLeft w:val="0"/>
          <w:marRight w:val="0"/>
          <w:marTop w:val="0"/>
          <w:marBottom w:val="0"/>
          <w:divBdr>
            <w:top w:val="none" w:sz="0" w:space="0" w:color="auto"/>
            <w:left w:val="none" w:sz="0" w:space="0" w:color="auto"/>
            <w:bottom w:val="none" w:sz="0" w:space="0" w:color="auto"/>
            <w:right w:val="none" w:sz="0" w:space="0" w:color="auto"/>
          </w:divBdr>
          <w:divsChild>
            <w:div w:id="132338276">
              <w:marLeft w:val="0"/>
              <w:marRight w:val="0"/>
              <w:marTop w:val="0"/>
              <w:marBottom w:val="0"/>
              <w:divBdr>
                <w:top w:val="none" w:sz="0" w:space="0" w:color="auto"/>
                <w:left w:val="none" w:sz="0" w:space="0" w:color="auto"/>
                <w:bottom w:val="none" w:sz="0" w:space="0" w:color="auto"/>
                <w:right w:val="none" w:sz="0" w:space="0" w:color="auto"/>
              </w:divBdr>
            </w:div>
            <w:div w:id="342127256">
              <w:marLeft w:val="0"/>
              <w:marRight w:val="0"/>
              <w:marTop w:val="0"/>
              <w:marBottom w:val="0"/>
              <w:divBdr>
                <w:top w:val="none" w:sz="0" w:space="0" w:color="auto"/>
                <w:left w:val="none" w:sz="0" w:space="0" w:color="auto"/>
                <w:bottom w:val="none" w:sz="0" w:space="0" w:color="auto"/>
                <w:right w:val="none" w:sz="0" w:space="0" w:color="auto"/>
              </w:divBdr>
            </w:div>
            <w:div w:id="867375440">
              <w:marLeft w:val="0"/>
              <w:marRight w:val="0"/>
              <w:marTop w:val="0"/>
              <w:marBottom w:val="0"/>
              <w:divBdr>
                <w:top w:val="none" w:sz="0" w:space="0" w:color="auto"/>
                <w:left w:val="none" w:sz="0" w:space="0" w:color="auto"/>
                <w:bottom w:val="none" w:sz="0" w:space="0" w:color="auto"/>
                <w:right w:val="none" w:sz="0" w:space="0" w:color="auto"/>
              </w:divBdr>
            </w:div>
            <w:div w:id="1006787703">
              <w:marLeft w:val="0"/>
              <w:marRight w:val="0"/>
              <w:marTop w:val="0"/>
              <w:marBottom w:val="0"/>
              <w:divBdr>
                <w:top w:val="none" w:sz="0" w:space="0" w:color="auto"/>
                <w:left w:val="none" w:sz="0" w:space="0" w:color="auto"/>
                <w:bottom w:val="none" w:sz="0" w:space="0" w:color="auto"/>
                <w:right w:val="none" w:sz="0" w:space="0" w:color="auto"/>
              </w:divBdr>
            </w:div>
            <w:div w:id="1478109974">
              <w:marLeft w:val="0"/>
              <w:marRight w:val="0"/>
              <w:marTop w:val="0"/>
              <w:marBottom w:val="0"/>
              <w:divBdr>
                <w:top w:val="none" w:sz="0" w:space="0" w:color="auto"/>
                <w:left w:val="none" w:sz="0" w:space="0" w:color="auto"/>
                <w:bottom w:val="none" w:sz="0" w:space="0" w:color="auto"/>
                <w:right w:val="none" w:sz="0" w:space="0" w:color="auto"/>
              </w:divBdr>
            </w:div>
            <w:div w:id="1724911603">
              <w:marLeft w:val="0"/>
              <w:marRight w:val="0"/>
              <w:marTop w:val="0"/>
              <w:marBottom w:val="0"/>
              <w:divBdr>
                <w:top w:val="none" w:sz="0" w:space="0" w:color="auto"/>
                <w:left w:val="none" w:sz="0" w:space="0" w:color="auto"/>
                <w:bottom w:val="none" w:sz="0" w:space="0" w:color="auto"/>
                <w:right w:val="none" w:sz="0" w:space="0" w:color="auto"/>
              </w:divBdr>
            </w:div>
          </w:divsChild>
        </w:div>
        <w:div w:id="1820882967">
          <w:marLeft w:val="0"/>
          <w:marRight w:val="0"/>
          <w:marTop w:val="0"/>
          <w:marBottom w:val="0"/>
          <w:divBdr>
            <w:top w:val="none" w:sz="0" w:space="0" w:color="auto"/>
            <w:left w:val="none" w:sz="0" w:space="0" w:color="auto"/>
            <w:bottom w:val="none" w:sz="0" w:space="0" w:color="auto"/>
            <w:right w:val="none" w:sz="0" w:space="0" w:color="auto"/>
          </w:divBdr>
          <w:divsChild>
            <w:div w:id="158273890">
              <w:marLeft w:val="0"/>
              <w:marRight w:val="0"/>
              <w:marTop w:val="0"/>
              <w:marBottom w:val="0"/>
              <w:divBdr>
                <w:top w:val="none" w:sz="0" w:space="0" w:color="auto"/>
                <w:left w:val="none" w:sz="0" w:space="0" w:color="auto"/>
                <w:bottom w:val="none" w:sz="0" w:space="0" w:color="auto"/>
                <w:right w:val="none" w:sz="0" w:space="0" w:color="auto"/>
              </w:divBdr>
            </w:div>
            <w:div w:id="725371417">
              <w:marLeft w:val="0"/>
              <w:marRight w:val="0"/>
              <w:marTop w:val="0"/>
              <w:marBottom w:val="0"/>
              <w:divBdr>
                <w:top w:val="none" w:sz="0" w:space="0" w:color="auto"/>
                <w:left w:val="none" w:sz="0" w:space="0" w:color="auto"/>
                <w:bottom w:val="none" w:sz="0" w:space="0" w:color="auto"/>
                <w:right w:val="none" w:sz="0" w:space="0" w:color="auto"/>
              </w:divBdr>
            </w:div>
            <w:div w:id="1045712154">
              <w:marLeft w:val="0"/>
              <w:marRight w:val="0"/>
              <w:marTop w:val="0"/>
              <w:marBottom w:val="0"/>
              <w:divBdr>
                <w:top w:val="none" w:sz="0" w:space="0" w:color="auto"/>
                <w:left w:val="none" w:sz="0" w:space="0" w:color="auto"/>
                <w:bottom w:val="none" w:sz="0" w:space="0" w:color="auto"/>
                <w:right w:val="none" w:sz="0" w:space="0" w:color="auto"/>
              </w:divBdr>
            </w:div>
            <w:div w:id="1140459258">
              <w:marLeft w:val="0"/>
              <w:marRight w:val="0"/>
              <w:marTop w:val="0"/>
              <w:marBottom w:val="0"/>
              <w:divBdr>
                <w:top w:val="none" w:sz="0" w:space="0" w:color="auto"/>
                <w:left w:val="none" w:sz="0" w:space="0" w:color="auto"/>
                <w:bottom w:val="none" w:sz="0" w:space="0" w:color="auto"/>
                <w:right w:val="none" w:sz="0" w:space="0" w:color="auto"/>
              </w:divBdr>
            </w:div>
            <w:div w:id="1164205664">
              <w:marLeft w:val="0"/>
              <w:marRight w:val="0"/>
              <w:marTop w:val="0"/>
              <w:marBottom w:val="0"/>
              <w:divBdr>
                <w:top w:val="none" w:sz="0" w:space="0" w:color="auto"/>
                <w:left w:val="none" w:sz="0" w:space="0" w:color="auto"/>
                <w:bottom w:val="none" w:sz="0" w:space="0" w:color="auto"/>
                <w:right w:val="none" w:sz="0" w:space="0" w:color="auto"/>
              </w:divBdr>
            </w:div>
            <w:div w:id="1619875311">
              <w:marLeft w:val="0"/>
              <w:marRight w:val="0"/>
              <w:marTop w:val="0"/>
              <w:marBottom w:val="0"/>
              <w:divBdr>
                <w:top w:val="none" w:sz="0" w:space="0" w:color="auto"/>
                <w:left w:val="none" w:sz="0" w:space="0" w:color="auto"/>
                <w:bottom w:val="none" w:sz="0" w:space="0" w:color="auto"/>
                <w:right w:val="none" w:sz="0" w:space="0" w:color="auto"/>
              </w:divBdr>
            </w:div>
            <w:div w:id="2050373052">
              <w:marLeft w:val="0"/>
              <w:marRight w:val="0"/>
              <w:marTop w:val="0"/>
              <w:marBottom w:val="0"/>
              <w:divBdr>
                <w:top w:val="none" w:sz="0" w:space="0" w:color="auto"/>
                <w:left w:val="none" w:sz="0" w:space="0" w:color="auto"/>
                <w:bottom w:val="none" w:sz="0" w:space="0" w:color="auto"/>
                <w:right w:val="none" w:sz="0" w:space="0" w:color="auto"/>
              </w:divBdr>
            </w:div>
          </w:divsChild>
        </w:div>
        <w:div w:id="1853257185">
          <w:marLeft w:val="0"/>
          <w:marRight w:val="0"/>
          <w:marTop w:val="0"/>
          <w:marBottom w:val="0"/>
          <w:divBdr>
            <w:top w:val="none" w:sz="0" w:space="0" w:color="auto"/>
            <w:left w:val="none" w:sz="0" w:space="0" w:color="auto"/>
            <w:bottom w:val="none" w:sz="0" w:space="0" w:color="auto"/>
            <w:right w:val="none" w:sz="0" w:space="0" w:color="auto"/>
          </w:divBdr>
          <w:divsChild>
            <w:div w:id="838890340">
              <w:marLeft w:val="0"/>
              <w:marRight w:val="0"/>
              <w:marTop w:val="0"/>
              <w:marBottom w:val="0"/>
              <w:divBdr>
                <w:top w:val="none" w:sz="0" w:space="0" w:color="auto"/>
                <w:left w:val="none" w:sz="0" w:space="0" w:color="auto"/>
                <w:bottom w:val="none" w:sz="0" w:space="0" w:color="auto"/>
                <w:right w:val="none" w:sz="0" w:space="0" w:color="auto"/>
              </w:divBdr>
            </w:div>
          </w:divsChild>
        </w:div>
        <w:div w:id="1904559821">
          <w:marLeft w:val="0"/>
          <w:marRight w:val="0"/>
          <w:marTop w:val="0"/>
          <w:marBottom w:val="0"/>
          <w:divBdr>
            <w:top w:val="none" w:sz="0" w:space="0" w:color="auto"/>
            <w:left w:val="none" w:sz="0" w:space="0" w:color="auto"/>
            <w:bottom w:val="none" w:sz="0" w:space="0" w:color="auto"/>
            <w:right w:val="none" w:sz="0" w:space="0" w:color="auto"/>
          </w:divBdr>
          <w:divsChild>
            <w:div w:id="236790694">
              <w:marLeft w:val="0"/>
              <w:marRight w:val="0"/>
              <w:marTop w:val="0"/>
              <w:marBottom w:val="0"/>
              <w:divBdr>
                <w:top w:val="none" w:sz="0" w:space="0" w:color="auto"/>
                <w:left w:val="none" w:sz="0" w:space="0" w:color="auto"/>
                <w:bottom w:val="none" w:sz="0" w:space="0" w:color="auto"/>
                <w:right w:val="none" w:sz="0" w:space="0" w:color="auto"/>
              </w:divBdr>
            </w:div>
            <w:div w:id="1428772506">
              <w:marLeft w:val="0"/>
              <w:marRight w:val="0"/>
              <w:marTop w:val="0"/>
              <w:marBottom w:val="0"/>
              <w:divBdr>
                <w:top w:val="none" w:sz="0" w:space="0" w:color="auto"/>
                <w:left w:val="none" w:sz="0" w:space="0" w:color="auto"/>
                <w:bottom w:val="none" w:sz="0" w:space="0" w:color="auto"/>
                <w:right w:val="none" w:sz="0" w:space="0" w:color="auto"/>
              </w:divBdr>
            </w:div>
          </w:divsChild>
        </w:div>
        <w:div w:id="1908150689">
          <w:marLeft w:val="0"/>
          <w:marRight w:val="0"/>
          <w:marTop w:val="0"/>
          <w:marBottom w:val="0"/>
          <w:divBdr>
            <w:top w:val="none" w:sz="0" w:space="0" w:color="auto"/>
            <w:left w:val="none" w:sz="0" w:space="0" w:color="auto"/>
            <w:bottom w:val="none" w:sz="0" w:space="0" w:color="auto"/>
            <w:right w:val="none" w:sz="0" w:space="0" w:color="auto"/>
          </w:divBdr>
          <w:divsChild>
            <w:div w:id="78405686">
              <w:marLeft w:val="0"/>
              <w:marRight w:val="0"/>
              <w:marTop w:val="0"/>
              <w:marBottom w:val="0"/>
              <w:divBdr>
                <w:top w:val="none" w:sz="0" w:space="0" w:color="auto"/>
                <w:left w:val="none" w:sz="0" w:space="0" w:color="auto"/>
                <w:bottom w:val="none" w:sz="0" w:space="0" w:color="auto"/>
                <w:right w:val="none" w:sz="0" w:space="0" w:color="auto"/>
              </w:divBdr>
            </w:div>
            <w:div w:id="1398242721">
              <w:marLeft w:val="0"/>
              <w:marRight w:val="0"/>
              <w:marTop w:val="0"/>
              <w:marBottom w:val="0"/>
              <w:divBdr>
                <w:top w:val="none" w:sz="0" w:space="0" w:color="auto"/>
                <w:left w:val="none" w:sz="0" w:space="0" w:color="auto"/>
                <w:bottom w:val="none" w:sz="0" w:space="0" w:color="auto"/>
                <w:right w:val="none" w:sz="0" w:space="0" w:color="auto"/>
              </w:divBdr>
            </w:div>
            <w:div w:id="1548448573">
              <w:marLeft w:val="0"/>
              <w:marRight w:val="0"/>
              <w:marTop w:val="0"/>
              <w:marBottom w:val="0"/>
              <w:divBdr>
                <w:top w:val="none" w:sz="0" w:space="0" w:color="auto"/>
                <w:left w:val="none" w:sz="0" w:space="0" w:color="auto"/>
                <w:bottom w:val="none" w:sz="0" w:space="0" w:color="auto"/>
                <w:right w:val="none" w:sz="0" w:space="0" w:color="auto"/>
              </w:divBdr>
            </w:div>
            <w:div w:id="1695574880">
              <w:marLeft w:val="0"/>
              <w:marRight w:val="0"/>
              <w:marTop w:val="0"/>
              <w:marBottom w:val="0"/>
              <w:divBdr>
                <w:top w:val="none" w:sz="0" w:space="0" w:color="auto"/>
                <w:left w:val="none" w:sz="0" w:space="0" w:color="auto"/>
                <w:bottom w:val="none" w:sz="0" w:space="0" w:color="auto"/>
                <w:right w:val="none" w:sz="0" w:space="0" w:color="auto"/>
              </w:divBdr>
            </w:div>
            <w:div w:id="1779906624">
              <w:marLeft w:val="0"/>
              <w:marRight w:val="0"/>
              <w:marTop w:val="0"/>
              <w:marBottom w:val="0"/>
              <w:divBdr>
                <w:top w:val="none" w:sz="0" w:space="0" w:color="auto"/>
                <w:left w:val="none" w:sz="0" w:space="0" w:color="auto"/>
                <w:bottom w:val="none" w:sz="0" w:space="0" w:color="auto"/>
                <w:right w:val="none" w:sz="0" w:space="0" w:color="auto"/>
              </w:divBdr>
            </w:div>
            <w:div w:id="2027096808">
              <w:marLeft w:val="0"/>
              <w:marRight w:val="0"/>
              <w:marTop w:val="0"/>
              <w:marBottom w:val="0"/>
              <w:divBdr>
                <w:top w:val="none" w:sz="0" w:space="0" w:color="auto"/>
                <w:left w:val="none" w:sz="0" w:space="0" w:color="auto"/>
                <w:bottom w:val="none" w:sz="0" w:space="0" w:color="auto"/>
                <w:right w:val="none" w:sz="0" w:space="0" w:color="auto"/>
              </w:divBdr>
            </w:div>
            <w:div w:id="2098599918">
              <w:marLeft w:val="0"/>
              <w:marRight w:val="0"/>
              <w:marTop w:val="0"/>
              <w:marBottom w:val="0"/>
              <w:divBdr>
                <w:top w:val="none" w:sz="0" w:space="0" w:color="auto"/>
                <w:left w:val="none" w:sz="0" w:space="0" w:color="auto"/>
                <w:bottom w:val="none" w:sz="0" w:space="0" w:color="auto"/>
                <w:right w:val="none" w:sz="0" w:space="0" w:color="auto"/>
              </w:divBdr>
            </w:div>
          </w:divsChild>
        </w:div>
        <w:div w:id="1961570239">
          <w:marLeft w:val="0"/>
          <w:marRight w:val="0"/>
          <w:marTop w:val="0"/>
          <w:marBottom w:val="0"/>
          <w:divBdr>
            <w:top w:val="none" w:sz="0" w:space="0" w:color="auto"/>
            <w:left w:val="none" w:sz="0" w:space="0" w:color="auto"/>
            <w:bottom w:val="none" w:sz="0" w:space="0" w:color="auto"/>
            <w:right w:val="none" w:sz="0" w:space="0" w:color="auto"/>
          </w:divBdr>
          <w:divsChild>
            <w:div w:id="142478273">
              <w:marLeft w:val="0"/>
              <w:marRight w:val="0"/>
              <w:marTop w:val="0"/>
              <w:marBottom w:val="0"/>
              <w:divBdr>
                <w:top w:val="none" w:sz="0" w:space="0" w:color="auto"/>
                <w:left w:val="none" w:sz="0" w:space="0" w:color="auto"/>
                <w:bottom w:val="none" w:sz="0" w:space="0" w:color="auto"/>
                <w:right w:val="none" w:sz="0" w:space="0" w:color="auto"/>
              </w:divBdr>
            </w:div>
            <w:div w:id="273024245">
              <w:marLeft w:val="0"/>
              <w:marRight w:val="0"/>
              <w:marTop w:val="0"/>
              <w:marBottom w:val="0"/>
              <w:divBdr>
                <w:top w:val="none" w:sz="0" w:space="0" w:color="auto"/>
                <w:left w:val="none" w:sz="0" w:space="0" w:color="auto"/>
                <w:bottom w:val="none" w:sz="0" w:space="0" w:color="auto"/>
                <w:right w:val="none" w:sz="0" w:space="0" w:color="auto"/>
              </w:divBdr>
            </w:div>
            <w:div w:id="957838812">
              <w:marLeft w:val="0"/>
              <w:marRight w:val="0"/>
              <w:marTop w:val="0"/>
              <w:marBottom w:val="0"/>
              <w:divBdr>
                <w:top w:val="none" w:sz="0" w:space="0" w:color="auto"/>
                <w:left w:val="none" w:sz="0" w:space="0" w:color="auto"/>
                <w:bottom w:val="none" w:sz="0" w:space="0" w:color="auto"/>
                <w:right w:val="none" w:sz="0" w:space="0" w:color="auto"/>
              </w:divBdr>
            </w:div>
            <w:div w:id="1573586712">
              <w:marLeft w:val="0"/>
              <w:marRight w:val="0"/>
              <w:marTop w:val="0"/>
              <w:marBottom w:val="0"/>
              <w:divBdr>
                <w:top w:val="none" w:sz="0" w:space="0" w:color="auto"/>
                <w:left w:val="none" w:sz="0" w:space="0" w:color="auto"/>
                <w:bottom w:val="none" w:sz="0" w:space="0" w:color="auto"/>
                <w:right w:val="none" w:sz="0" w:space="0" w:color="auto"/>
              </w:divBdr>
            </w:div>
          </w:divsChild>
        </w:div>
        <w:div w:id="1962300377">
          <w:marLeft w:val="0"/>
          <w:marRight w:val="0"/>
          <w:marTop w:val="0"/>
          <w:marBottom w:val="0"/>
          <w:divBdr>
            <w:top w:val="none" w:sz="0" w:space="0" w:color="auto"/>
            <w:left w:val="none" w:sz="0" w:space="0" w:color="auto"/>
            <w:bottom w:val="none" w:sz="0" w:space="0" w:color="auto"/>
            <w:right w:val="none" w:sz="0" w:space="0" w:color="auto"/>
          </w:divBdr>
          <w:divsChild>
            <w:div w:id="1172452412">
              <w:marLeft w:val="0"/>
              <w:marRight w:val="0"/>
              <w:marTop w:val="0"/>
              <w:marBottom w:val="0"/>
              <w:divBdr>
                <w:top w:val="none" w:sz="0" w:space="0" w:color="auto"/>
                <w:left w:val="none" w:sz="0" w:space="0" w:color="auto"/>
                <w:bottom w:val="none" w:sz="0" w:space="0" w:color="auto"/>
                <w:right w:val="none" w:sz="0" w:space="0" w:color="auto"/>
              </w:divBdr>
            </w:div>
          </w:divsChild>
        </w:div>
        <w:div w:id="2013989818">
          <w:marLeft w:val="0"/>
          <w:marRight w:val="0"/>
          <w:marTop w:val="0"/>
          <w:marBottom w:val="0"/>
          <w:divBdr>
            <w:top w:val="none" w:sz="0" w:space="0" w:color="auto"/>
            <w:left w:val="none" w:sz="0" w:space="0" w:color="auto"/>
            <w:bottom w:val="none" w:sz="0" w:space="0" w:color="auto"/>
            <w:right w:val="none" w:sz="0" w:space="0" w:color="auto"/>
          </w:divBdr>
          <w:divsChild>
            <w:div w:id="570770745">
              <w:marLeft w:val="0"/>
              <w:marRight w:val="0"/>
              <w:marTop w:val="0"/>
              <w:marBottom w:val="0"/>
              <w:divBdr>
                <w:top w:val="none" w:sz="0" w:space="0" w:color="auto"/>
                <w:left w:val="none" w:sz="0" w:space="0" w:color="auto"/>
                <w:bottom w:val="none" w:sz="0" w:space="0" w:color="auto"/>
                <w:right w:val="none" w:sz="0" w:space="0" w:color="auto"/>
              </w:divBdr>
            </w:div>
            <w:div w:id="1225682865">
              <w:marLeft w:val="0"/>
              <w:marRight w:val="0"/>
              <w:marTop w:val="0"/>
              <w:marBottom w:val="0"/>
              <w:divBdr>
                <w:top w:val="none" w:sz="0" w:space="0" w:color="auto"/>
                <w:left w:val="none" w:sz="0" w:space="0" w:color="auto"/>
                <w:bottom w:val="none" w:sz="0" w:space="0" w:color="auto"/>
                <w:right w:val="none" w:sz="0" w:space="0" w:color="auto"/>
              </w:divBdr>
            </w:div>
          </w:divsChild>
        </w:div>
        <w:div w:id="2088842099">
          <w:marLeft w:val="0"/>
          <w:marRight w:val="0"/>
          <w:marTop w:val="0"/>
          <w:marBottom w:val="0"/>
          <w:divBdr>
            <w:top w:val="none" w:sz="0" w:space="0" w:color="auto"/>
            <w:left w:val="none" w:sz="0" w:space="0" w:color="auto"/>
            <w:bottom w:val="none" w:sz="0" w:space="0" w:color="auto"/>
            <w:right w:val="none" w:sz="0" w:space="0" w:color="auto"/>
          </w:divBdr>
          <w:divsChild>
            <w:div w:id="60180550">
              <w:marLeft w:val="0"/>
              <w:marRight w:val="0"/>
              <w:marTop w:val="0"/>
              <w:marBottom w:val="0"/>
              <w:divBdr>
                <w:top w:val="none" w:sz="0" w:space="0" w:color="auto"/>
                <w:left w:val="none" w:sz="0" w:space="0" w:color="auto"/>
                <w:bottom w:val="none" w:sz="0" w:space="0" w:color="auto"/>
                <w:right w:val="none" w:sz="0" w:space="0" w:color="auto"/>
              </w:divBdr>
            </w:div>
            <w:div w:id="257905972">
              <w:marLeft w:val="0"/>
              <w:marRight w:val="0"/>
              <w:marTop w:val="0"/>
              <w:marBottom w:val="0"/>
              <w:divBdr>
                <w:top w:val="none" w:sz="0" w:space="0" w:color="auto"/>
                <w:left w:val="none" w:sz="0" w:space="0" w:color="auto"/>
                <w:bottom w:val="none" w:sz="0" w:space="0" w:color="auto"/>
                <w:right w:val="none" w:sz="0" w:space="0" w:color="auto"/>
              </w:divBdr>
            </w:div>
            <w:div w:id="791942155">
              <w:marLeft w:val="0"/>
              <w:marRight w:val="0"/>
              <w:marTop w:val="0"/>
              <w:marBottom w:val="0"/>
              <w:divBdr>
                <w:top w:val="none" w:sz="0" w:space="0" w:color="auto"/>
                <w:left w:val="none" w:sz="0" w:space="0" w:color="auto"/>
                <w:bottom w:val="none" w:sz="0" w:space="0" w:color="auto"/>
                <w:right w:val="none" w:sz="0" w:space="0" w:color="auto"/>
              </w:divBdr>
            </w:div>
            <w:div w:id="920453373">
              <w:marLeft w:val="0"/>
              <w:marRight w:val="0"/>
              <w:marTop w:val="0"/>
              <w:marBottom w:val="0"/>
              <w:divBdr>
                <w:top w:val="none" w:sz="0" w:space="0" w:color="auto"/>
                <w:left w:val="none" w:sz="0" w:space="0" w:color="auto"/>
                <w:bottom w:val="none" w:sz="0" w:space="0" w:color="auto"/>
                <w:right w:val="none" w:sz="0" w:space="0" w:color="auto"/>
              </w:divBdr>
            </w:div>
            <w:div w:id="1205096437">
              <w:marLeft w:val="0"/>
              <w:marRight w:val="0"/>
              <w:marTop w:val="0"/>
              <w:marBottom w:val="0"/>
              <w:divBdr>
                <w:top w:val="none" w:sz="0" w:space="0" w:color="auto"/>
                <w:left w:val="none" w:sz="0" w:space="0" w:color="auto"/>
                <w:bottom w:val="none" w:sz="0" w:space="0" w:color="auto"/>
                <w:right w:val="none" w:sz="0" w:space="0" w:color="auto"/>
              </w:divBdr>
            </w:div>
          </w:divsChild>
        </w:div>
        <w:div w:id="2116558197">
          <w:marLeft w:val="0"/>
          <w:marRight w:val="0"/>
          <w:marTop w:val="0"/>
          <w:marBottom w:val="0"/>
          <w:divBdr>
            <w:top w:val="none" w:sz="0" w:space="0" w:color="auto"/>
            <w:left w:val="none" w:sz="0" w:space="0" w:color="auto"/>
            <w:bottom w:val="none" w:sz="0" w:space="0" w:color="auto"/>
            <w:right w:val="none" w:sz="0" w:space="0" w:color="auto"/>
          </w:divBdr>
          <w:divsChild>
            <w:div w:id="120756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356868">
      <w:bodyDiv w:val="1"/>
      <w:marLeft w:val="0"/>
      <w:marRight w:val="0"/>
      <w:marTop w:val="0"/>
      <w:marBottom w:val="0"/>
      <w:divBdr>
        <w:top w:val="none" w:sz="0" w:space="0" w:color="auto"/>
        <w:left w:val="none" w:sz="0" w:space="0" w:color="auto"/>
        <w:bottom w:val="none" w:sz="0" w:space="0" w:color="auto"/>
        <w:right w:val="none" w:sz="0" w:space="0" w:color="auto"/>
      </w:divBdr>
      <w:divsChild>
        <w:div w:id="1799689967">
          <w:marLeft w:val="0"/>
          <w:marRight w:val="0"/>
          <w:marTop w:val="0"/>
          <w:marBottom w:val="0"/>
          <w:divBdr>
            <w:top w:val="none" w:sz="0" w:space="0" w:color="auto"/>
            <w:left w:val="none" w:sz="0" w:space="0" w:color="auto"/>
            <w:bottom w:val="none" w:sz="0" w:space="0" w:color="auto"/>
            <w:right w:val="none" w:sz="0" w:space="0" w:color="auto"/>
          </w:divBdr>
        </w:div>
        <w:div w:id="1985310984">
          <w:marLeft w:val="0"/>
          <w:marRight w:val="0"/>
          <w:marTop w:val="0"/>
          <w:marBottom w:val="0"/>
          <w:divBdr>
            <w:top w:val="none" w:sz="0" w:space="0" w:color="auto"/>
            <w:left w:val="none" w:sz="0" w:space="0" w:color="auto"/>
            <w:bottom w:val="none" w:sz="0" w:space="0" w:color="auto"/>
            <w:right w:val="none" w:sz="0" w:space="0" w:color="auto"/>
          </w:divBdr>
        </w:div>
      </w:divsChild>
    </w:div>
    <w:div w:id="1434130230">
      <w:bodyDiv w:val="1"/>
      <w:marLeft w:val="0"/>
      <w:marRight w:val="0"/>
      <w:marTop w:val="0"/>
      <w:marBottom w:val="0"/>
      <w:divBdr>
        <w:top w:val="none" w:sz="0" w:space="0" w:color="auto"/>
        <w:left w:val="none" w:sz="0" w:space="0" w:color="auto"/>
        <w:bottom w:val="none" w:sz="0" w:space="0" w:color="auto"/>
        <w:right w:val="none" w:sz="0" w:space="0" w:color="auto"/>
      </w:divBdr>
      <w:divsChild>
        <w:div w:id="364990595">
          <w:marLeft w:val="0"/>
          <w:marRight w:val="0"/>
          <w:marTop w:val="0"/>
          <w:marBottom w:val="0"/>
          <w:divBdr>
            <w:top w:val="none" w:sz="0" w:space="0" w:color="auto"/>
            <w:left w:val="none" w:sz="0" w:space="0" w:color="auto"/>
            <w:bottom w:val="none" w:sz="0" w:space="0" w:color="auto"/>
            <w:right w:val="none" w:sz="0" w:space="0" w:color="auto"/>
          </w:divBdr>
        </w:div>
        <w:div w:id="528685815">
          <w:marLeft w:val="0"/>
          <w:marRight w:val="0"/>
          <w:marTop w:val="0"/>
          <w:marBottom w:val="0"/>
          <w:divBdr>
            <w:top w:val="none" w:sz="0" w:space="0" w:color="auto"/>
            <w:left w:val="none" w:sz="0" w:space="0" w:color="auto"/>
            <w:bottom w:val="none" w:sz="0" w:space="0" w:color="auto"/>
            <w:right w:val="none" w:sz="0" w:space="0" w:color="auto"/>
          </w:divBdr>
        </w:div>
      </w:divsChild>
    </w:div>
    <w:div w:id="1439642114">
      <w:bodyDiv w:val="1"/>
      <w:marLeft w:val="0"/>
      <w:marRight w:val="0"/>
      <w:marTop w:val="0"/>
      <w:marBottom w:val="0"/>
      <w:divBdr>
        <w:top w:val="none" w:sz="0" w:space="0" w:color="auto"/>
        <w:left w:val="none" w:sz="0" w:space="0" w:color="auto"/>
        <w:bottom w:val="none" w:sz="0" w:space="0" w:color="auto"/>
        <w:right w:val="none" w:sz="0" w:space="0" w:color="auto"/>
      </w:divBdr>
      <w:divsChild>
        <w:div w:id="7606133">
          <w:marLeft w:val="0"/>
          <w:marRight w:val="0"/>
          <w:marTop w:val="0"/>
          <w:marBottom w:val="0"/>
          <w:divBdr>
            <w:top w:val="none" w:sz="0" w:space="0" w:color="auto"/>
            <w:left w:val="none" w:sz="0" w:space="0" w:color="auto"/>
            <w:bottom w:val="none" w:sz="0" w:space="0" w:color="auto"/>
            <w:right w:val="none" w:sz="0" w:space="0" w:color="auto"/>
          </w:divBdr>
        </w:div>
        <w:div w:id="45641714">
          <w:marLeft w:val="0"/>
          <w:marRight w:val="0"/>
          <w:marTop w:val="0"/>
          <w:marBottom w:val="0"/>
          <w:divBdr>
            <w:top w:val="none" w:sz="0" w:space="0" w:color="auto"/>
            <w:left w:val="none" w:sz="0" w:space="0" w:color="auto"/>
            <w:bottom w:val="none" w:sz="0" w:space="0" w:color="auto"/>
            <w:right w:val="none" w:sz="0" w:space="0" w:color="auto"/>
          </w:divBdr>
        </w:div>
        <w:div w:id="266501907">
          <w:marLeft w:val="0"/>
          <w:marRight w:val="0"/>
          <w:marTop w:val="0"/>
          <w:marBottom w:val="0"/>
          <w:divBdr>
            <w:top w:val="none" w:sz="0" w:space="0" w:color="auto"/>
            <w:left w:val="none" w:sz="0" w:space="0" w:color="auto"/>
            <w:bottom w:val="none" w:sz="0" w:space="0" w:color="auto"/>
            <w:right w:val="none" w:sz="0" w:space="0" w:color="auto"/>
          </w:divBdr>
        </w:div>
        <w:div w:id="303438672">
          <w:marLeft w:val="0"/>
          <w:marRight w:val="0"/>
          <w:marTop w:val="0"/>
          <w:marBottom w:val="0"/>
          <w:divBdr>
            <w:top w:val="none" w:sz="0" w:space="0" w:color="auto"/>
            <w:left w:val="none" w:sz="0" w:space="0" w:color="auto"/>
            <w:bottom w:val="none" w:sz="0" w:space="0" w:color="auto"/>
            <w:right w:val="none" w:sz="0" w:space="0" w:color="auto"/>
          </w:divBdr>
        </w:div>
        <w:div w:id="355814800">
          <w:marLeft w:val="0"/>
          <w:marRight w:val="0"/>
          <w:marTop w:val="0"/>
          <w:marBottom w:val="0"/>
          <w:divBdr>
            <w:top w:val="none" w:sz="0" w:space="0" w:color="auto"/>
            <w:left w:val="none" w:sz="0" w:space="0" w:color="auto"/>
            <w:bottom w:val="none" w:sz="0" w:space="0" w:color="auto"/>
            <w:right w:val="none" w:sz="0" w:space="0" w:color="auto"/>
          </w:divBdr>
        </w:div>
        <w:div w:id="635337777">
          <w:marLeft w:val="0"/>
          <w:marRight w:val="0"/>
          <w:marTop w:val="0"/>
          <w:marBottom w:val="0"/>
          <w:divBdr>
            <w:top w:val="none" w:sz="0" w:space="0" w:color="auto"/>
            <w:left w:val="none" w:sz="0" w:space="0" w:color="auto"/>
            <w:bottom w:val="none" w:sz="0" w:space="0" w:color="auto"/>
            <w:right w:val="none" w:sz="0" w:space="0" w:color="auto"/>
          </w:divBdr>
        </w:div>
        <w:div w:id="652101840">
          <w:marLeft w:val="0"/>
          <w:marRight w:val="0"/>
          <w:marTop w:val="0"/>
          <w:marBottom w:val="0"/>
          <w:divBdr>
            <w:top w:val="none" w:sz="0" w:space="0" w:color="auto"/>
            <w:left w:val="none" w:sz="0" w:space="0" w:color="auto"/>
            <w:bottom w:val="none" w:sz="0" w:space="0" w:color="auto"/>
            <w:right w:val="none" w:sz="0" w:space="0" w:color="auto"/>
          </w:divBdr>
        </w:div>
        <w:div w:id="1117798662">
          <w:marLeft w:val="0"/>
          <w:marRight w:val="0"/>
          <w:marTop w:val="0"/>
          <w:marBottom w:val="0"/>
          <w:divBdr>
            <w:top w:val="none" w:sz="0" w:space="0" w:color="auto"/>
            <w:left w:val="none" w:sz="0" w:space="0" w:color="auto"/>
            <w:bottom w:val="none" w:sz="0" w:space="0" w:color="auto"/>
            <w:right w:val="none" w:sz="0" w:space="0" w:color="auto"/>
          </w:divBdr>
        </w:div>
        <w:div w:id="1196578692">
          <w:marLeft w:val="0"/>
          <w:marRight w:val="0"/>
          <w:marTop w:val="0"/>
          <w:marBottom w:val="0"/>
          <w:divBdr>
            <w:top w:val="none" w:sz="0" w:space="0" w:color="auto"/>
            <w:left w:val="none" w:sz="0" w:space="0" w:color="auto"/>
            <w:bottom w:val="none" w:sz="0" w:space="0" w:color="auto"/>
            <w:right w:val="none" w:sz="0" w:space="0" w:color="auto"/>
          </w:divBdr>
        </w:div>
        <w:div w:id="1658723365">
          <w:marLeft w:val="0"/>
          <w:marRight w:val="0"/>
          <w:marTop w:val="0"/>
          <w:marBottom w:val="0"/>
          <w:divBdr>
            <w:top w:val="none" w:sz="0" w:space="0" w:color="auto"/>
            <w:left w:val="none" w:sz="0" w:space="0" w:color="auto"/>
            <w:bottom w:val="none" w:sz="0" w:space="0" w:color="auto"/>
            <w:right w:val="none" w:sz="0" w:space="0" w:color="auto"/>
          </w:divBdr>
        </w:div>
        <w:div w:id="1847011794">
          <w:marLeft w:val="0"/>
          <w:marRight w:val="0"/>
          <w:marTop w:val="0"/>
          <w:marBottom w:val="0"/>
          <w:divBdr>
            <w:top w:val="none" w:sz="0" w:space="0" w:color="auto"/>
            <w:left w:val="none" w:sz="0" w:space="0" w:color="auto"/>
            <w:bottom w:val="none" w:sz="0" w:space="0" w:color="auto"/>
            <w:right w:val="none" w:sz="0" w:space="0" w:color="auto"/>
          </w:divBdr>
        </w:div>
        <w:div w:id="1901625046">
          <w:marLeft w:val="0"/>
          <w:marRight w:val="0"/>
          <w:marTop w:val="0"/>
          <w:marBottom w:val="0"/>
          <w:divBdr>
            <w:top w:val="none" w:sz="0" w:space="0" w:color="auto"/>
            <w:left w:val="none" w:sz="0" w:space="0" w:color="auto"/>
            <w:bottom w:val="none" w:sz="0" w:space="0" w:color="auto"/>
            <w:right w:val="none" w:sz="0" w:space="0" w:color="auto"/>
          </w:divBdr>
        </w:div>
        <w:div w:id="2104567566">
          <w:marLeft w:val="0"/>
          <w:marRight w:val="0"/>
          <w:marTop w:val="0"/>
          <w:marBottom w:val="0"/>
          <w:divBdr>
            <w:top w:val="none" w:sz="0" w:space="0" w:color="auto"/>
            <w:left w:val="none" w:sz="0" w:space="0" w:color="auto"/>
            <w:bottom w:val="none" w:sz="0" w:space="0" w:color="auto"/>
            <w:right w:val="none" w:sz="0" w:space="0" w:color="auto"/>
          </w:divBdr>
        </w:div>
        <w:div w:id="2131822669">
          <w:marLeft w:val="0"/>
          <w:marRight w:val="0"/>
          <w:marTop w:val="0"/>
          <w:marBottom w:val="0"/>
          <w:divBdr>
            <w:top w:val="none" w:sz="0" w:space="0" w:color="auto"/>
            <w:left w:val="none" w:sz="0" w:space="0" w:color="auto"/>
            <w:bottom w:val="none" w:sz="0" w:space="0" w:color="auto"/>
            <w:right w:val="none" w:sz="0" w:space="0" w:color="auto"/>
          </w:divBdr>
        </w:div>
      </w:divsChild>
    </w:div>
    <w:div w:id="1443652454">
      <w:bodyDiv w:val="1"/>
      <w:marLeft w:val="0"/>
      <w:marRight w:val="0"/>
      <w:marTop w:val="0"/>
      <w:marBottom w:val="0"/>
      <w:divBdr>
        <w:top w:val="none" w:sz="0" w:space="0" w:color="auto"/>
        <w:left w:val="none" w:sz="0" w:space="0" w:color="auto"/>
        <w:bottom w:val="none" w:sz="0" w:space="0" w:color="auto"/>
        <w:right w:val="none" w:sz="0" w:space="0" w:color="auto"/>
      </w:divBdr>
    </w:div>
    <w:div w:id="1444957853">
      <w:bodyDiv w:val="1"/>
      <w:marLeft w:val="0"/>
      <w:marRight w:val="0"/>
      <w:marTop w:val="0"/>
      <w:marBottom w:val="0"/>
      <w:divBdr>
        <w:top w:val="none" w:sz="0" w:space="0" w:color="auto"/>
        <w:left w:val="none" w:sz="0" w:space="0" w:color="auto"/>
        <w:bottom w:val="none" w:sz="0" w:space="0" w:color="auto"/>
        <w:right w:val="none" w:sz="0" w:space="0" w:color="auto"/>
      </w:divBdr>
    </w:div>
    <w:div w:id="1492868264">
      <w:bodyDiv w:val="1"/>
      <w:marLeft w:val="0"/>
      <w:marRight w:val="0"/>
      <w:marTop w:val="0"/>
      <w:marBottom w:val="0"/>
      <w:divBdr>
        <w:top w:val="none" w:sz="0" w:space="0" w:color="auto"/>
        <w:left w:val="none" w:sz="0" w:space="0" w:color="auto"/>
        <w:bottom w:val="none" w:sz="0" w:space="0" w:color="auto"/>
        <w:right w:val="none" w:sz="0" w:space="0" w:color="auto"/>
      </w:divBdr>
      <w:divsChild>
        <w:div w:id="459803854">
          <w:marLeft w:val="0"/>
          <w:marRight w:val="0"/>
          <w:marTop w:val="0"/>
          <w:marBottom w:val="0"/>
          <w:divBdr>
            <w:top w:val="none" w:sz="0" w:space="0" w:color="auto"/>
            <w:left w:val="none" w:sz="0" w:space="0" w:color="auto"/>
            <w:bottom w:val="none" w:sz="0" w:space="0" w:color="auto"/>
            <w:right w:val="none" w:sz="0" w:space="0" w:color="auto"/>
          </w:divBdr>
        </w:div>
        <w:div w:id="1950351931">
          <w:marLeft w:val="0"/>
          <w:marRight w:val="0"/>
          <w:marTop w:val="0"/>
          <w:marBottom w:val="0"/>
          <w:divBdr>
            <w:top w:val="none" w:sz="0" w:space="0" w:color="auto"/>
            <w:left w:val="none" w:sz="0" w:space="0" w:color="auto"/>
            <w:bottom w:val="none" w:sz="0" w:space="0" w:color="auto"/>
            <w:right w:val="none" w:sz="0" w:space="0" w:color="auto"/>
          </w:divBdr>
        </w:div>
      </w:divsChild>
    </w:div>
    <w:div w:id="1505239021">
      <w:bodyDiv w:val="1"/>
      <w:marLeft w:val="0"/>
      <w:marRight w:val="0"/>
      <w:marTop w:val="0"/>
      <w:marBottom w:val="0"/>
      <w:divBdr>
        <w:top w:val="none" w:sz="0" w:space="0" w:color="auto"/>
        <w:left w:val="none" w:sz="0" w:space="0" w:color="auto"/>
        <w:bottom w:val="none" w:sz="0" w:space="0" w:color="auto"/>
        <w:right w:val="none" w:sz="0" w:space="0" w:color="auto"/>
      </w:divBdr>
    </w:div>
    <w:div w:id="1513374132">
      <w:bodyDiv w:val="1"/>
      <w:marLeft w:val="0"/>
      <w:marRight w:val="0"/>
      <w:marTop w:val="0"/>
      <w:marBottom w:val="0"/>
      <w:divBdr>
        <w:top w:val="none" w:sz="0" w:space="0" w:color="auto"/>
        <w:left w:val="none" w:sz="0" w:space="0" w:color="auto"/>
        <w:bottom w:val="none" w:sz="0" w:space="0" w:color="auto"/>
        <w:right w:val="none" w:sz="0" w:space="0" w:color="auto"/>
      </w:divBdr>
      <w:divsChild>
        <w:div w:id="1152405842">
          <w:marLeft w:val="0"/>
          <w:marRight w:val="0"/>
          <w:marTop w:val="0"/>
          <w:marBottom w:val="0"/>
          <w:divBdr>
            <w:top w:val="none" w:sz="0" w:space="0" w:color="auto"/>
            <w:left w:val="none" w:sz="0" w:space="0" w:color="auto"/>
            <w:bottom w:val="none" w:sz="0" w:space="0" w:color="auto"/>
            <w:right w:val="none" w:sz="0" w:space="0" w:color="auto"/>
          </w:divBdr>
        </w:div>
        <w:div w:id="1392852204">
          <w:marLeft w:val="0"/>
          <w:marRight w:val="0"/>
          <w:marTop w:val="0"/>
          <w:marBottom w:val="0"/>
          <w:divBdr>
            <w:top w:val="none" w:sz="0" w:space="0" w:color="auto"/>
            <w:left w:val="none" w:sz="0" w:space="0" w:color="auto"/>
            <w:bottom w:val="none" w:sz="0" w:space="0" w:color="auto"/>
            <w:right w:val="none" w:sz="0" w:space="0" w:color="auto"/>
          </w:divBdr>
        </w:div>
      </w:divsChild>
    </w:div>
    <w:div w:id="1531869244">
      <w:bodyDiv w:val="1"/>
      <w:marLeft w:val="0"/>
      <w:marRight w:val="0"/>
      <w:marTop w:val="0"/>
      <w:marBottom w:val="0"/>
      <w:divBdr>
        <w:top w:val="none" w:sz="0" w:space="0" w:color="auto"/>
        <w:left w:val="none" w:sz="0" w:space="0" w:color="auto"/>
        <w:bottom w:val="none" w:sz="0" w:space="0" w:color="auto"/>
        <w:right w:val="none" w:sz="0" w:space="0" w:color="auto"/>
      </w:divBdr>
      <w:divsChild>
        <w:div w:id="1240402574">
          <w:marLeft w:val="0"/>
          <w:marRight w:val="0"/>
          <w:marTop w:val="0"/>
          <w:marBottom w:val="0"/>
          <w:divBdr>
            <w:top w:val="none" w:sz="0" w:space="0" w:color="auto"/>
            <w:left w:val="none" w:sz="0" w:space="0" w:color="auto"/>
            <w:bottom w:val="none" w:sz="0" w:space="0" w:color="auto"/>
            <w:right w:val="none" w:sz="0" w:space="0" w:color="auto"/>
          </w:divBdr>
        </w:div>
        <w:div w:id="1884436893">
          <w:marLeft w:val="0"/>
          <w:marRight w:val="0"/>
          <w:marTop w:val="0"/>
          <w:marBottom w:val="0"/>
          <w:divBdr>
            <w:top w:val="none" w:sz="0" w:space="0" w:color="auto"/>
            <w:left w:val="none" w:sz="0" w:space="0" w:color="auto"/>
            <w:bottom w:val="none" w:sz="0" w:space="0" w:color="auto"/>
            <w:right w:val="none" w:sz="0" w:space="0" w:color="auto"/>
          </w:divBdr>
        </w:div>
      </w:divsChild>
    </w:div>
    <w:div w:id="1574511933">
      <w:bodyDiv w:val="1"/>
      <w:marLeft w:val="0"/>
      <w:marRight w:val="0"/>
      <w:marTop w:val="0"/>
      <w:marBottom w:val="0"/>
      <w:divBdr>
        <w:top w:val="none" w:sz="0" w:space="0" w:color="auto"/>
        <w:left w:val="none" w:sz="0" w:space="0" w:color="auto"/>
        <w:bottom w:val="none" w:sz="0" w:space="0" w:color="auto"/>
        <w:right w:val="none" w:sz="0" w:space="0" w:color="auto"/>
      </w:divBdr>
    </w:div>
    <w:div w:id="1599561748">
      <w:bodyDiv w:val="1"/>
      <w:marLeft w:val="0"/>
      <w:marRight w:val="0"/>
      <w:marTop w:val="0"/>
      <w:marBottom w:val="0"/>
      <w:divBdr>
        <w:top w:val="none" w:sz="0" w:space="0" w:color="auto"/>
        <w:left w:val="none" w:sz="0" w:space="0" w:color="auto"/>
        <w:bottom w:val="none" w:sz="0" w:space="0" w:color="auto"/>
        <w:right w:val="none" w:sz="0" w:space="0" w:color="auto"/>
      </w:divBdr>
      <w:divsChild>
        <w:div w:id="754976518">
          <w:marLeft w:val="0"/>
          <w:marRight w:val="0"/>
          <w:marTop w:val="0"/>
          <w:marBottom w:val="0"/>
          <w:divBdr>
            <w:top w:val="none" w:sz="0" w:space="0" w:color="auto"/>
            <w:left w:val="none" w:sz="0" w:space="0" w:color="auto"/>
            <w:bottom w:val="none" w:sz="0" w:space="0" w:color="auto"/>
            <w:right w:val="none" w:sz="0" w:space="0" w:color="auto"/>
          </w:divBdr>
        </w:div>
        <w:div w:id="1352561412">
          <w:marLeft w:val="0"/>
          <w:marRight w:val="0"/>
          <w:marTop w:val="0"/>
          <w:marBottom w:val="0"/>
          <w:divBdr>
            <w:top w:val="none" w:sz="0" w:space="0" w:color="auto"/>
            <w:left w:val="none" w:sz="0" w:space="0" w:color="auto"/>
            <w:bottom w:val="none" w:sz="0" w:space="0" w:color="auto"/>
            <w:right w:val="none" w:sz="0" w:space="0" w:color="auto"/>
          </w:divBdr>
        </w:div>
        <w:div w:id="1910069410">
          <w:marLeft w:val="0"/>
          <w:marRight w:val="0"/>
          <w:marTop w:val="0"/>
          <w:marBottom w:val="0"/>
          <w:divBdr>
            <w:top w:val="none" w:sz="0" w:space="0" w:color="auto"/>
            <w:left w:val="none" w:sz="0" w:space="0" w:color="auto"/>
            <w:bottom w:val="none" w:sz="0" w:space="0" w:color="auto"/>
            <w:right w:val="none" w:sz="0" w:space="0" w:color="auto"/>
          </w:divBdr>
        </w:div>
        <w:div w:id="2084334404">
          <w:marLeft w:val="0"/>
          <w:marRight w:val="0"/>
          <w:marTop w:val="0"/>
          <w:marBottom w:val="0"/>
          <w:divBdr>
            <w:top w:val="none" w:sz="0" w:space="0" w:color="auto"/>
            <w:left w:val="none" w:sz="0" w:space="0" w:color="auto"/>
            <w:bottom w:val="none" w:sz="0" w:space="0" w:color="auto"/>
            <w:right w:val="none" w:sz="0" w:space="0" w:color="auto"/>
          </w:divBdr>
        </w:div>
      </w:divsChild>
    </w:div>
    <w:div w:id="1603613551">
      <w:bodyDiv w:val="1"/>
      <w:marLeft w:val="0"/>
      <w:marRight w:val="0"/>
      <w:marTop w:val="0"/>
      <w:marBottom w:val="0"/>
      <w:divBdr>
        <w:top w:val="none" w:sz="0" w:space="0" w:color="auto"/>
        <w:left w:val="none" w:sz="0" w:space="0" w:color="auto"/>
        <w:bottom w:val="none" w:sz="0" w:space="0" w:color="auto"/>
        <w:right w:val="none" w:sz="0" w:space="0" w:color="auto"/>
      </w:divBdr>
      <w:divsChild>
        <w:div w:id="1181429058">
          <w:marLeft w:val="0"/>
          <w:marRight w:val="0"/>
          <w:marTop w:val="0"/>
          <w:marBottom w:val="0"/>
          <w:divBdr>
            <w:top w:val="none" w:sz="0" w:space="0" w:color="auto"/>
            <w:left w:val="none" w:sz="0" w:space="0" w:color="auto"/>
            <w:bottom w:val="none" w:sz="0" w:space="0" w:color="auto"/>
            <w:right w:val="none" w:sz="0" w:space="0" w:color="auto"/>
          </w:divBdr>
        </w:div>
        <w:div w:id="1346054766">
          <w:marLeft w:val="0"/>
          <w:marRight w:val="0"/>
          <w:marTop w:val="0"/>
          <w:marBottom w:val="0"/>
          <w:divBdr>
            <w:top w:val="none" w:sz="0" w:space="0" w:color="auto"/>
            <w:left w:val="none" w:sz="0" w:space="0" w:color="auto"/>
            <w:bottom w:val="none" w:sz="0" w:space="0" w:color="auto"/>
            <w:right w:val="none" w:sz="0" w:space="0" w:color="auto"/>
          </w:divBdr>
        </w:div>
        <w:div w:id="1402023868">
          <w:marLeft w:val="0"/>
          <w:marRight w:val="0"/>
          <w:marTop w:val="0"/>
          <w:marBottom w:val="0"/>
          <w:divBdr>
            <w:top w:val="none" w:sz="0" w:space="0" w:color="auto"/>
            <w:left w:val="none" w:sz="0" w:space="0" w:color="auto"/>
            <w:bottom w:val="none" w:sz="0" w:space="0" w:color="auto"/>
            <w:right w:val="none" w:sz="0" w:space="0" w:color="auto"/>
          </w:divBdr>
        </w:div>
        <w:div w:id="1660889400">
          <w:marLeft w:val="0"/>
          <w:marRight w:val="0"/>
          <w:marTop w:val="0"/>
          <w:marBottom w:val="0"/>
          <w:divBdr>
            <w:top w:val="none" w:sz="0" w:space="0" w:color="auto"/>
            <w:left w:val="none" w:sz="0" w:space="0" w:color="auto"/>
            <w:bottom w:val="none" w:sz="0" w:space="0" w:color="auto"/>
            <w:right w:val="none" w:sz="0" w:space="0" w:color="auto"/>
          </w:divBdr>
        </w:div>
      </w:divsChild>
    </w:div>
    <w:div w:id="1631859683">
      <w:bodyDiv w:val="1"/>
      <w:marLeft w:val="0"/>
      <w:marRight w:val="0"/>
      <w:marTop w:val="0"/>
      <w:marBottom w:val="0"/>
      <w:divBdr>
        <w:top w:val="none" w:sz="0" w:space="0" w:color="auto"/>
        <w:left w:val="none" w:sz="0" w:space="0" w:color="auto"/>
        <w:bottom w:val="none" w:sz="0" w:space="0" w:color="auto"/>
        <w:right w:val="none" w:sz="0" w:space="0" w:color="auto"/>
      </w:divBdr>
      <w:divsChild>
        <w:div w:id="734548039">
          <w:marLeft w:val="0"/>
          <w:marRight w:val="0"/>
          <w:marTop w:val="0"/>
          <w:marBottom w:val="0"/>
          <w:divBdr>
            <w:top w:val="none" w:sz="0" w:space="0" w:color="auto"/>
            <w:left w:val="none" w:sz="0" w:space="0" w:color="auto"/>
            <w:bottom w:val="none" w:sz="0" w:space="0" w:color="auto"/>
            <w:right w:val="none" w:sz="0" w:space="0" w:color="auto"/>
          </w:divBdr>
        </w:div>
        <w:div w:id="1820534211">
          <w:marLeft w:val="0"/>
          <w:marRight w:val="0"/>
          <w:marTop w:val="0"/>
          <w:marBottom w:val="0"/>
          <w:divBdr>
            <w:top w:val="none" w:sz="0" w:space="0" w:color="auto"/>
            <w:left w:val="none" w:sz="0" w:space="0" w:color="auto"/>
            <w:bottom w:val="none" w:sz="0" w:space="0" w:color="auto"/>
            <w:right w:val="none" w:sz="0" w:space="0" w:color="auto"/>
          </w:divBdr>
        </w:div>
      </w:divsChild>
    </w:div>
    <w:div w:id="1652053583">
      <w:bodyDiv w:val="1"/>
      <w:marLeft w:val="0"/>
      <w:marRight w:val="0"/>
      <w:marTop w:val="0"/>
      <w:marBottom w:val="0"/>
      <w:divBdr>
        <w:top w:val="none" w:sz="0" w:space="0" w:color="auto"/>
        <w:left w:val="none" w:sz="0" w:space="0" w:color="auto"/>
        <w:bottom w:val="none" w:sz="0" w:space="0" w:color="auto"/>
        <w:right w:val="none" w:sz="0" w:space="0" w:color="auto"/>
      </w:divBdr>
      <w:divsChild>
        <w:div w:id="308903302">
          <w:marLeft w:val="0"/>
          <w:marRight w:val="0"/>
          <w:marTop w:val="0"/>
          <w:marBottom w:val="0"/>
          <w:divBdr>
            <w:top w:val="none" w:sz="0" w:space="0" w:color="auto"/>
            <w:left w:val="none" w:sz="0" w:space="0" w:color="auto"/>
            <w:bottom w:val="none" w:sz="0" w:space="0" w:color="auto"/>
            <w:right w:val="none" w:sz="0" w:space="0" w:color="auto"/>
          </w:divBdr>
        </w:div>
        <w:div w:id="840043743">
          <w:marLeft w:val="0"/>
          <w:marRight w:val="0"/>
          <w:marTop w:val="0"/>
          <w:marBottom w:val="0"/>
          <w:divBdr>
            <w:top w:val="none" w:sz="0" w:space="0" w:color="auto"/>
            <w:left w:val="none" w:sz="0" w:space="0" w:color="auto"/>
            <w:bottom w:val="none" w:sz="0" w:space="0" w:color="auto"/>
            <w:right w:val="none" w:sz="0" w:space="0" w:color="auto"/>
          </w:divBdr>
        </w:div>
        <w:div w:id="1483889463">
          <w:marLeft w:val="0"/>
          <w:marRight w:val="0"/>
          <w:marTop w:val="0"/>
          <w:marBottom w:val="0"/>
          <w:divBdr>
            <w:top w:val="none" w:sz="0" w:space="0" w:color="auto"/>
            <w:left w:val="none" w:sz="0" w:space="0" w:color="auto"/>
            <w:bottom w:val="none" w:sz="0" w:space="0" w:color="auto"/>
            <w:right w:val="none" w:sz="0" w:space="0" w:color="auto"/>
          </w:divBdr>
        </w:div>
        <w:div w:id="1515264532">
          <w:marLeft w:val="0"/>
          <w:marRight w:val="0"/>
          <w:marTop w:val="0"/>
          <w:marBottom w:val="0"/>
          <w:divBdr>
            <w:top w:val="none" w:sz="0" w:space="0" w:color="auto"/>
            <w:left w:val="none" w:sz="0" w:space="0" w:color="auto"/>
            <w:bottom w:val="none" w:sz="0" w:space="0" w:color="auto"/>
            <w:right w:val="none" w:sz="0" w:space="0" w:color="auto"/>
          </w:divBdr>
        </w:div>
      </w:divsChild>
    </w:div>
    <w:div w:id="1653825070">
      <w:bodyDiv w:val="1"/>
      <w:marLeft w:val="0"/>
      <w:marRight w:val="0"/>
      <w:marTop w:val="0"/>
      <w:marBottom w:val="0"/>
      <w:divBdr>
        <w:top w:val="none" w:sz="0" w:space="0" w:color="auto"/>
        <w:left w:val="none" w:sz="0" w:space="0" w:color="auto"/>
        <w:bottom w:val="none" w:sz="0" w:space="0" w:color="auto"/>
        <w:right w:val="none" w:sz="0" w:space="0" w:color="auto"/>
      </w:divBdr>
      <w:divsChild>
        <w:div w:id="897934318">
          <w:marLeft w:val="0"/>
          <w:marRight w:val="0"/>
          <w:marTop w:val="0"/>
          <w:marBottom w:val="0"/>
          <w:divBdr>
            <w:top w:val="none" w:sz="0" w:space="0" w:color="auto"/>
            <w:left w:val="none" w:sz="0" w:space="0" w:color="auto"/>
            <w:bottom w:val="none" w:sz="0" w:space="0" w:color="auto"/>
            <w:right w:val="none" w:sz="0" w:space="0" w:color="auto"/>
          </w:divBdr>
          <w:divsChild>
            <w:div w:id="181744346">
              <w:marLeft w:val="0"/>
              <w:marRight w:val="0"/>
              <w:marTop w:val="0"/>
              <w:marBottom w:val="0"/>
              <w:divBdr>
                <w:top w:val="none" w:sz="0" w:space="0" w:color="auto"/>
                <w:left w:val="none" w:sz="0" w:space="0" w:color="auto"/>
                <w:bottom w:val="none" w:sz="0" w:space="0" w:color="auto"/>
                <w:right w:val="none" w:sz="0" w:space="0" w:color="auto"/>
              </w:divBdr>
            </w:div>
            <w:div w:id="315038072">
              <w:marLeft w:val="0"/>
              <w:marRight w:val="0"/>
              <w:marTop w:val="0"/>
              <w:marBottom w:val="0"/>
              <w:divBdr>
                <w:top w:val="none" w:sz="0" w:space="0" w:color="auto"/>
                <w:left w:val="none" w:sz="0" w:space="0" w:color="auto"/>
                <w:bottom w:val="none" w:sz="0" w:space="0" w:color="auto"/>
                <w:right w:val="none" w:sz="0" w:space="0" w:color="auto"/>
              </w:divBdr>
            </w:div>
            <w:div w:id="353073947">
              <w:marLeft w:val="0"/>
              <w:marRight w:val="0"/>
              <w:marTop w:val="0"/>
              <w:marBottom w:val="0"/>
              <w:divBdr>
                <w:top w:val="none" w:sz="0" w:space="0" w:color="auto"/>
                <w:left w:val="none" w:sz="0" w:space="0" w:color="auto"/>
                <w:bottom w:val="none" w:sz="0" w:space="0" w:color="auto"/>
                <w:right w:val="none" w:sz="0" w:space="0" w:color="auto"/>
              </w:divBdr>
            </w:div>
            <w:div w:id="654645125">
              <w:marLeft w:val="0"/>
              <w:marRight w:val="0"/>
              <w:marTop w:val="0"/>
              <w:marBottom w:val="0"/>
              <w:divBdr>
                <w:top w:val="none" w:sz="0" w:space="0" w:color="auto"/>
                <w:left w:val="none" w:sz="0" w:space="0" w:color="auto"/>
                <w:bottom w:val="none" w:sz="0" w:space="0" w:color="auto"/>
                <w:right w:val="none" w:sz="0" w:space="0" w:color="auto"/>
              </w:divBdr>
            </w:div>
            <w:div w:id="678586678">
              <w:marLeft w:val="0"/>
              <w:marRight w:val="0"/>
              <w:marTop w:val="0"/>
              <w:marBottom w:val="0"/>
              <w:divBdr>
                <w:top w:val="none" w:sz="0" w:space="0" w:color="auto"/>
                <w:left w:val="none" w:sz="0" w:space="0" w:color="auto"/>
                <w:bottom w:val="none" w:sz="0" w:space="0" w:color="auto"/>
                <w:right w:val="none" w:sz="0" w:space="0" w:color="auto"/>
              </w:divBdr>
            </w:div>
            <w:div w:id="737246345">
              <w:marLeft w:val="0"/>
              <w:marRight w:val="0"/>
              <w:marTop w:val="0"/>
              <w:marBottom w:val="0"/>
              <w:divBdr>
                <w:top w:val="none" w:sz="0" w:space="0" w:color="auto"/>
                <w:left w:val="none" w:sz="0" w:space="0" w:color="auto"/>
                <w:bottom w:val="none" w:sz="0" w:space="0" w:color="auto"/>
                <w:right w:val="none" w:sz="0" w:space="0" w:color="auto"/>
              </w:divBdr>
            </w:div>
            <w:div w:id="751509164">
              <w:marLeft w:val="0"/>
              <w:marRight w:val="0"/>
              <w:marTop w:val="0"/>
              <w:marBottom w:val="0"/>
              <w:divBdr>
                <w:top w:val="none" w:sz="0" w:space="0" w:color="auto"/>
                <w:left w:val="none" w:sz="0" w:space="0" w:color="auto"/>
                <w:bottom w:val="none" w:sz="0" w:space="0" w:color="auto"/>
                <w:right w:val="none" w:sz="0" w:space="0" w:color="auto"/>
              </w:divBdr>
            </w:div>
            <w:div w:id="1047414091">
              <w:marLeft w:val="0"/>
              <w:marRight w:val="0"/>
              <w:marTop w:val="0"/>
              <w:marBottom w:val="0"/>
              <w:divBdr>
                <w:top w:val="none" w:sz="0" w:space="0" w:color="auto"/>
                <w:left w:val="none" w:sz="0" w:space="0" w:color="auto"/>
                <w:bottom w:val="none" w:sz="0" w:space="0" w:color="auto"/>
                <w:right w:val="none" w:sz="0" w:space="0" w:color="auto"/>
              </w:divBdr>
            </w:div>
            <w:div w:id="1192768323">
              <w:marLeft w:val="0"/>
              <w:marRight w:val="0"/>
              <w:marTop w:val="0"/>
              <w:marBottom w:val="0"/>
              <w:divBdr>
                <w:top w:val="none" w:sz="0" w:space="0" w:color="auto"/>
                <w:left w:val="none" w:sz="0" w:space="0" w:color="auto"/>
                <w:bottom w:val="none" w:sz="0" w:space="0" w:color="auto"/>
                <w:right w:val="none" w:sz="0" w:space="0" w:color="auto"/>
              </w:divBdr>
            </w:div>
            <w:div w:id="1618635114">
              <w:marLeft w:val="0"/>
              <w:marRight w:val="0"/>
              <w:marTop w:val="0"/>
              <w:marBottom w:val="0"/>
              <w:divBdr>
                <w:top w:val="none" w:sz="0" w:space="0" w:color="auto"/>
                <w:left w:val="none" w:sz="0" w:space="0" w:color="auto"/>
                <w:bottom w:val="none" w:sz="0" w:space="0" w:color="auto"/>
                <w:right w:val="none" w:sz="0" w:space="0" w:color="auto"/>
              </w:divBdr>
            </w:div>
            <w:div w:id="1762677408">
              <w:marLeft w:val="0"/>
              <w:marRight w:val="0"/>
              <w:marTop w:val="0"/>
              <w:marBottom w:val="0"/>
              <w:divBdr>
                <w:top w:val="none" w:sz="0" w:space="0" w:color="auto"/>
                <w:left w:val="none" w:sz="0" w:space="0" w:color="auto"/>
                <w:bottom w:val="none" w:sz="0" w:space="0" w:color="auto"/>
                <w:right w:val="none" w:sz="0" w:space="0" w:color="auto"/>
              </w:divBdr>
            </w:div>
            <w:div w:id="1838878863">
              <w:marLeft w:val="0"/>
              <w:marRight w:val="0"/>
              <w:marTop w:val="0"/>
              <w:marBottom w:val="0"/>
              <w:divBdr>
                <w:top w:val="none" w:sz="0" w:space="0" w:color="auto"/>
                <w:left w:val="none" w:sz="0" w:space="0" w:color="auto"/>
                <w:bottom w:val="none" w:sz="0" w:space="0" w:color="auto"/>
                <w:right w:val="none" w:sz="0" w:space="0" w:color="auto"/>
              </w:divBdr>
            </w:div>
            <w:div w:id="1931502189">
              <w:marLeft w:val="0"/>
              <w:marRight w:val="0"/>
              <w:marTop w:val="0"/>
              <w:marBottom w:val="0"/>
              <w:divBdr>
                <w:top w:val="none" w:sz="0" w:space="0" w:color="auto"/>
                <w:left w:val="none" w:sz="0" w:space="0" w:color="auto"/>
                <w:bottom w:val="none" w:sz="0" w:space="0" w:color="auto"/>
                <w:right w:val="none" w:sz="0" w:space="0" w:color="auto"/>
              </w:divBdr>
            </w:div>
            <w:div w:id="2008088718">
              <w:marLeft w:val="0"/>
              <w:marRight w:val="0"/>
              <w:marTop w:val="0"/>
              <w:marBottom w:val="0"/>
              <w:divBdr>
                <w:top w:val="none" w:sz="0" w:space="0" w:color="auto"/>
                <w:left w:val="none" w:sz="0" w:space="0" w:color="auto"/>
                <w:bottom w:val="none" w:sz="0" w:space="0" w:color="auto"/>
                <w:right w:val="none" w:sz="0" w:space="0" w:color="auto"/>
              </w:divBdr>
            </w:div>
            <w:div w:id="2091658807">
              <w:marLeft w:val="0"/>
              <w:marRight w:val="0"/>
              <w:marTop w:val="0"/>
              <w:marBottom w:val="0"/>
              <w:divBdr>
                <w:top w:val="none" w:sz="0" w:space="0" w:color="auto"/>
                <w:left w:val="none" w:sz="0" w:space="0" w:color="auto"/>
                <w:bottom w:val="none" w:sz="0" w:space="0" w:color="auto"/>
                <w:right w:val="none" w:sz="0" w:space="0" w:color="auto"/>
              </w:divBdr>
            </w:div>
          </w:divsChild>
        </w:div>
        <w:div w:id="1503933823">
          <w:marLeft w:val="0"/>
          <w:marRight w:val="0"/>
          <w:marTop w:val="0"/>
          <w:marBottom w:val="0"/>
          <w:divBdr>
            <w:top w:val="none" w:sz="0" w:space="0" w:color="auto"/>
            <w:left w:val="none" w:sz="0" w:space="0" w:color="auto"/>
            <w:bottom w:val="none" w:sz="0" w:space="0" w:color="auto"/>
            <w:right w:val="none" w:sz="0" w:space="0" w:color="auto"/>
          </w:divBdr>
          <w:divsChild>
            <w:div w:id="144704336">
              <w:marLeft w:val="0"/>
              <w:marRight w:val="0"/>
              <w:marTop w:val="0"/>
              <w:marBottom w:val="0"/>
              <w:divBdr>
                <w:top w:val="none" w:sz="0" w:space="0" w:color="auto"/>
                <w:left w:val="none" w:sz="0" w:space="0" w:color="auto"/>
                <w:bottom w:val="none" w:sz="0" w:space="0" w:color="auto"/>
                <w:right w:val="none" w:sz="0" w:space="0" w:color="auto"/>
              </w:divBdr>
            </w:div>
            <w:div w:id="508522970">
              <w:marLeft w:val="0"/>
              <w:marRight w:val="0"/>
              <w:marTop w:val="0"/>
              <w:marBottom w:val="0"/>
              <w:divBdr>
                <w:top w:val="none" w:sz="0" w:space="0" w:color="auto"/>
                <w:left w:val="none" w:sz="0" w:space="0" w:color="auto"/>
                <w:bottom w:val="none" w:sz="0" w:space="0" w:color="auto"/>
                <w:right w:val="none" w:sz="0" w:space="0" w:color="auto"/>
              </w:divBdr>
            </w:div>
            <w:div w:id="562178255">
              <w:marLeft w:val="0"/>
              <w:marRight w:val="0"/>
              <w:marTop w:val="0"/>
              <w:marBottom w:val="0"/>
              <w:divBdr>
                <w:top w:val="none" w:sz="0" w:space="0" w:color="auto"/>
                <w:left w:val="none" w:sz="0" w:space="0" w:color="auto"/>
                <w:bottom w:val="none" w:sz="0" w:space="0" w:color="auto"/>
                <w:right w:val="none" w:sz="0" w:space="0" w:color="auto"/>
              </w:divBdr>
            </w:div>
            <w:div w:id="691104273">
              <w:marLeft w:val="0"/>
              <w:marRight w:val="0"/>
              <w:marTop w:val="0"/>
              <w:marBottom w:val="0"/>
              <w:divBdr>
                <w:top w:val="none" w:sz="0" w:space="0" w:color="auto"/>
                <w:left w:val="none" w:sz="0" w:space="0" w:color="auto"/>
                <w:bottom w:val="none" w:sz="0" w:space="0" w:color="auto"/>
                <w:right w:val="none" w:sz="0" w:space="0" w:color="auto"/>
              </w:divBdr>
            </w:div>
            <w:div w:id="859203000">
              <w:marLeft w:val="0"/>
              <w:marRight w:val="0"/>
              <w:marTop w:val="0"/>
              <w:marBottom w:val="0"/>
              <w:divBdr>
                <w:top w:val="none" w:sz="0" w:space="0" w:color="auto"/>
                <w:left w:val="none" w:sz="0" w:space="0" w:color="auto"/>
                <w:bottom w:val="none" w:sz="0" w:space="0" w:color="auto"/>
                <w:right w:val="none" w:sz="0" w:space="0" w:color="auto"/>
              </w:divBdr>
            </w:div>
            <w:div w:id="888882730">
              <w:marLeft w:val="0"/>
              <w:marRight w:val="0"/>
              <w:marTop w:val="0"/>
              <w:marBottom w:val="0"/>
              <w:divBdr>
                <w:top w:val="none" w:sz="0" w:space="0" w:color="auto"/>
                <w:left w:val="none" w:sz="0" w:space="0" w:color="auto"/>
                <w:bottom w:val="none" w:sz="0" w:space="0" w:color="auto"/>
                <w:right w:val="none" w:sz="0" w:space="0" w:color="auto"/>
              </w:divBdr>
            </w:div>
            <w:div w:id="1025329532">
              <w:marLeft w:val="0"/>
              <w:marRight w:val="0"/>
              <w:marTop w:val="0"/>
              <w:marBottom w:val="0"/>
              <w:divBdr>
                <w:top w:val="none" w:sz="0" w:space="0" w:color="auto"/>
                <w:left w:val="none" w:sz="0" w:space="0" w:color="auto"/>
                <w:bottom w:val="none" w:sz="0" w:space="0" w:color="auto"/>
                <w:right w:val="none" w:sz="0" w:space="0" w:color="auto"/>
              </w:divBdr>
            </w:div>
            <w:div w:id="1615553059">
              <w:marLeft w:val="0"/>
              <w:marRight w:val="0"/>
              <w:marTop w:val="0"/>
              <w:marBottom w:val="0"/>
              <w:divBdr>
                <w:top w:val="none" w:sz="0" w:space="0" w:color="auto"/>
                <w:left w:val="none" w:sz="0" w:space="0" w:color="auto"/>
                <w:bottom w:val="none" w:sz="0" w:space="0" w:color="auto"/>
                <w:right w:val="none" w:sz="0" w:space="0" w:color="auto"/>
              </w:divBdr>
            </w:div>
            <w:div w:id="1624923326">
              <w:marLeft w:val="0"/>
              <w:marRight w:val="0"/>
              <w:marTop w:val="0"/>
              <w:marBottom w:val="0"/>
              <w:divBdr>
                <w:top w:val="none" w:sz="0" w:space="0" w:color="auto"/>
                <w:left w:val="none" w:sz="0" w:space="0" w:color="auto"/>
                <w:bottom w:val="none" w:sz="0" w:space="0" w:color="auto"/>
                <w:right w:val="none" w:sz="0" w:space="0" w:color="auto"/>
              </w:divBdr>
            </w:div>
            <w:div w:id="1705788087">
              <w:marLeft w:val="0"/>
              <w:marRight w:val="0"/>
              <w:marTop w:val="0"/>
              <w:marBottom w:val="0"/>
              <w:divBdr>
                <w:top w:val="none" w:sz="0" w:space="0" w:color="auto"/>
                <w:left w:val="none" w:sz="0" w:space="0" w:color="auto"/>
                <w:bottom w:val="none" w:sz="0" w:space="0" w:color="auto"/>
                <w:right w:val="none" w:sz="0" w:space="0" w:color="auto"/>
              </w:divBdr>
            </w:div>
            <w:div w:id="1759054313">
              <w:marLeft w:val="0"/>
              <w:marRight w:val="0"/>
              <w:marTop w:val="0"/>
              <w:marBottom w:val="0"/>
              <w:divBdr>
                <w:top w:val="none" w:sz="0" w:space="0" w:color="auto"/>
                <w:left w:val="none" w:sz="0" w:space="0" w:color="auto"/>
                <w:bottom w:val="none" w:sz="0" w:space="0" w:color="auto"/>
                <w:right w:val="none" w:sz="0" w:space="0" w:color="auto"/>
              </w:divBdr>
            </w:div>
            <w:div w:id="1768647004">
              <w:marLeft w:val="0"/>
              <w:marRight w:val="0"/>
              <w:marTop w:val="0"/>
              <w:marBottom w:val="0"/>
              <w:divBdr>
                <w:top w:val="none" w:sz="0" w:space="0" w:color="auto"/>
                <w:left w:val="none" w:sz="0" w:space="0" w:color="auto"/>
                <w:bottom w:val="none" w:sz="0" w:space="0" w:color="auto"/>
                <w:right w:val="none" w:sz="0" w:space="0" w:color="auto"/>
              </w:divBdr>
            </w:div>
            <w:div w:id="1832791831">
              <w:marLeft w:val="0"/>
              <w:marRight w:val="0"/>
              <w:marTop w:val="0"/>
              <w:marBottom w:val="0"/>
              <w:divBdr>
                <w:top w:val="none" w:sz="0" w:space="0" w:color="auto"/>
                <w:left w:val="none" w:sz="0" w:space="0" w:color="auto"/>
                <w:bottom w:val="none" w:sz="0" w:space="0" w:color="auto"/>
                <w:right w:val="none" w:sz="0" w:space="0" w:color="auto"/>
              </w:divBdr>
            </w:div>
            <w:div w:id="194198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131090">
      <w:bodyDiv w:val="1"/>
      <w:marLeft w:val="0"/>
      <w:marRight w:val="0"/>
      <w:marTop w:val="0"/>
      <w:marBottom w:val="0"/>
      <w:divBdr>
        <w:top w:val="none" w:sz="0" w:space="0" w:color="auto"/>
        <w:left w:val="none" w:sz="0" w:space="0" w:color="auto"/>
        <w:bottom w:val="none" w:sz="0" w:space="0" w:color="auto"/>
        <w:right w:val="none" w:sz="0" w:space="0" w:color="auto"/>
      </w:divBdr>
    </w:div>
    <w:div w:id="1668248832">
      <w:bodyDiv w:val="1"/>
      <w:marLeft w:val="0"/>
      <w:marRight w:val="0"/>
      <w:marTop w:val="0"/>
      <w:marBottom w:val="0"/>
      <w:divBdr>
        <w:top w:val="none" w:sz="0" w:space="0" w:color="auto"/>
        <w:left w:val="none" w:sz="0" w:space="0" w:color="auto"/>
        <w:bottom w:val="none" w:sz="0" w:space="0" w:color="auto"/>
        <w:right w:val="none" w:sz="0" w:space="0" w:color="auto"/>
      </w:divBdr>
      <w:divsChild>
        <w:div w:id="936061003">
          <w:marLeft w:val="0"/>
          <w:marRight w:val="0"/>
          <w:marTop w:val="0"/>
          <w:marBottom w:val="0"/>
          <w:divBdr>
            <w:top w:val="none" w:sz="0" w:space="0" w:color="auto"/>
            <w:left w:val="none" w:sz="0" w:space="0" w:color="auto"/>
            <w:bottom w:val="none" w:sz="0" w:space="0" w:color="auto"/>
            <w:right w:val="none" w:sz="0" w:space="0" w:color="auto"/>
          </w:divBdr>
        </w:div>
        <w:div w:id="1200170039">
          <w:marLeft w:val="0"/>
          <w:marRight w:val="0"/>
          <w:marTop w:val="0"/>
          <w:marBottom w:val="0"/>
          <w:divBdr>
            <w:top w:val="none" w:sz="0" w:space="0" w:color="auto"/>
            <w:left w:val="none" w:sz="0" w:space="0" w:color="auto"/>
            <w:bottom w:val="none" w:sz="0" w:space="0" w:color="auto"/>
            <w:right w:val="none" w:sz="0" w:space="0" w:color="auto"/>
          </w:divBdr>
        </w:div>
        <w:div w:id="2027365767">
          <w:marLeft w:val="0"/>
          <w:marRight w:val="0"/>
          <w:marTop w:val="0"/>
          <w:marBottom w:val="0"/>
          <w:divBdr>
            <w:top w:val="none" w:sz="0" w:space="0" w:color="auto"/>
            <w:left w:val="none" w:sz="0" w:space="0" w:color="auto"/>
            <w:bottom w:val="none" w:sz="0" w:space="0" w:color="auto"/>
            <w:right w:val="none" w:sz="0" w:space="0" w:color="auto"/>
          </w:divBdr>
        </w:div>
        <w:div w:id="2118286992">
          <w:marLeft w:val="0"/>
          <w:marRight w:val="0"/>
          <w:marTop w:val="0"/>
          <w:marBottom w:val="0"/>
          <w:divBdr>
            <w:top w:val="none" w:sz="0" w:space="0" w:color="auto"/>
            <w:left w:val="none" w:sz="0" w:space="0" w:color="auto"/>
            <w:bottom w:val="none" w:sz="0" w:space="0" w:color="auto"/>
            <w:right w:val="none" w:sz="0" w:space="0" w:color="auto"/>
          </w:divBdr>
        </w:div>
      </w:divsChild>
    </w:div>
    <w:div w:id="1680885588">
      <w:bodyDiv w:val="1"/>
      <w:marLeft w:val="0"/>
      <w:marRight w:val="0"/>
      <w:marTop w:val="0"/>
      <w:marBottom w:val="0"/>
      <w:divBdr>
        <w:top w:val="none" w:sz="0" w:space="0" w:color="auto"/>
        <w:left w:val="none" w:sz="0" w:space="0" w:color="auto"/>
        <w:bottom w:val="none" w:sz="0" w:space="0" w:color="auto"/>
        <w:right w:val="none" w:sz="0" w:space="0" w:color="auto"/>
      </w:divBdr>
      <w:divsChild>
        <w:div w:id="559631123">
          <w:marLeft w:val="0"/>
          <w:marRight w:val="0"/>
          <w:marTop w:val="0"/>
          <w:marBottom w:val="0"/>
          <w:divBdr>
            <w:top w:val="none" w:sz="0" w:space="0" w:color="auto"/>
            <w:left w:val="none" w:sz="0" w:space="0" w:color="auto"/>
            <w:bottom w:val="none" w:sz="0" w:space="0" w:color="auto"/>
            <w:right w:val="none" w:sz="0" w:space="0" w:color="auto"/>
          </w:divBdr>
        </w:div>
        <w:div w:id="848058223">
          <w:marLeft w:val="0"/>
          <w:marRight w:val="0"/>
          <w:marTop w:val="0"/>
          <w:marBottom w:val="0"/>
          <w:divBdr>
            <w:top w:val="none" w:sz="0" w:space="0" w:color="auto"/>
            <w:left w:val="none" w:sz="0" w:space="0" w:color="auto"/>
            <w:bottom w:val="none" w:sz="0" w:space="0" w:color="auto"/>
            <w:right w:val="none" w:sz="0" w:space="0" w:color="auto"/>
          </w:divBdr>
        </w:div>
        <w:div w:id="1525240985">
          <w:marLeft w:val="0"/>
          <w:marRight w:val="0"/>
          <w:marTop w:val="0"/>
          <w:marBottom w:val="0"/>
          <w:divBdr>
            <w:top w:val="none" w:sz="0" w:space="0" w:color="auto"/>
            <w:left w:val="none" w:sz="0" w:space="0" w:color="auto"/>
            <w:bottom w:val="none" w:sz="0" w:space="0" w:color="auto"/>
            <w:right w:val="none" w:sz="0" w:space="0" w:color="auto"/>
          </w:divBdr>
        </w:div>
        <w:div w:id="1689719688">
          <w:marLeft w:val="0"/>
          <w:marRight w:val="0"/>
          <w:marTop w:val="0"/>
          <w:marBottom w:val="0"/>
          <w:divBdr>
            <w:top w:val="none" w:sz="0" w:space="0" w:color="auto"/>
            <w:left w:val="none" w:sz="0" w:space="0" w:color="auto"/>
            <w:bottom w:val="none" w:sz="0" w:space="0" w:color="auto"/>
            <w:right w:val="none" w:sz="0" w:space="0" w:color="auto"/>
          </w:divBdr>
        </w:div>
      </w:divsChild>
    </w:div>
    <w:div w:id="1697542808">
      <w:bodyDiv w:val="1"/>
      <w:marLeft w:val="0"/>
      <w:marRight w:val="0"/>
      <w:marTop w:val="0"/>
      <w:marBottom w:val="0"/>
      <w:divBdr>
        <w:top w:val="none" w:sz="0" w:space="0" w:color="auto"/>
        <w:left w:val="none" w:sz="0" w:space="0" w:color="auto"/>
        <w:bottom w:val="none" w:sz="0" w:space="0" w:color="auto"/>
        <w:right w:val="none" w:sz="0" w:space="0" w:color="auto"/>
      </w:divBdr>
      <w:divsChild>
        <w:div w:id="131825429">
          <w:marLeft w:val="0"/>
          <w:marRight w:val="0"/>
          <w:marTop w:val="0"/>
          <w:marBottom w:val="0"/>
          <w:divBdr>
            <w:top w:val="none" w:sz="0" w:space="0" w:color="auto"/>
            <w:left w:val="none" w:sz="0" w:space="0" w:color="auto"/>
            <w:bottom w:val="none" w:sz="0" w:space="0" w:color="auto"/>
            <w:right w:val="none" w:sz="0" w:space="0" w:color="auto"/>
          </w:divBdr>
        </w:div>
        <w:div w:id="167718401">
          <w:marLeft w:val="0"/>
          <w:marRight w:val="0"/>
          <w:marTop w:val="0"/>
          <w:marBottom w:val="0"/>
          <w:divBdr>
            <w:top w:val="none" w:sz="0" w:space="0" w:color="auto"/>
            <w:left w:val="none" w:sz="0" w:space="0" w:color="auto"/>
            <w:bottom w:val="none" w:sz="0" w:space="0" w:color="auto"/>
            <w:right w:val="none" w:sz="0" w:space="0" w:color="auto"/>
          </w:divBdr>
        </w:div>
        <w:div w:id="295718831">
          <w:marLeft w:val="0"/>
          <w:marRight w:val="0"/>
          <w:marTop w:val="0"/>
          <w:marBottom w:val="0"/>
          <w:divBdr>
            <w:top w:val="none" w:sz="0" w:space="0" w:color="auto"/>
            <w:left w:val="none" w:sz="0" w:space="0" w:color="auto"/>
            <w:bottom w:val="none" w:sz="0" w:space="0" w:color="auto"/>
            <w:right w:val="none" w:sz="0" w:space="0" w:color="auto"/>
          </w:divBdr>
        </w:div>
        <w:div w:id="732889780">
          <w:marLeft w:val="0"/>
          <w:marRight w:val="0"/>
          <w:marTop w:val="0"/>
          <w:marBottom w:val="0"/>
          <w:divBdr>
            <w:top w:val="none" w:sz="0" w:space="0" w:color="auto"/>
            <w:left w:val="none" w:sz="0" w:space="0" w:color="auto"/>
            <w:bottom w:val="none" w:sz="0" w:space="0" w:color="auto"/>
            <w:right w:val="none" w:sz="0" w:space="0" w:color="auto"/>
          </w:divBdr>
        </w:div>
        <w:div w:id="850294864">
          <w:marLeft w:val="0"/>
          <w:marRight w:val="0"/>
          <w:marTop w:val="0"/>
          <w:marBottom w:val="0"/>
          <w:divBdr>
            <w:top w:val="none" w:sz="0" w:space="0" w:color="auto"/>
            <w:left w:val="none" w:sz="0" w:space="0" w:color="auto"/>
            <w:bottom w:val="none" w:sz="0" w:space="0" w:color="auto"/>
            <w:right w:val="none" w:sz="0" w:space="0" w:color="auto"/>
          </w:divBdr>
        </w:div>
        <w:div w:id="906450889">
          <w:marLeft w:val="0"/>
          <w:marRight w:val="0"/>
          <w:marTop w:val="0"/>
          <w:marBottom w:val="0"/>
          <w:divBdr>
            <w:top w:val="none" w:sz="0" w:space="0" w:color="auto"/>
            <w:left w:val="none" w:sz="0" w:space="0" w:color="auto"/>
            <w:bottom w:val="none" w:sz="0" w:space="0" w:color="auto"/>
            <w:right w:val="none" w:sz="0" w:space="0" w:color="auto"/>
          </w:divBdr>
        </w:div>
        <w:div w:id="1341397550">
          <w:marLeft w:val="0"/>
          <w:marRight w:val="0"/>
          <w:marTop w:val="0"/>
          <w:marBottom w:val="0"/>
          <w:divBdr>
            <w:top w:val="none" w:sz="0" w:space="0" w:color="auto"/>
            <w:left w:val="none" w:sz="0" w:space="0" w:color="auto"/>
            <w:bottom w:val="none" w:sz="0" w:space="0" w:color="auto"/>
            <w:right w:val="none" w:sz="0" w:space="0" w:color="auto"/>
          </w:divBdr>
        </w:div>
        <w:div w:id="1594511485">
          <w:marLeft w:val="0"/>
          <w:marRight w:val="0"/>
          <w:marTop w:val="0"/>
          <w:marBottom w:val="0"/>
          <w:divBdr>
            <w:top w:val="none" w:sz="0" w:space="0" w:color="auto"/>
            <w:left w:val="none" w:sz="0" w:space="0" w:color="auto"/>
            <w:bottom w:val="none" w:sz="0" w:space="0" w:color="auto"/>
            <w:right w:val="none" w:sz="0" w:space="0" w:color="auto"/>
          </w:divBdr>
        </w:div>
        <w:div w:id="1725837250">
          <w:marLeft w:val="0"/>
          <w:marRight w:val="0"/>
          <w:marTop w:val="0"/>
          <w:marBottom w:val="0"/>
          <w:divBdr>
            <w:top w:val="none" w:sz="0" w:space="0" w:color="auto"/>
            <w:left w:val="none" w:sz="0" w:space="0" w:color="auto"/>
            <w:bottom w:val="none" w:sz="0" w:space="0" w:color="auto"/>
            <w:right w:val="none" w:sz="0" w:space="0" w:color="auto"/>
          </w:divBdr>
        </w:div>
        <w:div w:id="1756437586">
          <w:marLeft w:val="0"/>
          <w:marRight w:val="0"/>
          <w:marTop w:val="0"/>
          <w:marBottom w:val="0"/>
          <w:divBdr>
            <w:top w:val="none" w:sz="0" w:space="0" w:color="auto"/>
            <w:left w:val="none" w:sz="0" w:space="0" w:color="auto"/>
            <w:bottom w:val="none" w:sz="0" w:space="0" w:color="auto"/>
            <w:right w:val="none" w:sz="0" w:space="0" w:color="auto"/>
          </w:divBdr>
        </w:div>
        <w:div w:id="1806895680">
          <w:marLeft w:val="0"/>
          <w:marRight w:val="0"/>
          <w:marTop w:val="0"/>
          <w:marBottom w:val="0"/>
          <w:divBdr>
            <w:top w:val="none" w:sz="0" w:space="0" w:color="auto"/>
            <w:left w:val="none" w:sz="0" w:space="0" w:color="auto"/>
            <w:bottom w:val="none" w:sz="0" w:space="0" w:color="auto"/>
            <w:right w:val="none" w:sz="0" w:space="0" w:color="auto"/>
          </w:divBdr>
        </w:div>
        <w:div w:id="1837960419">
          <w:marLeft w:val="0"/>
          <w:marRight w:val="0"/>
          <w:marTop w:val="0"/>
          <w:marBottom w:val="0"/>
          <w:divBdr>
            <w:top w:val="none" w:sz="0" w:space="0" w:color="auto"/>
            <w:left w:val="none" w:sz="0" w:space="0" w:color="auto"/>
            <w:bottom w:val="none" w:sz="0" w:space="0" w:color="auto"/>
            <w:right w:val="none" w:sz="0" w:space="0" w:color="auto"/>
          </w:divBdr>
        </w:div>
        <w:div w:id="1929341276">
          <w:marLeft w:val="0"/>
          <w:marRight w:val="0"/>
          <w:marTop w:val="0"/>
          <w:marBottom w:val="0"/>
          <w:divBdr>
            <w:top w:val="none" w:sz="0" w:space="0" w:color="auto"/>
            <w:left w:val="none" w:sz="0" w:space="0" w:color="auto"/>
            <w:bottom w:val="none" w:sz="0" w:space="0" w:color="auto"/>
            <w:right w:val="none" w:sz="0" w:space="0" w:color="auto"/>
          </w:divBdr>
        </w:div>
      </w:divsChild>
    </w:div>
    <w:div w:id="1707288840">
      <w:bodyDiv w:val="1"/>
      <w:marLeft w:val="0"/>
      <w:marRight w:val="0"/>
      <w:marTop w:val="0"/>
      <w:marBottom w:val="0"/>
      <w:divBdr>
        <w:top w:val="none" w:sz="0" w:space="0" w:color="auto"/>
        <w:left w:val="none" w:sz="0" w:space="0" w:color="auto"/>
        <w:bottom w:val="none" w:sz="0" w:space="0" w:color="auto"/>
        <w:right w:val="none" w:sz="0" w:space="0" w:color="auto"/>
      </w:divBdr>
      <w:divsChild>
        <w:div w:id="202863263">
          <w:marLeft w:val="0"/>
          <w:marRight w:val="0"/>
          <w:marTop w:val="0"/>
          <w:marBottom w:val="0"/>
          <w:divBdr>
            <w:top w:val="none" w:sz="0" w:space="0" w:color="auto"/>
            <w:left w:val="none" w:sz="0" w:space="0" w:color="auto"/>
            <w:bottom w:val="none" w:sz="0" w:space="0" w:color="auto"/>
            <w:right w:val="none" w:sz="0" w:space="0" w:color="auto"/>
          </w:divBdr>
        </w:div>
        <w:div w:id="394359216">
          <w:marLeft w:val="0"/>
          <w:marRight w:val="0"/>
          <w:marTop w:val="0"/>
          <w:marBottom w:val="0"/>
          <w:divBdr>
            <w:top w:val="none" w:sz="0" w:space="0" w:color="auto"/>
            <w:left w:val="none" w:sz="0" w:space="0" w:color="auto"/>
            <w:bottom w:val="none" w:sz="0" w:space="0" w:color="auto"/>
            <w:right w:val="none" w:sz="0" w:space="0" w:color="auto"/>
          </w:divBdr>
        </w:div>
        <w:div w:id="562832007">
          <w:marLeft w:val="0"/>
          <w:marRight w:val="0"/>
          <w:marTop w:val="0"/>
          <w:marBottom w:val="0"/>
          <w:divBdr>
            <w:top w:val="none" w:sz="0" w:space="0" w:color="auto"/>
            <w:left w:val="none" w:sz="0" w:space="0" w:color="auto"/>
            <w:bottom w:val="none" w:sz="0" w:space="0" w:color="auto"/>
            <w:right w:val="none" w:sz="0" w:space="0" w:color="auto"/>
          </w:divBdr>
        </w:div>
        <w:div w:id="1251813987">
          <w:marLeft w:val="0"/>
          <w:marRight w:val="0"/>
          <w:marTop w:val="0"/>
          <w:marBottom w:val="0"/>
          <w:divBdr>
            <w:top w:val="none" w:sz="0" w:space="0" w:color="auto"/>
            <w:left w:val="none" w:sz="0" w:space="0" w:color="auto"/>
            <w:bottom w:val="none" w:sz="0" w:space="0" w:color="auto"/>
            <w:right w:val="none" w:sz="0" w:space="0" w:color="auto"/>
          </w:divBdr>
        </w:div>
        <w:div w:id="1327123669">
          <w:marLeft w:val="0"/>
          <w:marRight w:val="0"/>
          <w:marTop w:val="0"/>
          <w:marBottom w:val="0"/>
          <w:divBdr>
            <w:top w:val="none" w:sz="0" w:space="0" w:color="auto"/>
            <w:left w:val="none" w:sz="0" w:space="0" w:color="auto"/>
            <w:bottom w:val="none" w:sz="0" w:space="0" w:color="auto"/>
            <w:right w:val="none" w:sz="0" w:space="0" w:color="auto"/>
          </w:divBdr>
        </w:div>
        <w:div w:id="1445805373">
          <w:marLeft w:val="0"/>
          <w:marRight w:val="0"/>
          <w:marTop w:val="0"/>
          <w:marBottom w:val="0"/>
          <w:divBdr>
            <w:top w:val="none" w:sz="0" w:space="0" w:color="auto"/>
            <w:left w:val="none" w:sz="0" w:space="0" w:color="auto"/>
            <w:bottom w:val="none" w:sz="0" w:space="0" w:color="auto"/>
            <w:right w:val="none" w:sz="0" w:space="0" w:color="auto"/>
          </w:divBdr>
        </w:div>
        <w:div w:id="1653219463">
          <w:marLeft w:val="0"/>
          <w:marRight w:val="0"/>
          <w:marTop w:val="0"/>
          <w:marBottom w:val="0"/>
          <w:divBdr>
            <w:top w:val="none" w:sz="0" w:space="0" w:color="auto"/>
            <w:left w:val="none" w:sz="0" w:space="0" w:color="auto"/>
            <w:bottom w:val="none" w:sz="0" w:space="0" w:color="auto"/>
            <w:right w:val="none" w:sz="0" w:space="0" w:color="auto"/>
          </w:divBdr>
        </w:div>
      </w:divsChild>
    </w:div>
    <w:div w:id="1713992760">
      <w:bodyDiv w:val="1"/>
      <w:marLeft w:val="0"/>
      <w:marRight w:val="0"/>
      <w:marTop w:val="0"/>
      <w:marBottom w:val="0"/>
      <w:divBdr>
        <w:top w:val="none" w:sz="0" w:space="0" w:color="auto"/>
        <w:left w:val="none" w:sz="0" w:space="0" w:color="auto"/>
        <w:bottom w:val="none" w:sz="0" w:space="0" w:color="auto"/>
        <w:right w:val="none" w:sz="0" w:space="0" w:color="auto"/>
      </w:divBdr>
      <w:divsChild>
        <w:div w:id="133527141">
          <w:marLeft w:val="0"/>
          <w:marRight w:val="0"/>
          <w:marTop w:val="0"/>
          <w:marBottom w:val="0"/>
          <w:divBdr>
            <w:top w:val="none" w:sz="0" w:space="0" w:color="auto"/>
            <w:left w:val="none" w:sz="0" w:space="0" w:color="auto"/>
            <w:bottom w:val="none" w:sz="0" w:space="0" w:color="auto"/>
            <w:right w:val="none" w:sz="0" w:space="0" w:color="auto"/>
          </w:divBdr>
        </w:div>
        <w:div w:id="290013963">
          <w:marLeft w:val="0"/>
          <w:marRight w:val="0"/>
          <w:marTop w:val="0"/>
          <w:marBottom w:val="0"/>
          <w:divBdr>
            <w:top w:val="none" w:sz="0" w:space="0" w:color="auto"/>
            <w:left w:val="none" w:sz="0" w:space="0" w:color="auto"/>
            <w:bottom w:val="none" w:sz="0" w:space="0" w:color="auto"/>
            <w:right w:val="none" w:sz="0" w:space="0" w:color="auto"/>
          </w:divBdr>
        </w:div>
        <w:div w:id="1118259071">
          <w:marLeft w:val="0"/>
          <w:marRight w:val="0"/>
          <w:marTop w:val="0"/>
          <w:marBottom w:val="0"/>
          <w:divBdr>
            <w:top w:val="none" w:sz="0" w:space="0" w:color="auto"/>
            <w:left w:val="none" w:sz="0" w:space="0" w:color="auto"/>
            <w:bottom w:val="none" w:sz="0" w:space="0" w:color="auto"/>
            <w:right w:val="none" w:sz="0" w:space="0" w:color="auto"/>
          </w:divBdr>
        </w:div>
        <w:div w:id="1423144989">
          <w:marLeft w:val="0"/>
          <w:marRight w:val="0"/>
          <w:marTop w:val="0"/>
          <w:marBottom w:val="0"/>
          <w:divBdr>
            <w:top w:val="none" w:sz="0" w:space="0" w:color="auto"/>
            <w:left w:val="none" w:sz="0" w:space="0" w:color="auto"/>
            <w:bottom w:val="none" w:sz="0" w:space="0" w:color="auto"/>
            <w:right w:val="none" w:sz="0" w:space="0" w:color="auto"/>
          </w:divBdr>
        </w:div>
        <w:div w:id="1737968147">
          <w:marLeft w:val="0"/>
          <w:marRight w:val="0"/>
          <w:marTop w:val="0"/>
          <w:marBottom w:val="0"/>
          <w:divBdr>
            <w:top w:val="none" w:sz="0" w:space="0" w:color="auto"/>
            <w:left w:val="none" w:sz="0" w:space="0" w:color="auto"/>
            <w:bottom w:val="none" w:sz="0" w:space="0" w:color="auto"/>
            <w:right w:val="none" w:sz="0" w:space="0" w:color="auto"/>
          </w:divBdr>
        </w:div>
        <w:div w:id="1987002608">
          <w:marLeft w:val="0"/>
          <w:marRight w:val="0"/>
          <w:marTop w:val="0"/>
          <w:marBottom w:val="0"/>
          <w:divBdr>
            <w:top w:val="none" w:sz="0" w:space="0" w:color="auto"/>
            <w:left w:val="none" w:sz="0" w:space="0" w:color="auto"/>
            <w:bottom w:val="none" w:sz="0" w:space="0" w:color="auto"/>
            <w:right w:val="none" w:sz="0" w:space="0" w:color="auto"/>
          </w:divBdr>
        </w:div>
      </w:divsChild>
    </w:div>
    <w:div w:id="1718122864">
      <w:bodyDiv w:val="1"/>
      <w:marLeft w:val="0"/>
      <w:marRight w:val="0"/>
      <w:marTop w:val="0"/>
      <w:marBottom w:val="0"/>
      <w:divBdr>
        <w:top w:val="none" w:sz="0" w:space="0" w:color="auto"/>
        <w:left w:val="none" w:sz="0" w:space="0" w:color="auto"/>
        <w:bottom w:val="none" w:sz="0" w:space="0" w:color="auto"/>
        <w:right w:val="none" w:sz="0" w:space="0" w:color="auto"/>
      </w:divBdr>
      <w:divsChild>
        <w:div w:id="719675659">
          <w:marLeft w:val="0"/>
          <w:marRight w:val="0"/>
          <w:marTop w:val="0"/>
          <w:marBottom w:val="0"/>
          <w:divBdr>
            <w:top w:val="none" w:sz="0" w:space="0" w:color="auto"/>
            <w:left w:val="none" w:sz="0" w:space="0" w:color="auto"/>
            <w:bottom w:val="none" w:sz="0" w:space="0" w:color="auto"/>
            <w:right w:val="none" w:sz="0" w:space="0" w:color="auto"/>
          </w:divBdr>
        </w:div>
        <w:div w:id="1982229020">
          <w:marLeft w:val="0"/>
          <w:marRight w:val="0"/>
          <w:marTop w:val="0"/>
          <w:marBottom w:val="0"/>
          <w:divBdr>
            <w:top w:val="none" w:sz="0" w:space="0" w:color="auto"/>
            <w:left w:val="none" w:sz="0" w:space="0" w:color="auto"/>
            <w:bottom w:val="none" w:sz="0" w:space="0" w:color="auto"/>
            <w:right w:val="none" w:sz="0" w:space="0" w:color="auto"/>
          </w:divBdr>
        </w:div>
      </w:divsChild>
    </w:div>
    <w:div w:id="1771779854">
      <w:bodyDiv w:val="1"/>
      <w:marLeft w:val="0"/>
      <w:marRight w:val="0"/>
      <w:marTop w:val="0"/>
      <w:marBottom w:val="0"/>
      <w:divBdr>
        <w:top w:val="none" w:sz="0" w:space="0" w:color="auto"/>
        <w:left w:val="none" w:sz="0" w:space="0" w:color="auto"/>
        <w:bottom w:val="none" w:sz="0" w:space="0" w:color="auto"/>
        <w:right w:val="none" w:sz="0" w:space="0" w:color="auto"/>
      </w:divBdr>
      <w:divsChild>
        <w:div w:id="194084485">
          <w:marLeft w:val="0"/>
          <w:marRight w:val="0"/>
          <w:marTop w:val="0"/>
          <w:marBottom w:val="0"/>
          <w:divBdr>
            <w:top w:val="none" w:sz="0" w:space="0" w:color="auto"/>
            <w:left w:val="none" w:sz="0" w:space="0" w:color="auto"/>
            <w:bottom w:val="none" w:sz="0" w:space="0" w:color="auto"/>
            <w:right w:val="none" w:sz="0" w:space="0" w:color="auto"/>
          </w:divBdr>
        </w:div>
        <w:div w:id="1535264645">
          <w:marLeft w:val="0"/>
          <w:marRight w:val="0"/>
          <w:marTop w:val="0"/>
          <w:marBottom w:val="0"/>
          <w:divBdr>
            <w:top w:val="none" w:sz="0" w:space="0" w:color="auto"/>
            <w:left w:val="none" w:sz="0" w:space="0" w:color="auto"/>
            <w:bottom w:val="none" w:sz="0" w:space="0" w:color="auto"/>
            <w:right w:val="none" w:sz="0" w:space="0" w:color="auto"/>
          </w:divBdr>
        </w:div>
      </w:divsChild>
    </w:div>
    <w:div w:id="1791165872">
      <w:bodyDiv w:val="1"/>
      <w:marLeft w:val="0"/>
      <w:marRight w:val="0"/>
      <w:marTop w:val="0"/>
      <w:marBottom w:val="0"/>
      <w:divBdr>
        <w:top w:val="none" w:sz="0" w:space="0" w:color="auto"/>
        <w:left w:val="none" w:sz="0" w:space="0" w:color="auto"/>
        <w:bottom w:val="none" w:sz="0" w:space="0" w:color="auto"/>
        <w:right w:val="none" w:sz="0" w:space="0" w:color="auto"/>
      </w:divBdr>
      <w:divsChild>
        <w:div w:id="874460607">
          <w:marLeft w:val="0"/>
          <w:marRight w:val="0"/>
          <w:marTop w:val="0"/>
          <w:marBottom w:val="0"/>
          <w:divBdr>
            <w:top w:val="none" w:sz="0" w:space="0" w:color="auto"/>
            <w:left w:val="none" w:sz="0" w:space="0" w:color="auto"/>
            <w:bottom w:val="none" w:sz="0" w:space="0" w:color="auto"/>
            <w:right w:val="none" w:sz="0" w:space="0" w:color="auto"/>
          </w:divBdr>
        </w:div>
        <w:div w:id="1298298803">
          <w:marLeft w:val="0"/>
          <w:marRight w:val="0"/>
          <w:marTop w:val="0"/>
          <w:marBottom w:val="0"/>
          <w:divBdr>
            <w:top w:val="none" w:sz="0" w:space="0" w:color="auto"/>
            <w:left w:val="none" w:sz="0" w:space="0" w:color="auto"/>
            <w:bottom w:val="none" w:sz="0" w:space="0" w:color="auto"/>
            <w:right w:val="none" w:sz="0" w:space="0" w:color="auto"/>
          </w:divBdr>
        </w:div>
      </w:divsChild>
    </w:div>
    <w:div w:id="1794669748">
      <w:bodyDiv w:val="1"/>
      <w:marLeft w:val="0"/>
      <w:marRight w:val="0"/>
      <w:marTop w:val="0"/>
      <w:marBottom w:val="0"/>
      <w:divBdr>
        <w:top w:val="none" w:sz="0" w:space="0" w:color="auto"/>
        <w:left w:val="none" w:sz="0" w:space="0" w:color="auto"/>
        <w:bottom w:val="none" w:sz="0" w:space="0" w:color="auto"/>
        <w:right w:val="none" w:sz="0" w:space="0" w:color="auto"/>
      </w:divBdr>
      <w:divsChild>
        <w:div w:id="1522668218">
          <w:marLeft w:val="0"/>
          <w:marRight w:val="0"/>
          <w:marTop w:val="0"/>
          <w:marBottom w:val="0"/>
          <w:divBdr>
            <w:top w:val="none" w:sz="0" w:space="0" w:color="auto"/>
            <w:left w:val="none" w:sz="0" w:space="0" w:color="auto"/>
            <w:bottom w:val="none" w:sz="0" w:space="0" w:color="auto"/>
            <w:right w:val="none" w:sz="0" w:space="0" w:color="auto"/>
          </w:divBdr>
          <w:divsChild>
            <w:div w:id="270363329">
              <w:marLeft w:val="0"/>
              <w:marRight w:val="0"/>
              <w:marTop w:val="0"/>
              <w:marBottom w:val="0"/>
              <w:divBdr>
                <w:top w:val="none" w:sz="0" w:space="0" w:color="auto"/>
                <w:left w:val="none" w:sz="0" w:space="0" w:color="auto"/>
                <w:bottom w:val="none" w:sz="0" w:space="0" w:color="auto"/>
                <w:right w:val="none" w:sz="0" w:space="0" w:color="auto"/>
              </w:divBdr>
            </w:div>
            <w:div w:id="308242206">
              <w:marLeft w:val="0"/>
              <w:marRight w:val="0"/>
              <w:marTop w:val="0"/>
              <w:marBottom w:val="0"/>
              <w:divBdr>
                <w:top w:val="none" w:sz="0" w:space="0" w:color="auto"/>
                <w:left w:val="none" w:sz="0" w:space="0" w:color="auto"/>
                <w:bottom w:val="none" w:sz="0" w:space="0" w:color="auto"/>
                <w:right w:val="none" w:sz="0" w:space="0" w:color="auto"/>
              </w:divBdr>
            </w:div>
            <w:div w:id="321810042">
              <w:marLeft w:val="0"/>
              <w:marRight w:val="0"/>
              <w:marTop w:val="0"/>
              <w:marBottom w:val="0"/>
              <w:divBdr>
                <w:top w:val="none" w:sz="0" w:space="0" w:color="auto"/>
                <w:left w:val="none" w:sz="0" w:space="0" w:color="auto"/>
                <w:bottom w:val="none" w:sz="0" w:space="0" w:color="auto"/>
                <w:right w:val="none" w:sz="0" w:space="0" w:color="auto"/>
              </w:divBdr>
            </w:div>
            <w:div w:id="324281021">
              <w:marLeft w:val="0"/>
              <w:marRight w:val="0"/>
              <w:marTop w:val="0"/>
              <w:marBottom w:val="0"/>
              <w:divBdr>
                <w:top w:val="none" w:sz="0" w:space="0" w:color="auto"/>
                <w:left w:val="none" w:sz="0" w:space="0" w:color="auto"/>
                <w:bottom w:val="none" w:sz="0" w:space="0" w:color="auto"/>
                <w:right w:val="none" w:sz="0" w:space="0" w:color="auto"/>
              </w:divBdr>
            </w:div>
            <w:div w:id="368997885">
              <w:marLeft w:val="0"/>
              <w:marRight w:val="0"/>
              <w:marTop w:val="0"/>
              <w:marBottom w:val="0"/>
              <w:divBdr>
                <w:top w:val="none" w:sz="0" w:space="0" w:color="auto"/>
                <w:left w:val="none" w:sz="0" w:space="0" w:color="auto"/>
                <w:bottom w:val="none" w:sz="0" w:space="0" w:color="auto"/>
                <w:right w:val="none" w:sz="0" w:space="0" w:color="auto"/>
              </w:divBdr>
            </w:div>
            <w:div w:id="449520045">
              <w:marLeft w:val="0"/>
              <w:marRight w:val="0"/>
              <w:marTop w:val="0"/>
              <w:marBottom w:val="0"/>
              <w:divBdr>
                <w:top w:val="none" w:sz="0" w:space="0" w:color="auto"/>
                <w:left w:val="none" w:sz="0" w:space="0" w:color="auto"/>
                <w:bottom w:val="none" w:sz="0" w:space="0" w:color="auto"/>
                <w:right w:val="none" w:sz="0" w:space="0" w:color="auto"/>
              </w:divBdr>
            </w:div>
            <w:div w:id="539366782">
              <w:marLeft w:val="0"/>
              <w:marRight w:val="0"/>
              <w:marTop w:val="0"/>
              <w:marBottom w:val="0"/>
              <w:divBdr>
                <w:top w:val="none" w:sz="0" w:space="0" w:color="auto"/>
                <w:left w:val="none" w:sz="0" w:space="0" w:color="auto"/>
                <w:bottom w:val="none" w:sz="0" w:space="0" w:color="auto"/>
                <w:right w:val="none" w:sz="0" w:space="0" w:color="auto"/>
              </w:divBdr>
            </w:div>
            <w:div w:id="639385088">
              <w:marLeft w:val="0"/>
              <w:marRight w:val="0"/>
              <w:marTop w:val="0"/>
              <w:marBottom w:val="0"/>
              <w:divBdr>
                <w:top w:val="none" w:sz="0" w:space="0" w:color="auto"/>
                <w:left w:val="none" w:sz="0" w:space="0" w:color="auto"/>
                <w:bottom w:val="none" w:sz="0" w:space="0" w:color="auto"/>
                <w:right w:val="none" w:sz="0" w:space="0" w:color="auto"/>
              </w:divBdr>
            </w:div>
            <w:div w:id="790977376">
              <w:marLeft w:val="0"/>
              <w:marRight w:val="0"/>
              <w:marTop w:val="0"/>
              <w:marBottom w:val="0"/>
              <w:divBdr>
                <w:top w:val="none" w:sz="0" w:space="0" w:color="auto"/>
                <w:left w:val="none" w:sz="0" w:space="0" w:color="auto"/>
                <w:bottom w:val="none" w:sz="0" w:space="0" w:color="auto"/>
                <w:right w:val="none" w:sz="0" w:space="0" w:color="auto"/>
              </w:divBdr>
            </w:div>
            <w:div w:id="797181223">
              <w:marLeft w:val="0"/>
              <w:marRight w:val="0"/>
              <w:marTop w:val="0"/>
              <w:marBottom w:val="0"/>
              <w:divBdr>
                <w:top w:val="none" w:sz="0" w:space="0" w:color="auto"/>
                <w:left w:val="none" w:sz="0" w:space="0" w:color="auto"/>
                <w:bottom w:val="none" w:sz="0" w:space="0" w:color="auto"/>
                <w:right w:val="none" w:sz="0" w:space="0" w:color="auto"/>
              </w:divBdr>
            </w:div>
            <w:div w:id="1171068830">
              <w:marLeft w:val="0"/>
              <w:marRight w:val="0"/>
              <w:marTop w:val="0"/>
              <w:marBottom w:val="0"/>
              <w:divBdr>
                <w:top w:val="none" w:sz="0" w:space="0" w:color="auto"/>
                <w:left w:val="none" w:sz="0" w:space="0" w:color="auto"/>
                <w:bottom w:val="none" w:sz="0" w:space="0" w:color="auto"/>
                <w:right w:val="none" w:sz="0" w:space="0" w:color="auto"/>
              </w:divBdr>
            </w:div>
            <w:div w:id="1568833131">
              <w:marLeft w:val="0"/>
              <w:marRight w:val="0"/>
              <w:marTop w:val="0"/>
              <w:marBottom w:val="0"/>
              <w:divBdr>
                <w:top w:val="none" w:sz="0" w:space="0" w:color="auto"/>
                <w:left w:val="none" w:sz="0" w:space="0" w:color="auto"/>
                <w:bottom w:val="none" w:sz="0" w:space="0" w:color="auto"/>
                <w:right w:val="none" w:sz="0" w:space="0" w:color="auto"/>
              </w:divBdr>
            </w:div>
            <w:div w:id="2065710913">
              <w:marLeft w:val="0"/>
              <w:marRight w:val="0"/>
              <w:marTop w:val="0"/>
              <w:marBottom w:val="0"/>
              <w:divBdr>
                <w:top w:val="none" w:sz="0" w:space="0" w:color="auto"/>
                <w:left w:val="none" w:sz="0" w:space="0" w:color="auto"/>
                <w:bottom w:val="none" w:sz="0" w:space="0" w:color="auto"/>
                <w:right w:val="none" w:sz="0" w:space="0" w:color="auto"/>
              </w:divBdr>
            </w:div>
            <w:div w:id="2081633698">
              <w:marLeft w:val="0"/>
              <w:marRight w:val="0"/>
              <w:marTop w:val="0"/>
              <w:marBottom w:val="0"/>
              <w:divBdr>
                <w:top w:val="none" w:sz="0" w:space="0" w:color="auto"/>
                <w:left w:val="none" w:sz="0" w:space="0" w:color="auto"/>
                <w:bottom w:val="none" w:sz="0" w:space="0" w:color="auto"/>
                <w:right w:val="none" w:sz="0" w:space="0" w:color="auto"/>
              </w:divBdr>
            </w:div>
          </w:divsChild>
        </w:div>
        <w:div w:id="1898978970">
          <w:marLeft w:val="0"/>
          <w:marRight w:val="0"/>
          <w:marTop w:val="0"/>
          <w:marBottom w:val="0"/>
          <w:divBdr>
            <w:top w:val="none" w:sz="0" w:space="0" w:color="auto"/>
            <w:left w:val="none" w:sz="0" w:space="0" w:color="auto"/>
            <w:bottom w:val="none" w:sz="0" w:space="0" w:color="auto"/>
            <w:right w:val="none" w:sz="0" w:space="0" w:color="auto"/>
          </w:divBdr>
          <w:divsChild>
            <w:div w:id="249122249">
              <w:marLeft w:val="0"/>
              <w:marRight w:val="0"/>
              <w:marTop w:val="0"/>
              <w:marBottom w:val="0"/>
              <w:divBdr>
                <w:top w:val="none" w:sz="0" w:space="0" w:color="auto"/>
                <w:left w:val="none" w:sz="0" w:space="0" w:color="auto"/>
                <w:bottom w:val="none" w:sz="0" w:space="0" w:color="auto"/>
                <w:right w:val="none" w:sz="0" w:space="0" w:color="auto"/>
              </w:divBdr>
            </w:div>
            <w:div w:id="360013949">
              <w:marLeft w:val="0"/>
              <w:marRight w:val="0"/>
              <w:marTop w:val="0"/>
              <w:marBottom w:val="0"/>
              <w:divBdr>
                <w:top w:val="none" w:sz="0" w:space="0" w:color="auto"/>
                <w:left w:val="none" w:sz="0" w:space="0" w:color="auto"/>
                <w:bottom w:val="none" w:sz="0" w:space="0" w:color="auto"/>
                <w:right w:val="none" w:sz="0" w:space="0" w:color="auto"/>
              </w:divBdr>
            </w:div>
            <w:div w:id="410543037">
              <w:marLeft w:val="0"/>
              <w:marRight w:val="0"/>
              <w:marTop w:val="0"/>
              <w:marBottom w:val="0"/>
              <w:divBdr>
                <w:top w:val="none" w:sz="0" w:space="0" w:color="auto"/>
                <w:left w:val="none" w:sz="0" w:space="0" w:color="auto"/>
                <w:bottom w:val="none" w:sz="0" w:space="0" w:color="auto"/>
                <w:right w:val="none" w:sz="0" w:space="0" w:color="auto"/>
              </w:divBdr>
            </w:div>
            <w:div w:id="520900753">
              <w:marLeft w:val="0"/>
              <w:marRight w:val="0"/>
              <w:marTop w:val="0"/>
              <w:marBottom w:val="0"/>
              <w:divBdr>
                <w:top w:val="none" w:sz="0" w:space="0" w:color="auto"/>
                <w:left w:val="none" w:sz="0" w:space="0" w:color="auto"/>
                <w:bottom w:val="none" w:sz="0" w:space="0" w:color="auto"/>
                <w:right w:val="none" w:sz="0" w:space="0" w:color="auto"/>
              </w:divBdr>
            </w:div>
            <w:div w:id="709381909">
              <w:marLeft w:val="0"/>
              <w:marRight w:val="0"/>
              <w:marTop w:val="0"/>
              <w:marBottom w:val="0"/>
              <w:divBdr>
                <w:top w:val="none" w:sz="0" w:space="0" w:color="auto"/>
                <w:left w:val="none" w:sz="0" w:space="0" w:color="auto"/>
                <w:bottom w:val="none" w:sz="0" w:space="0" w:color="auto"/>
                <w:right w:val="none" w:sz="0" w:space="0" w:color="auto"/>
              </w:divBdr>
            </w:div>
            <w:div w:id="822477057">
              <w:marLeft w:val="0"/>
              <w:marRight w:val="0"/>
              <w:marTop w:val="0"/>
              <w:marBottom w:val="0"/>
              <w:divBdr>
                <w:top w:val="none" w:sz="0" w:space="0" w:color="auto"/>
                <w:left w:val="none" w:sz="0" w:space="0" w:color="auto"/>
                <w:bottom w:val="none" w:sz="0" w:space="0" w:color="auto"/>
                <w:right w:val="none" w:sz="0" w:space="0" w:color="auto"/>
              </w:divBdr>
            </w:div>
            <w:div w:id="884875302">
              <w:marLeft w:val="0"/>
              <w:marRight w:val="0"/>
              <w:marTop w:val="0"/>
              <w:marBottom w:val="0"/>
              <w:divBdr>
                <w:top w:val="none" w:sz="0" w:space="0" w:color="auto"/>
                <w:left w:val="none" w:sz="0" w:space="0" w:color="auto"/>
                <w:bottom w:val="none" w:sz="0" w:space="0" w:color="auto"/>
                <w:right w:val="none" w:sz="0" w:space="0" w:color="auto"/>
              </w:divBdr>
            </w:div>
            <w:div w:id="1087111988">
              <w:marLeft w:val="0"/>
              <w:marRight w:val="0"/>
              <w:marTop w:val="0"/>
              <w:marBottom w:val="0"/>
              <w:divBdr>
                <w:top w:val="none" w:sz="0" w:space="0" w:color="auto"/>
                <w:left w:val="none" w:sz="0" w:space="0" w:color="auto"/>
                <w:bottom w:val="none" w:sz="0" w:space="0" w:color="auto"/>
                <w:right w:val="none" w:sz="0" w:space="0" w:color="auto"/>
              </w:divBdr>
            </w:div>
            <w:div w:id="1308516487">
              <w:marLeft w:val="0"/>
              <w:marRight w:val="0"/>
              <w:marTop w:val="0"/>
              <w:marBottom w:val="0"/>
              <w:divBdr>
                <w:top w:val="none" w:sz="0" w:space="0" w:color="auto"/>
                <w:left w:val="none" w:sz="0" w:space="0" w:color="auto"/>
                <w:bottom w:val="none" w:sz="0" w:space="0" w:color="auto"/>
                <w:right w:val="none" w:sz="0" w:space="0" w:color="auto"/>
              </w:divBdr>
            </w:div>
            <w:div w:id="1408460136">
              <w:marLeft w:val="0"/>
              <w:marRight w:val="0"/>
              <w:marTop w:val="0"/>
              <w:marBottom w:val="0"/>
              <w:divBdr>
                <w:top w:val="none" w:sz="0" w:space="0" w:color="auto"/>
                <w:left w:val="none" w:sz="0" w:space="0" w:color="auto"/>
                <w:bottom w:val="none" w:sz="0" w:space="0" w:color="auto"/>
                <w:right w:val="none" w:sz="0" w:space="0" w:color="auto"/>
              </w:divBdr>
            </w:div>
            <w:div w:id="1427648899">
              <w:marLeft w:val="0"/>
              <w:marRight w:val="0"/>
              <w:marTop w:val="0"/>
              <w:marBottom w:val="0"/>
              <w:divBdr>
                <w:top w:val="none" w:sz="0" w:space="0" w:color="auto"/>
                <w:left w:val="none" w:sz="0" w:space="0" w:color="auto"/>
                <w:bottom w:val="none" w:sz="0" w:space="0" w:color="auto"/>
                <w:right w:val="none" w:sz="0" w:space="0" w:color="auto"/>
              </w:divBdr>
            </w:div>
            <w:div w:id="1476409559">
              <w:marLeft w:val="0"/>
              <w:marRight w:val="0"/>
              <w:marTop w:val="0"/>
              <w:marBottom w:val="0"/>
              <w:divBdr>
                <w:top w:val="none" w:sz="0" w:space="0" w:color="auto"/>
                <w:left w:val="none" w:sz="0" w:space="0" w:color="auto"/>
                <w:bottom w:val="none" w:sz="0" w:space="0" w:color="auto"/>
                <w:right w:val="none" w:sz="0" w:space="0" w:color="auto"/>
              </w:divBdr>
            </w:div>
            <w:div w:id="1529637440">
              <w:marLeft w:val="0"/>
              <w:marRight w:val="0"/>
              <w:marTop w:val="0"/>
              <w:marBottom w:val="0"/>
              <w:divBdr>
                <w:top w:val="none" w:sz="0" w:space="0" w:color="auto"/>
                <w:left w:val="none" w:sz="0" w:space="0" w:color="auto"/>
                <w:bottom w:val="none" w:sz="0" w:space="0" w:color="auto"/>
                <w:right w:val="none" w:sz="0" w:space="0" w:color="auto"/>
              </w:divBdr>
            </w:div>
            <w:div w:id="1606956795">
              <w:marLeft w:val="0"/>
              <w:marRight w:val="0"/>
              <w:marTop w:val="0"/>
              <w:marBottom w:val="0"/>
              <w:divBdr>
                <w:top w:val="none" w:sz="0" w:space="0" w:color="auto"/>
                <w:left w:val="none" w:sz="0" w:space="0" w:color="auto"/>
                <w:bottom w:val="none" w:sz="0" w:space="0" w:color="auto"/>
                <w:right w:val="none" w:sz="0" w:space="0" w:color="auto"/>
              </w:divBdr>
            </w:div>
            <w:div w:id="188069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82340">
      <w:bodyDiv w:val="1"/>
      <w:marLeft w:val="0"/>
      <w:marRight w:val="0"/>
      <w:marTop w:val="0"/>
      <w:marBottom w:val="0"/>
      <w:divBdr>
        <w:top w:val="none" w:sz="0" w:space="0" w:color="auto"/>
        <w:left w:val="none" w:sz="0" w:space="0" w:color="auto"/>
        <w:bottom w:val="none" w:sz="0" w:space="0" w:color="auto"/>
        <w:right w:val="none" w:sz="0" w:space="0" w:color="auto"/>
      </w:divBdr>
      <w:divsChild>
        <w:div w:id="989594733">
          <w:marLeft w:val="0"/>
          <w:marRight w:val="0"/>
          <w:marTop w:val="0"/>
          <w:marBottom w:val="0"/>
          <w:divBdr>
            <w:top w:val="none" w:sz="0" w:space="0" w:color="auto"/>
            <w:left w:val="none" w:sz="0" w:space="0" w:color="auto"/>
            <w:bottom w:val="none" w:sz="0" w:space="0" w:color="auto"/>
            <w:right w:val="none" w:sz="0" w:space="0" w:color="auto"/>
          </w:divBdr>
        </w:div>
        <w:div w:id="1160802925">
          <w:marLeft w:val="0"/>
          <w:marRight w:val="0"/>
          <w:marTop w:val="0"/>
          <w:marBottom w:val="0"/>
          <w:divBdr>
            <w:top w:val="none" w:sz="0" w:space="0" w:color="auto"/>
            <w:left w:val="none" w:sz="0" w:space="0" w:color="auto"/>
            <w:bottom w:val="none" w:sz="0" w:space="0" w:color="auto"/>
            <w:right w:val="none" w:sz="0" w:space="0" w:color="auto"/>
          </w:divBdr>
        </w:div>
      </w:divsChild>
    </w:div>
    <w:div w:id="1826966630">
      <w:bodyDiv w:val="1"/>
      <w:marLeft w:val="0"/>
      <w:marRight w:val="0"/>
      <w:marTop w:val="0"/>
      <w:marBottom w:val="0"/>
      <w:divBdr>
        <w:top w:val="none" w:sz="0" w:space="0" w:color="auto"/>
        <w:left w:val="none" w:sz="0" w:space="0" w:color="auto"/>
        <w:bottom w:val="none" w:sz="0" w:space="0" w:color="auto"/>
        <w:right w:val="none" w:sz="0" w:space="0" w:color="auto"/>
      </w:divBdr>
      <w:divsChild>
        <w:div w:id="713969782">
          <w:marLeft w:val="0"/>
          <w:marRight w:val="0"/>
          <w:marTop w:val="0"/>
          <w:marBottom w:val="0"/>
          <w:divBdr>
            <w:top w:val="none" w:sz="0" w:space="0" w:color="auto"/>
            <w:left w:val="none" w:sz="0" w:space="0" w:color="auto"/>
            <w:bottom w:val="none" w:sz="0" w:space="0" w:color="auto"/>
            <w:right w:val="none" w:sz="0" w:space="0" w:color="auto"/>
          </w:divBdr>
        </w:div>
        <w:div w:id="1220630791">
          <w:marLeft w:val="0"/>
          <w:marRight w:val="0"/>
          <w:marTop w:val="0"/>
          <w:marBottom w:val="0"/>
          <w:divBdr>
            <w:top w:val="none" w:sz="0" w:space="0" w:color="auto"/>
            <w:left w:val="none" w:sz="0" w:space="0" w:color="auto"/>
            <w:bottom w:val="none" w:sz="0" w:space="0" w:color="auto"/>
            <w:right w:val="none" w:sz="0" w:space="0" w:color="auto"/>
          </w:divBdr>
        </w:div>
        <w:div w:id="2080899451">
          <w:marLeft w:val="0"/>
          <w:marRight w:val="0"/>
          <w:marTop w:val="0"/>
          <w:marBottom w:val="0"/>
          <w:divBdr>
            <w:top w:val="none" w:sz="0" w:space="0" w:color="auto"/>
            <w:left w:val="none" w:sz="0" w:space="0" w:color="auto"/>
            <w:bottom w:val="none" w:sz="0" w:space="0" w:color="auto"/>
            <w:right w:val="none" w:sz="0" w:space="0" w:color="auto"/>
          </w:divBdr>
        </w:div>
        <w:div w:id="2086099205">
          <w:marLeft w:val="0"/>
          <w:marRight w:val="0"/>
          <w:marTop w:val="0"/>
          <w:marBottom w:val="0"/>
          <w:divBdr>
            <w:top w:val="none" w:sz="0" w:space="0" w:color="auto"/>
            <w:left w:val="none" w:sz="0" w:space="0" w:color="auto"/>
            <w:bottom w:val="none" w:sz="0" w:space="0" w:color="auto"/>
            <w:right w:val="none" w:sz="0" w:space="0" w:color="auto"/>
          </w:divBdr>
        </w:div>
      </w:divsChild>
    </w:div>
    <w:div w:id="1832594932">
      <w:bodyDiv w:val="1"/>
      <w:marLeft w:val="0"/>
      <w:marRight w:val="0"/>
      <w:marTop w:val="0"/>
      <w:marBottom w:val="0"/>
      <w:divBdr>
        <w:top w:val="none" w:sz="0" w:space="0" w:color="auto"/>
        <w:left w:val="none" w:sz="0" w:space="0" w:color="auto"/>
        <w:bottom w:val="none" w:sz="0" w:space="0" w:color="auto"/>
        <w:right w:val="none" w:sz="0" w:space="0" w:color="auto"/>
      </w:divBdr>
      <w:divsChild>
        <w:div w:id="302932982">
          <w:marLeft w:val="0"/>
          <w:marRight w:val="0"/>
          <w:marTop w:val="0"/>
          <w:marBottom w:val="0"/>
          <w:divBdr>
            <w:top w:val="none" w:sz="0" w:space="0" w:color="auto"/>
            <w:left w:val="none" w:sz="0" w:space="0" w:color="auto"/>
            <w:bottom w:val="none" w:sz="0" w:space="0" w:color="auto"/>
            <w:right w:val="none" w:sz="0" w:space="0" w:color="auto"/>
          </w:divBdr>
        </w:div>
        <w:div w:id="832793575">
          <w:marLeft w:val="0"/>
          <w:marRight w:val="0"/>
          <w:marTop w:val="0"/>
          <w:marBottom w:val="0"/>
          <w:divBdr>
            <w:top w:val="none" w:sz="0" w:space="0" w:color="auto"/>
            <w:left w:val="none" w:sz="0" w:space="0" w:color="auto"/>
            <w:bottom w:val="none" w:sz="0" w:space="0" w:color="auto"/>
            <w:right w:val="none" w:sz="0" w:space="0" w:color="auto"/>
          </w:divBdr>
        </w:div>
        <w:div w:id="1483234322">
          <w:marLeft w:val="0"/>
          <w:marRight w:val="0"/>
          <w:marTop w:val="0"/>
          <w:marBottom w:val="0"/>
          <w:divBdr>
            <w:top w:val="none" w:sz="0" w:space="0" w:color="auto"/>
            <w:left w:val="none" w:sz="0" w:space="0" w:color="auto"/>
            <w:bottom w:val="none" w:sz="0" w:space="0" w:color="auto"/>
            <w:right w:val="none" w:sz="0" w:space="0" w:color="auto"/>
          </w:divBdr>
        </w:div>
        <w:div w:id="1991865868">
          <w:marLeft w:val="0"/>
          <w:marRight w:val="0"/>
          <w:marTop w:val="0"/>
          <w:marBottom w:val="0"/>
          <w:divBdr>
            <w:top w:val="none" w:sz="0" w:space="0" w:color="auto"/>
            <w:left w:val="none" w:sz="0" w:space="0" w:color="auto"/>
            <w:bottom w:val="none" w:sz="0" w:space="0" w:color="auto"/>
            <w:right w:val="none" w:sz="0" w:space="0" w:color="auto"/>
          </w:divBdr>
        </w:div>
      </w:divsChild>
    </w:div>
    <w:div w:id="1844078675">
      <w:bodyDiv w:val="1"/>
      <w:marLeft w:val="0"/>
      <w:marRight w:val="0"/>
      <w:marTop w:val="0"/>
      <w:marBottom w:val="0"/>
      <w:divBdr>
        <w:top w:val="none" w:sz="0" w:space="0" w:color="auto"/>
        <w:left w:val="none" w:sz="0" w:space="0" w:color="auto"/>
        <w:bottom w:val="none" w:sz="0" w:space="0" w:color="auto"/>
        <w:right w:val="none" w:sz="0" w:space="0" w:color="auto"/>
      </w:divBdr>
      <w:divsChild>
        <w:div w:id="742878252">
          <w:marLeft w:val="0"/>
          <w:marRight w:val="0"/>
          <w:marTop w:val="0"/>
          <w:marBottom w:val="0"/>
          <w:divBdr>
            <w:top w:val="none" w:sz="0" w:space="0" w:color="auto"/>
            <w:left w:val="none" w:sz="0" w:space="0" w:color="auto"/>
            <w:bottom w:val="none" w:sz="0" w:space="0" w:color="auto"/>
            <w:right w:val="none" w:sz="0" w:space="0" w:color="auto"/>
          </w:divBdr>
        </w:div>
        <w:div w:id="926504787">
          <w:marLeft w:val="0"/>
          <w:marRight w:val="0"/>
          <w:marTop w:val="0"/>
          <w:marBottom w:val="0"/>
          <w:divBdr>
            <w:top w:val="none" w:sz="0" w:space="0" w:color="auto"/>
            <w:left w:val="none" w:sz="0" w:space="0" w:color="auto"/>
            <w:bottom w:val="none" w:sz="0" w:space="0" w:color="auto"/>
            <w:right w:val="none" w:sz="0" w:space="0" w:color="auto"/>
          </w:divBdr>
        </w:div>
      </w:divsChild>
    </w:div>
    <w:div w:id="1870334184">
      <w:bodyDiv w:val="1"/>
      <w:marLeft w:val="0"/>
      <w:marRight w:val="0"/>
      <w:marTop w:val="0"/>
      <w:marBottom w:val="0"/>
      <w:divBdr>
        <w:top w:val="none" w:sz="0" w:space="0" w:color="auto"/>
        <w:left w:val="none" w:sz="0" w:space="0" w:color="auto"/>
        <w:bottom w:val="none" w:sz="0" w:space="0" w:color="auto"/>
        <w:right w:val="none" w:sz="0" w:space="0" w:color="auto"/>
      </w:divBdr>
      <w:divsChild>
        <w:div w:id="100492842">
          <w:marLeft w:val="0"/>
          <w:marRight w:val="0"/>
          <w:marTop w:val="0"/>
          <w:marBottom w:val="0"/>
          <w:divBdr>
            <w:top w:val="none" w:sz="0" w:space="0" w:color="auto"/>
            <w:left w:val="none" w:sz="0" w:space="0" w:color="auto"/>
            <w:bottom w:val="none" w:sz="0" w:space="0" w:color="auto"/>
            <w:right w:val="none" w:sz="0" w:space="0" w:color="auto"/>
          </w:divBdr>
        </w:div>
        <w:div w:id="156776175">
          <w:marLeft w:val="0"/>
          <w:marRight w:val="0"/>
          <w:marTop w:val="0"/>
          <w:marBottom w:val="0"/>
          <w:divBdr>
            <w:top w:val="none" w:sz="0" w:space="0" w:color="auto"/>
            <w:left w:val="none" w:sz="0" w:space="0" w:color="auto"/>
            <w:bottom w:val="none" w:sz="0" w:space="0" w:color="auto"/>
            <w:right w:val="none" w:sz="0" w:space="0" w:color="auto"/>
          </w:divBdr>
        </w:div>
        <w:div w:id="1388794189">
          <w:marLeft w:val="0"/>
          <w:marRight w:val="0"/>
          <w:marTop w:val="0"/>
          <w:marBottom w:val="0"/>
          <w:divBdr>
            <w:top w:val="none" w:sz="0" w:space="0" w:color="auto"/>
            <w:left w:val="none" w:sz="0" w:space="0" w:color="auto"/>
            <w:bottom w:val="none" w:sz="0" w:space="0" w:color="auto"/>
            <w:right w:val="none" w:sz="0" w:space="0" w:color="auto"/>
          </w:divBdr>
        </w:div>
      </w:divsChild>
    </w:div>
    <w:div w:id="1885749866">
      <w:bodyDiv w:val="1"/>
      <w:marLeft w:val="0"/>
      <w:marRight w:val="0"/>
      <w:marTop w:val="0"/>
      <w:marBottom w:val="0"/>
      <w:divBdr>
        <w:top w:val="none" w:sz="0" w:space="0" w:color="auto"/>
        <w:left w:val="none" w:sz="0" w:space="0" w:color="auto"/>
        <w:bottom w:val="none" w:sz="0" w:space="0" w:color="auto"/>
        <w:right w:val="none" w:sz="0" w:space="0" w:color="auto"/>
      </w:divBdr>
      <w:divsChild>
        <w:div w:id="182331224">
          <w:marLeft w:val="0"/>
          <w:marRight w:val="0"/>
          <w:marTop w:val="0"/>
          <w:marBottom w:val="0"/>
          <w:divBdr>
            <w:top w:val="none" w:sz="0" w:space="0" w:color="auto"/>
            <w:left w:val="none" w:sz="0" w:space="0" w:color="auto"/>
            <w:bottom w:val="none" w:sz="0" w:space="0" w:color="auto"/>
            <w:right w:val="none" w:sz="0" w:space="0" w:color="auto"/>
          </w:divBdr>
        </w:div>
        <w:div w:id="935015337">
          <w:marLeft w:val="0"/>
          <w:marRight w:val="0"/>
          <w:marTop w:val="0"/>
          <w:marBottom w:val="0"/>
          <w:divBdr>
            <w:top w:val="none" w:sz="0" w:space="0" w:color="auto"/>
            <w:left w:val="none" w:sz="0" w:space="0" w:color="auto"/>
            <w:bottom w:val="none" w:sz="0" w:space="0" w:color="auto"/>
            <w:right w:val="none" w:sz="0" w:space="0" w:color="auto"/>
          </w:divBdr>
        </w:div>
        <w:div w:id="966281816">
          <w:marLeft w:val="0"/>
          <w:marRight w:val="0"/>
          <w:marTop w:val="0"/>
          <w:marBottom w:val="0"/>
          <w:divBdr>
            <w:top w:val="none" w:sz="0" w:space="0" w:color="auto"/>
            <w:left w:val="none" w:sz="0" w:space="0" w:color="auto"/>
            <w:bottom w:val="none" w:sz="0" w:space="0" w:color="auto"/>
            <w:right w:val="none" w:sz="0" w:space="0" w:color="auto"/>
          </w:divBdr>
        </w:div>
        <w:div w:id="1703822836">
          <w:marLeft w:val="0"/>
          <w:marRight w:val="0"/>
          <w:marTop w:val="0"/>
          <w:marBottom w:val="0"/>
          <w:divBdr>
            <w:top w:val="none" w:sz="0" w:space="0" w:color="auto"/>
            <w:left w:val="none" w:sz="0" w:space="0" w:color="auto"/>
            <w:bottom w:val="none" w:sz="0" w:space="0" w:color="auto"/>
            <w:right w:val="none" w:sz="0" w:space="0" w:color="auto"/>
          </w:divBdr>
        </w:div>
      </w:divsChild>
    </w:div>
    <w:div w:id="1898936090">
      <w:bodyDiv w:val="1"/>
      <w:marLeft w:val="0"/>
      <w:marRight w:val="0"/>
      <w:marTop w:val="0"/>
      <w:marBottom w:val="0"/>
      <w:divBdr>
        <w:top w:val="none" w:sz="0" w:space="0" w:color="auto"/>
        <w:left w:val="none" w:sz="0" w:space="0" w:color="auto"/>
        <w:bottom w:val="none" w:sz="0" w:space="0" w:color="auto"/>
        <w:right w:val="none" w:sz="0" w:space="0" w:color="auto"/>
      </w:divBdr>
      <w:divsChild>
        <w:div w:id="1934783179">
          <w:marLeft w:val="0"/>
          <w:marRight w:val="0"/>
          <w:marTop w:val="0"/>
          <w:marBottom w:val="0"/>
          <w:divBdr>
            <w:top w:val="none" w:sz="0" w:space="0" w:color="auto"/>
            <w:left w:val="none" w:sz="0" w:space="0" w:color="auto"/>
            <w:bottom w:val="none" w:sz="0" w:space="0" w:color="auto"/>
            <w:right w:val="none" w:sz="0" w:space="0" w:color="auto"/>
          </w:divBdr>
        </w:div>
        <w:div w:id="1998797347">
          <w:marLeft w:val="0"/>
          <w:marRight w:val="0"/>
          <w:marTop w:val="0"/>
          <w:marBottom w:val="0"/>
          <w:divBdr>
            <w:top w:val="none" w:sz="0" w:space="0" w:color="auto"/>
            <w:left w:val="none" w:sz="0" w:space="0" w:color="auto"/>
            <w:bottom w:val="none" w:sz="0" w:space="0" w:color="auto"/>
            <w:right w:val="none" w:sz="0" w:space="0" w:color="auto"/>
          </w:divBdr>
        </w:div>
      </w:divsChild>
    </w:div>
    <w:div w:id="1962493395">
      <w:bodyDiv w:val="1"/>
      <w:marLeft w:val="0"/>
      <w:marRight w:val="0"/>
      <w:marTop w:val="0"/>
      <w:marBottom w:val="0"/>
      <w:divBdr>
        <w:top w:val="none" w:sz="0" w:space="0" w:color="auto"/>
        <w:left w:val="none" w:sz="0" w:space="0" w:color="auto"/>
        <w:bottom w:val="none" w:sz="0" w:space="0" w:color="auto"/>
        <w:right w:val="none" w:sz="0" w:space="0" w:color="auto"/>
      </w:divBdr>
      <w:divsChild>
        <w:div w:id="34626966">
          <w:marLeft w:val="0"/>
          <w:marRight w:val="0"/>
          <w:marTop w:val="0"/>
          <w:marBottom w:val="0"/>
          <w:divBdr>
            <w:top w:val="none" w:sz="0" w:space="0" w:color="auto"/>
            <w:left w:val="none" w:sz="0" w:space="0" w:color="auto"/>
            <w:bottom w:val="none" w:sz="0" w:space="0" w:color="auto"/>
            <w:right w:val="none" w:sz="0" w:space="0" w:color="auto"/>
          </w:divBdr>
        </w:div>
        <w:div w:id="410199269">
          <w:marLeft w:val="0"/>
          <w:marRight w:val="0"/>
          <w:marTop w:val="0"/>
          <w:marBottom w:val="0"/>
          <w:divBdr>
            <w:top w:val="none" w:sz="0" w:space="0" w:color="auto"/>
            <w:left w:val="none" w:sz="0" w:space="0" w:color="auto"/>
            <w:bottom w:val="none" w:sz="0" w:space="0" w:color="auto"/>
            <w:right w:val="none" w:sz="0" w:space="0" w:color="auto"/>
          </w:divBdr>
        </w:div>
        <w:div w:id="745952280">
          <w:marLeft w:val="0"/>
          <w:marRight w:val="0"/>
          <w:marTop w:val="0"/>
          <w:marBottom w:val="0"/>
          <w:divBdr>
            <w:top w:val="none" w:sz="0" w:space="0" w:color="auto"/>
            <w:left w:val="none" w:sz="0" w:space="0" w:color="auto"/>
            <w:bottom w:val="none" w:sz="0" w:space="0" w:color="auto"/>
            <w:right w:val="none" w:sz="0" w:space="0" w:color="auto"/>
          </w:divBdr>
        </w:div>
        <w:div w:id="960382740">
          <w:marLeft w:val="0"/>
          <w:marRight w:val="0"/>
          <w:marTop w:val="0"/>
          <w:marBottom w:val="0"/>
          <w:divBdr>
            <w:top w:val="none" w:sz="0" w:space="0" w:color="auto"/>
            <w:left w:val="none" w:sz="0" w:space="0" w:color="auto"/>
            <w:bottom w:val="none" w:sz="0" w:space="0" w:color="auto"/>
            <w:right w:val="none" w:sz="0" w:space="0" w:color="auto"/>
          </w:divBdr>
        </w:div>
        <w:div w:id="1360157448">
          <w:marLeft w:val="0"/>
          <w:marRight w:val="0"/>
          <w:marTop w:val="0"/>
          <w:marBottom w:val="0"/>
          <w:divBdr>
            <w:top w:val="none" w:sz="0" w:space="0" w:color="auto"/>
            <w:left w:val="none" w:sz="0" w:space="0" w:color="auto"/>
            <w:bottom w:val="none" w:sz="0" w:space="0" w:color="auto"/>
            <w:right w:val="none" w:sz="0" w:space="0" w:color="auto"/>
          </w:divBdr>
        </w:div>
        <w:div w:id="1407797489">
          <w:marLeft w:val="0"/>
          <w:marRight w:val="0"/>
          <w:marTop w:val="0"/>
          <w:marBottom w:val="0"/>
          <w:divBdr>
            <w:top w:val="none" w:sz="0" w:space="0" w:color="auto"/>
            <w:left w:val="none" w:sz="0" w:space="0" w:color="auto"/>
            <w:bottom w:val="none" w:sz="0" w:space="0" w:color="auto"/>
            <w:right w:val="none" w:sz="0" w:space="0" w:color="auto"/>
          </w:divBdr>
        </w:div>
        <w:div w:id="1833569757">
          <w:marLeft w:val="0"/>
          <w:marRight w:val="0"/>
          <w:marTop w:val="0"/>
          <w:marBottom w:val="0"/>
          <w:divBdr>
            <w:top w:val="none" w:sz="0" w:space="0" w:color="auto"/>
            <w:left w:val="none" w:sz="0" w:space="0" w:color="auto"/>
            <w:bottom w:val="none" w:sz="0" w:space="0" w:color="auto"/>
            <w:right w:val="none" w:sz="0" w:space="0" w:color="auto"/>
          </w:divBdr>
        </w:div>
      </w:divsChild>
    </w:div>
    <w:div w:id="1986541844">
      <w:bodyDiv w:val="1"/>
      <w:marLeft w:val="0"/>
      <w:marRight w:val="0"/>
      <w:marTop w:val="0"/>
      <w:marBottom w:val="0"/>
      <w:divBdr>
        <w:top w:val="none" w:sz="0" w:space="0" w:color="auto"/>
        <w:left w:val="none" w:sz="0" w:space="0" w:color="auto"/>
        <w:bottom w:val="none" w:sz="0" w:space="0" w:color="auto"/>
        <w:right w:val="none" w:sz="0" w:space="0" w:color="auto"/>
      </w:divBdr>
      <w:divsChild>
        <w:div w:id="25524259">
          <w:marLeft w:val="0"/>
          <w:marRight w:val="0"/>
          <w:marTop w:val="0"/>
          <w:marBottom w:val="0"/>
          <w:divBdr>
            <w:top w:val="none" w:sz="0" w:space="0" w:color="auto"/>
            <w:left w:val="none" w:sz="0" w:space="0" w:color="auto"/>
            <w:bottom w:val="none" w:sz="0" w:space="0" w:color="auto"/>
            <w:right w:val="none" w:sz="0" w:space="0" w:color="auto"/>
          </w:divBdr>
        </w:div>
        <w:div w:id="302734767">
          <w:marLeft w:val="0"/>
          <w:marRight w:val="0"/>
          <w:marTop w:val="0"/>
          <w:marBottom w:val="0"/>
          <w:divBdr>
            <w:top w:val="none" w:sz="0" w:space="0" w:color="auto"/>
            <w:left w:val="none" w:sz="0" w:space="0" w:color="auto"/>
            <w:bottom w:val="none" w:sz="0" w:space="0" w:color="auto"/>
            <w:right w:val="none" w:sz="0" w:space="0" w:color="auto"/>
          </w:divBdr>
        </w:div>
        <w:div w:id="612395572">
          <w:marLeft w:val="0"/>
          <w:marRight w:val="0"/>
          <w:marTop w:val="0"/>
          <w:marBottom w:val="0"/>
          <w:divBdr>
            <w:top w:val="none" w:sz="0" w:space="0" w:color="auto"/>
            <w:left w:val="none" w:sz="0" w:space="0" w:color="auto"/>
            <w:bottom w:val="none" w:sz="0" w:space="0" w:color="auto"/>
            <w:right w:val="none" w:sz="0" w:space="0" w:color="auto"/>
          </w:divBdr>
        </w:div>
      </w:divsChild>
    </w:div>
    <w:div w:id="1992755871">
      <w:bodyDiv w:val="1"/>
      <w:marLeft w:val="0"/>
      <w:marRight w:val="0"/>
      <w:marTop w:val="0"/>
      <w:marBottom w:val="0"/>
      <w:divBdr>
        <w:top w:val="none" w:sz="0" w:space="0" w:color="auto"/>
        <w:left w:val="none" w:sz="0" w:space="0" w:color="auto"/>
        <w:bottom w:val="none" w:sz="0" w:space="0" w:color="auto"/>
        <w:right w:val="none" w:sz="0" w:space="0" w:color="auto"/>
      </w:divBdr>
      <w:divsChild>
        <w:div w:id="433593958">
          <w:marLeft w:val="0"/>
          <w:marRight w:val="0"/>
          <w:marTop w:val="0"/>
          <w:marBottom w:val="0"/>
          <w:divBdr>
            <w:top w:val="none" w:sz="0" w:space="0" w:color="auto"/>
            <w:left w:val="none" w:sz="0" w:space="0" w:color="auto"/>
            <w:bottom w:val="none" w:sz="0" w:space="0" w:color="auto"/>
            <w:right w:val="none" w:sz="0" w:space="0" w:color="auto"/>
          </w:divBdr>
        </w:div>
        <w:div w:id="1262490485">
          <w:marLeft w:val="0"/>
          <w:marRight w:val="0"/>
          <w:marTop w:val="0"/>
          <w:marBottom w:val="0"/>
          <w:divBdr>
            <w:top w:val="none" w:sz="0" w:space="0" w:color="auto"/>
            <w:left w:val="none" w:sz="0" w:space="0" w:color="auto"/>
            <w:bottom w:val="none" w:sz="0" w:space="0" w:color="auto"/>
            <w:right w:val="none" w:sz="0" w:space="0" w:color="auto"/>
          </w:divBdr>
        </w:div>
      </w:divsChild>
    </w:div>
    <w:div w:id="2000962695">
      <w:bodyDiv w:val="1"/>
      <w:marLeft w:val="0"/>
      <w:marRight w:val="0"/>
      <w:marTop w:val="0"/>
      <w:marBottom w:val="0"/>
      <w:divBdr>
        <w:top w:val="none" w:sz="0" w:space="0" w:color="auto"/>
        <w:left w:val="none" w:sz="0" w:space="0" w:color="auto"/>
        <w:bottom w:val="none" w:sz="0" w:space="0" w:color="auto"/>
        <w:right w:val="none" w:sz="0" w:space="0" w:color="auto"/>
      </w:divBdr>
      <w:divsChild>
        <w:div w:id="91048122">
          <w:marLeft w:val="0"/>
          <w:marRight w:val="0"/>
          <w:marTop w:val="0"/>
          <w:marBottom w:val="0"/>
          <w:divBdr>
            <w:top w:val="none" w:sz="0" w:space="0" w:color="auto"/>
            <w:left w:val="none" w:sz="0" w:space="0" w:color="auto"/>
            <w:bottom w:val="none" w:sz="0" w:space="0" w:color="auto"/>
            <w:right w:val="none" w:sz="0" w:space="0" w:color="auto"/>
          </w:divBdr>
          <w:divsChild>
            <w:div w:id="1822649919">
              <w:marLeft w:val="0"/>
              <w:marRight w:val="0"/>
              <w:marTop w:val="0"/>
              <w:marBottom w:val="0"/>
              <w:divBdr>
                <w:top w:val="none" w:sz="0" w:space="0" w:color="auto"/>
                <w:left w:val="none" w:sz="0" w:space="0" w:color="auto"/>
                <w:bottom w:val="none" w:sz="0" w:space="0" w:color="auto"/>
                <w:right w:val="none" w:sz="0" w:space="0" w:color="auto"/>
              </w:divBdr>
            </w:div>
          </w:divsChild>
        </w:div>
        <w:div w:id="162016982">
          <w:marLeft w:val="0"/>
          <w:marRight w:val="0"/>
          <w:marTop w:val="0"/>
          <w:marBottom w:val="0"/>
          <w:divBdr>
            <w:top w:val="none" w:sz="0" w:space="0" w:color="auto"/>
            <w:left w:val="none" w:sz="0" w:space="0" w:color="auto"/>
            <w:bottom w:val="none" w:sz="0" w:space="0" w:color="auto"/>
            <w:right w:val="none" w:sz="0" w:space="0" w:color="auto"/>
          </w:divBdr>
          <w:divsChild>
            <w:div w:id="688722378">
              <w:marLeft w:val="0"/>
              <w:marRight w:val="0"/>
              <w:marTop w:val="0"/>
              <w:marBottom w:val="0"/>
              <w:divBdr>
                <w:top w:val="none" w:sz="0" w:space="0" w:color="auto"/>
                <w:left w:val="none" w:sz="0" w:space="0" w:color="auto"/>
                <w:bottom w:val="none" w:sz="0" w:space="0" w:color="auto"/>
                <w:right w:val="none" w:sz="0" w:space="0" w:color="auto"/>
              </w:divBdr>
            </w:div>
          </w:divsChild>
        </w:div>
        <w:div w:id="252513636">
          <w:marLeft w:val="0"/>
          <w:marRight w:val="0"/>
          <w:marTop w:val="0"/>
          <w:marBottom w:val="0"/>
          <w:divBdr>
            <w:top w:val="none" w:sz="0" w:space="0" w:color="auto"/>
            <w:left w:val="none" w:sz="0" w:space="0" w:color="auto"/>
            <w:bottom w:val="none" w:sz="0" w:space="0" w:color="auto"/>
            <w:right w:val="none" w:sz="0" w:space="0" w:color="auto"/>
          </w:divBdr>
          <w:divsChild>
            <w:div w:id="535583270">
              <w:marLeft w:val="0"/>
              <w:marRight w:val="0"/>
              <w:marTop w:val="0"/>
              <w:marBottom w:val="0"/>
              <w:divBdr>
                <w:top w:val="none" w:sz="0" w:space="0" w:color="auto"/>
                <w:left w:val="none" w:sz="0" w:space="0" w:color="auto"/>
                <w:bottom w:val="none" w:sz="0" w:space="0" w:color="auto"/>
                <w:right w:val="none" w:sz="0" w:space="0" w:color="auto"/>
              </w:divBdr>
            </w:div>
            <w:div w:id="1431076129">
              <w:marLeft w:val="0"/>
              <w:marRight w:val="0"/>
              <w:marTop w:val="0"/>
              <w:marBottom w:val="0"/>
              <w:divBdr>
                <w:top w:val="none" w:sz="0" w:space="0" w:color="auto"/>
                <w:left w:val="none" w:sz="0" w:space="0" w:color="auto"/>
                <w:bottom w:val="none" w:sz="0" w:space="0" w:color="auto"/>
                <w:right w:val="none" w:sz="0" w:space="0" w:color="auto"/>
              </w:divBdr>
            </w:div>
          </w:divsChild>
        </w:div>
        <w:div w:id="377511123">
          <w:marLeft w:val="0"/>
          <w:marRight w:val="0"/>
          <w:marTop w:val="0"/>
          <w:marBottom w:val="0"/>
          <w:divBdr>
            <w:top w:val="none" w:sz="0" w:space="0" w:color="auto"/>
            <w:left w:val="none" w:sz="0" w:space="0" w:color="auto"/>
            <w:bottom w:val="none" w:sz="0" w:space="0" w:color="auto"/>
            <w:right w:val="none" w:sz="0" w:space="0" w:color="auto"/>
          </w:divBdr>
          <w:divsChild>
            <w:div w:id="105738967">
              <w:marLeft w:val="0"/>
              <w:marRight w:val="0"/>
              <w:marTop w:val="0"/>
              <w:marBottom w:val="0"/>
              <w:divBdr>
                <w:top w:val="none" w:sz="0" w:space="0" w:color="auto"/>
                <w:left w:val="none" w:sz="0" w:space="0" w:color="auto"/>
                <w:bottom w:val="none" w:sz="0" w:space="0" w:color="auto"/>
                <w:right w:val="none" w:sz="0" w:space="0" w:color="auto"/>
              </w:divBdr>
            </w:div>
            <w:div w:id="266275239">
              <w:marLeft w:val="0"/>
              <w:marRight w:val="0"/>
              <w:marTop w:val="0"/>
              <w:marBottom w:val="0"/>
              <w:divBdr>
                <w:top w:val="none" w:sz="0" w:space="0" w:color="auto"/>
                <w:left w:val="none" w:sz="0" w:space="0" w:color="auto"/>
                <w:bottom w:val="none" w:sz="0" w:space="0" w:color="auto"/>
                <w:right w:val="none" w:sz="0" w:space="0" w:color="auto"/>
              </w:divBdr>
            </w:div>
            <w:div w:id="792599151">
              <w:marLeft w:val="0"/>
              <w:marRight w:val="0"/>
              <w:marTop w:val="0"/>
              <w:marBottom w:val="0"/>
              <w:divBdr>
                <w:top w:val="none" w:sz="0" w:space="0" w:color="auto"/>
                <w:left w:val="none" w:sz="0" w:space="0" w:color="auto"/>
                <w:bottom w:val="none" w:sz="0" w:space="0" w:color="auto"/>
                <w:right w:val="none" w:sz="0" w:space="0" w:color="auto"/>
              </w:divBdr>
            </w:div>
            <w:div w:id="1427926253">
              <w:marLeft w:val="0"/>
              <w:marRight w:val="0"/>
              <w:marTop w:val="0"/>
              <w:marBottom w:val="0"/>
              <w:divBdr>
                <w:top w:val="none" w:sz="0" w:space="0" w:color="auto"/>
                <w:left w:val="none" w:sz="0" w:space="0" w:color="auto"/>
                <w:bottom w:val="none" w:sz="0" w:space="0" w:color="auto"/>
                <w:right w:val="none" w:sz="0" w:space="0" w:color="auto"/>
              </w:divBdr>
            </w:div>
            <w:div w:id="1887132805">
              <w:marLeft w:val="0"/>
              <w:marRight w:val="0"/>
              <w:marTop w:val="0"/>
              <w:marBottom w:val="0"/>
              <w:divBdr>
                <w:top w:val="none" w:sz="0" w:space="0" w:color="auto"/>
                <w:left w:val="none" w:sz="0" w:space="0" w:color="auto"/>
                <w:bottom w:val="none" w:sz="0" w:space="0" w:color="auto"/>
                <w:right w:val="none" w:sz="0" w:space="0" w:color="auto"/>
              </w:divBdr>
            </w:div>
            <w:div w:id="1948610333">
              <w:marLeft w:val="0"/>
              <w:marRight w:val="0"/>
              <w:marTop w:val="0"/>
              <w:marBottom w:val="0"/>
              <w:divBdr>
                <w:top w:val="none" w:sz="0" w:space="0" w:color="auto"/>
                <w:left w:val="none" w:sz="0" w:space="0" w:color="auto"/>
                <w:bottom w:val="none" w:sz="0" w:space="0" w:color="auto"/>
                <w:right w:val="none" w:sz="0" w:space="0" w:color="auto"/>
              </w:divBdr>
            </w:div>
            <w:div w:id="2079329072">
              <w:marLeft w:val="0"/>
              <w:marRight w:val="0"/>
              <w:marTop w:val="0"/>
              <w:marBottom w:val="0"/>
              <w:divBdr>
                <w:top w:val="none" w:sz="0" w:space="0" w:color="auto"/>
                <w:left w:val="none" w:sz="0" w:space="0" w:color="auto"/>
                <w:bottom w:val="none" w:sz="0" w:space="0" w:color="auto"/>
                <w:right w:val="none" w:sz="0" w:space="0" w:color="auto"/>
              </w:divBdr>
            </w:div>
          </w:divsChild>
        </w:div>
        <w:div w:id="390882459">
          <w:marLeft w:val="0"/>
          <w:marRight w:val="0"/>
          <w:marTop w:val="0"/>
          <w:marBottom w:val="0"/>
          <w:divBdr>
            <w:top w:val="none" w:sz="0" w:space="0" w:color="auto"/>
            <w:left w:val="none" w:sz="0" w:space="0" w:color="auto"/>
            <w:bottom w:val="none" w:sz="0" w:space="0" w:color="auto"/>
            <w:right w:val="none" w:sz="0" w:space="0" w:color="auto"/>
          </w:divBdr>
          <w:divsChild>
            <w:div w:id="426049698">
              <w:marLeft w:val="0"/>
              <w:marRight w:val="0"/>
              <w:marTop w:val="0"/>
              <w:marBottom w:val="0"/>
              <w:divBdr>
                <w:top w:val="none" w:sz="0" w:space="0" w:color="auto"/>
                <w:left w:val="none" w:sz="0" w:space="0" w:color="auto"/>
                <w:bottom w:val="none" w:sz="0" w:space="0" w:color="auto"/>
                <w:right w:val="none" w:sz="0" w:space="0" w:color="auto"/>
              </w:divBdr>
            </w:div>
            <w:div w:id="654802480">
              <w:marLeft w:val="0"/>
              <w:marRight w:val="0"/>
              <w:marTop w:val="0"/>
              <w:marBottom w:val="0"/>
              <w:divBdr>
                <w:top w:val="none" w:sz="0" w:space="0" w:color="auto"/>
                <w:left w:val="none" w:sz="0" w:space="0" w:color="auto"/>
                <w:bottom w:val="none" w:sz="0" w:space="0" w:color="auto"/>
                <w:right w:val="none" w:sz="0" w:space="0" w:color="auto"/>
              </w:divBdr>
            </w:div>
            <w:div w:id="778062827">
              <w:marLeft w:val="0"/>
              <w:marRight w:val="0"/>
              <w:marTop w:val="0"/>
              <w:marBottom w:val="0"/>
              <w:divBdr>
                <w:top w:val="none" w:sz="0" w:space="0" w:color="auto"/>
                <w:left w:val="none" w:sz="0" w:space="0" w:color="auto"/>
                <w:bottom w:val="none" w:sz="0" w:space="0" w:color="auto"/>
                <w:right w:val="none" w:sz="0" w:space="0" w:color="auto"/>
              </w:divBdr>
            </w:div>
            <w:div w:id="1097602128">
              <w:marLeft w:val="0"/>
              <w:marRight w:val="0"/>
              <w:marTop w:val="0"/>
              <w:marBottom w:val="0"/>
              <w:divBdr>
                <w:top w:val="none" w:sz="0" w:space="0" w:color="auto"/>
                <w:left w:val="none" w:sz="0" w:space="0" w:color="auto"/>
                <w:bottom w:val="none" w:sz="0" w:space="0" w:color="auto"/>
                <w:right w:val="none" w:sz="0" w:space="0" w:color="auto"/>
              </w:divBdr>
            </w:div>
            <w:div w:id="1568564610">
              <w:marLeft w:val="0"/>
              <w:marRight w:val="0"/>
              <w:marTop w:val="0"/>
              <w:marBottom w:val="0"/>
              <w:divBdr>
                <w:top w:val="none" w:sz="0" w:space="0" w:color="auto"/>
                <w:left w:val="none" w:sz="0" w:space="0" w:color="auto"/>
                <w:bottom w:val="none" w:sz="0" w:space="0" w:color="auto"/>
                <w:right w:val="none" w:sz="0" w:space="0" w:color="auto"/>
              </w:divBdr>
            </w:div>
          </w:divsChild>
        </w:div>
        <w:div w:id="393626653">
          <w:marLeft w:val="0"/>
          <w:marRight w:val="0"/>
          <w:marTop w:val="0"/>
          <w:marBottom w:val="0"/>
          <w:divBdr>
            <w:top w:val="none" w:sz="0" w:space="0" w:color="auto"/>
            <w:left w:val="none" w:sz="0" w:space="0" w:color="auto"/>
            <w:bottom w:val="none" w:sz="0" w:space="0" w:color="auto"/>
            <w:right w:val="none" w:sz="0" w:space="0" w:color="auto"/>
          </w:divBdr>
          <w:divsChild>
            <w:div w:id="1052196521">
              <w:marLeft w:val="0"/>
              <w:marRight w:val="0"/>
              <w:marTop w:val="0"/>
              <w:marBottom w:val="0"/>
              <w:divBdr>
                <w:top w:val="none" w:sz="0" w:space="0" w:color="auto"/>
                <w:left w:val="none" w:sz="0" w:space="0" w:color="auto"/>
                <w:bottom w:val="none" w:sz="0" w:space="0" w:color="auto"/>
                <w:right w:val="none" w:sz="0" w:space="0" w:color="auto"/>
              </w:divBdr>
            </w:div>
            <w:div w:id="1794592427">
              <w:marLeft w:val="0"/>
              <w:marRight w:val="0"/>
              <w:marTop w:val="0"/>
              <w:marBottom w:val="0"/>
              <w:divBdr>
                <w:top w:val="none" w:sz="0" w:space="0" w:color="auto"/>
                <w:left w:val="none" w:sz="0" w:space="0" w:color="auto"/>
                <w:bottom w:val="none" w:sz="0" w:space="0" w:color="auto"/>
                <w:right w:val="none" w:sz="0" w:space="0" w:color="auto"/>
              </w:divBdr>
            </w:div>
          </w:divsChild>
        </w:div>
        <w:div w:id="434181143">
          <w:marLeft w:val="0"/>
          <w:marRight w:val="0"/>
          <w:marTop w:val="0"/>
          <w:marBottom w:val="0"/>
          <w:divBdr>
            <w:top w:val="none" w:sz="0" w:space="0" w:color="auto"/>
            <w:left w:val="none" w:sz="0" w:space="0" w:color="auto"/>
            <w:bottom w:val="none" w:sz="0" w:space="0" w:color="auto"/>
            <w:right w:val="none" w:sz="0" w:space="0" w:color="auto"/>
          </w:divBdr>
          <w:divsChild>
            <w:div w:id="1639451065">
              <w:marLeft w:val="0"/>
              <w:marRight w:val="0"/>
              <w:marTop w:val="0"/>
              <w:marBottom w:val="0"/>
              <w:divBdr>
                <w:top w:val="none" w:sz="0" w:space="0" w:color="auto"/>
                <w:left w:val="none" w:sz="0" w:space="0" w:color="auto"/>
                <w:bottom w:val="none" w:sz="0" w:space="0" w:color="auto"/>
                <w:right w:val="none" w:sz="0" w:space="0" w:color="auto"/>
              </w:divBdr>
            </w:div>
            <w:div w:id="1810514020">
              <w:marLeft w:val="0"/>
              <w:marRight w:val="0"/>
              <w:marTop w:val="0"/>
              <w:marBottom w:val="0"/>
              <w:divBdr>
                <w:top w:val="none" w:sz="0" w:space="0" w:color="auto"/>
                <w:left w:val="none" w:sz="0" w:space="0" w:color="auto"/>
                <w:bottom w:val="none" w:sz="0" w:space="0" w:color="auto"/>
                <w:right w:val="none" w:sz="0" w:space="0" w:color="auto"/>
              </w:divBdr>
            </w:div>
            <w:div w:id="2009596117">
              <w:marLeft w:val="0"/>
              <w:marRight w:val="0"/>
              <w:marTop w:val="0"/>
              <w:marBottom w:val="0"/>
              <w:divBdr>
                <w:top w:val="none" w:sz="0" w:space="0" w:color="auto"/>
                <w:left w:val="none" w:sz="0" w:space="0" w:color="auto"/>
                <w:bottom w:val="none" w:sz="0" w:space="0" w:color="auto"/>
                <w:right w:val="none" w:sz="0" w:space="0" w:color="auto"/>
              </w:divBdr>
            </w:div>
          </w:divsChild>
        </w:div>
        <w:div w:id="442768360">
          <w:marLeft w:val="0"/>
          <w:marRight w:val="0"/>
          <w:marTop w:val="0"/>
          <w:marBottom w:val="0"/>
          <w:divBdr>
            <w:top w:val="none" w:sz="0" w:space="0" w:color="auto"/>
            <w:left w:val="none" w:sz="0" w:space="0" w:color="auto"/>
            <w:bottom w:val="none" w:sz="0" w:space="0" w:color="auto"/>
            <w:right w:val="none" w:sz="0" w:space="0" w:color="auto"/>
          </w:divBdr>
          <w:divsChild>
            <w:div w:id="1505432470">
              <w:marLeft w:val="0"/>
              <w:marRight w:val="0"/>
              <w:marTop w:val="0"/>
              <w:marBottom w:val="0"/>
              <w:divBdr>
                <w:top w:val="none" w:sz="0" w:space="0" w:color="auto"/>
                <w:left w:val="none" w:sz="0" w:space="0" w:color="auto"/>
                <w:bottom w:val="none" w:sz="0" w:space="0" w:color="auto"/>
                <w:right w:val="none" w:sz="0" w:space="0" w:color="auto"/>
              </w:divBdr>
            </w:div>
            <w:div w:id="1797674046">
              <w:marLeft w:val="0"/>
              <w:marRight w:val="0"/>
              <w:marTop w:val="0"/>
              <w:marBottom w:val="0"/>
              <w:divBdr>
                <w:top w:val="none" w:sz="0" w:space="0" w:color="auto"/>
                <w:left w:val="none" w:sz="0" w:space="0" w:color="auto"/>
                <w:bottom w:val="none" w:sz="0" w:space="0" w:color="auto"/>
                <w:right w:val="none" w:sz="0" w:space="0" w:color="auto"/>
              </w:divBdr>
            </w:div>
            <w:div w:id="2110929694">
              <w:marLeft w:val="0"/>
              <w:marRight w:val="0"/>
              <w:marTop w:val="0"/>
              <w:marBottom w:val="0"/>
              <w:divBdr>
                <w:top w:val="none" w:sz="0" w:space="0" w:color="auto"/>
                <w:left w:val="none" w:sz="0" w:space="0" w:color="auto"/>
                <w:bottom w:val="none" w:sz="0" w:space="0" w:color="auto"/>
                <w:right w:val="none" w:sz="0" w:space="0" w:color="auto"/>
              </w:divBdr>
            </w:div>
          </w:divsChild>
        </w:div>
        <w:div w:id="502857828">
          <w:marLeft w:val="0"/>
          <w:marRight w:val="0"/>
          <w:marTop w:val="0"/>
          <w:marBottom w:val="0"/>
          <w:divBdr>
            <w:top w:val="none" w:sz="0" w:space="0" w:color="auto"/>
            <w:left w:val="none" w:sz="0" w:space="0" w:color="auto"/>
            <w:bottom w:val="none" w:sz="0" w:space="0" w:color="auto"/>
            <w:right w:val="none" w:sz="0" w:space="0" w:color="auto"/>
          </w:divBdr>
          <w:divsChild>
            <w:div w:id="1125469">
              <w:marLeft w:val="0"/>
              <w:marRight w:val="0"/>
              <w:marTop w:val="0"/>
              <w:marBottom w:val="0"/>
              <w:divBdr>
                <w:top w:val="none" w:sz="0" w:space="0" w:color="auto"/>
                <w:left w:val="none" w:sz="0" w:space="0" w:color="auto"/>
                <w:bottom w:val="none" w:sz="0" w:space="0" w:color="auto"/>
                <w:right w:val="none" w:sz="0" w:space="0" w:color="auto"/>
              </w:divBdr>
            </w:div>
            <w:div w:id="1927379270">
              <w:marLeft w:val="0"/>
              <w:marRight w:val="0"/>
              <w:marTop w:val="0"/>
              <w:marBottom w:val="0"/>
              <w:divBdr>
                <w:top w:val="none" w:sz="0" w:space="0" w:color="auto"/>
                <w:left w:val="none" w:sz="0" w:space="0" w:color="auto"/>
                <w:bottom w:val="none" w:sz="0" w:space="0" w:color="auto"/>
                <w:right w:val="none" w:sz="0" w:space="0" w:color="auto"/>
              </w:divBdr>
            </w:div>
          </w:divsChild>
        </w:div>
        <w:div w:id="528228092">
          <w:marLeft w:val="0"/>
          <w:marRight w:val="0"/>
          <w:marTop w:val="0"/>
          <w:marBottom w:val="0"/>
          <w:divBdr>
            <w:top w:val="none" w:sz="0" w:space="0" w:color="auto"/>
            <w:left w:val="none" w:sz="0" w:space="0" w:color="auto"/>
            <w:bottom w:val="none" w:sz="0" w:space="0" w:color="auto"/>
            <w:right w:val="none" w:sz="0" w:space="0" w:color="auto"/>
          </w:divBdr>
          <w:divsChild>
            <w:div w:id="64836104">
              <w:marLeft w:val="0"/>
              <w:marRight w:val="0"/>
              <w:marTop w:val="0"/>
              <w:marBottom w:val="0"/>
              <w:divBdr>
                <w:top w:val="none" w:sz="0" w:space="0" w:color="auto"/>
                <w:left w:val="none" w:sz="0" w:space="0" w:color="auto"/>
                <w:bottom w:val="none" w:sz="0" w:space="0" w:color="auto"/>
                <w:right w:val="none" w:sz="0" w:space="0" w:color="auto"/>
              </w:divBdr>
            </w:div>
            <w:div w:id="470172318">
              <w:marLeft w:val="0"/>
              <w:marRight w:val="0"/>
              <w:marTop w:val="0"/>
              <w:marBottom w:val="0"/>
              <w:divBdr>
                <w:top w:val="none" w:sz="0" w:space="0" w:color="auto"/>
                <w:left w:val="none" w:sz="0" w:space="0" w:color="auto"/>
                <w:bottom w:val="none" w:sz="0" w:space="0" w:color="auto"/>
                <w:right w:val="none" w:sz="0" w:space="0" w:color="auto"/>
              </w:divBdr>
            </w:div>
            <w:div w:id="964887336">
              <w:marLeft w:val="0"/>
              <w:marRight w:val="0"/>
              <w:marTop w:val="0"/>
              <w:marBottom w:val="0"/>
              <w:divBdr>
                <w:top w:val="none" w:sz="0" w:space="0" w:color="auto"/>
                <w:left w:val="none" w:sz="0" w:space="0" w:color="auto"/>
                <w:bottom w:val="none" w:sz="0" w:space="0" w:color="auto"/>
                <w:right w:val="none" w:sz="0" w:space="0" w:color="auto"/>
              </w:divBdr>
            </w:div>
          </w:divsChild>
        </w:div>
        <w:div w:id="613906578">
          <w:marLeft w:val="0"/>
          <w:marRight w:val="0"/>
          <w:marTop w:val="0"/>
          <w:marBottom w:val="0"/>
          <w:divBdr>
            <w:top w:val="none" w:sz="0" w:space="0" w:color="auto"/>
            <w:left w:val="none" w:sz="0" w:space="0" w:color="auto"/>
            <w:bottom w:val="none" w:sz="0" w:space="0" w:color="auto"/>
            <w:right w:val="none" w:sz="0" w:space="0" w:color="auto"/>
          </w:divBdr>
          <w:divsChild>
            <w:div w:id="1505129788">
              <w:marLeft w:val="0"/>
              <w:marRight w:val="0"/>
              <w:marTop w:val="0"/>
              <w:marBottom w:val="0"/>
              <w:divBdr>
                <w:top w:val="none" w:sz="0" w:space="0" w:color="auto"/>
                <w:left w:val="none" w:sz="0" w:space="0" w:color="auto"/>
                <w:bottom w:val="none" w:sz="0" w:space="0" w:color="auto"/>
                <w:right w:val="none" w:sz="0" w:space="0" w:color="auto"/>
              </w:divBdr>
            </w:div>
          </w:divsChild>
        </w:div>
        <w:div w:id="631442748">
          <w:marLeft w:val="0"/>
          <w:marRight w:val="0"/>
          <w:marTop w:val="0"/>
          <w:marBottom w:val="0"/>
          <w:divBdr>
            <w:top w:val="none" w:sz="0" w:space="0" w:color="auto"/>
            <w:left w:val="none" w:sz="0" w:space="0" w:color="auto"/>
            <w:bottom w:val="none" w:sz="0" w:space="0" w:color="auto"/>
            <w:right w:val="none" w:sz="0" w:space="0" w:color="auto"/>
          </w:divBdr>
          <w:divsChild>
            <w:div w:id="553615206">
              <w:marLeft w:val="0"/>
              <w:marRight w:val="0"/>
              <w:marTop w:val="0"/>
              <w:marBottom w:val="0"/>
              <w:divBdr>
                <w:top w:val="none" w:sz="0" w:space="0" w:color="auto"/>
                <w:left w:val="none" w:sz="0" w:space="0" w:color="auto"/>
                <w:bottom w:val="none" w:sz="0" w:space="0" w:color="auto"/>
                <w:right w:val="none" w:sz="0" w:space="0" w:color="auto"/>
              </w:divBdr>
            </w:div>
            <w:div w:id="751972053">
              <w:marLeft w:val="0"/>
              <w:marRight w:val="0"/>
              <w:marTop w:val="0"/>
              <w:marBottom w:val="0"/>
              <w:divBdr>
                <w:top w:val="none" w:sz="0" w:space="0" w:color="auto"/>
                <w:left w:val="none" w:sz="0" w:space="0" w:color="auto"/>
                <w:bottom w:val="none" w:sz="0" w:space="0" w:color="auto"/>
                <w:right w:val="none" w:sz="0" w:space="0" w:color="auto"/>
              </w:divBdr>
            </w:div>
            <w:div w:id="867722755">
              <w:marLeft w:val="0"/>
              <w:marRight w:val="0"/>
              <w:marTop w:val="0"/>
              <w:marBottom w:val="0"/>
              <w:divBdr>
                <w:top w:val="none" w:sz="0" w:space="0" w:color="auto"/>
                <w:left w:val="none" w:sz="0" w:space="0" w:color="auto"/>
                <w:bottom w:val="none" w:sz="0" w:space="0" w:color="auto"/>
                <w:right w:val="none" w:sz="0" w:space="0" w:color="auto"/>
              </w:divBdr>
            </w:div>
            <w:div w:id="1002661045">
              <w:marLeft w:val="0"/>
              <w:marRight w:val="0"/>
              <w:marTop w:val="0"/>
              <w:marBottom w:val="0"/>
              <w:divBdr>
                <w:top w:val="none" w:sz="0" w:space="0" w:color="auto"/>
                <w:left w:val="none" w:sz="0" w:space="0" w:color="auto"/>
                <w:bottom w:val="none" w:sz="0" w:space="0" w:color="auto"/>
                <w:right w:val="none" w:sz="0" w:space="0" w:color="auto"/>
              </w:divBdr>
            </w:div>
          </w:divsChild>
        </w:div>
        <w:div w:id="646591602">
          <w:marLeft w:val="0"/>
          <w:marRight w:val="0"/>
          <w:marTop w:val="0"/>
          <w:marBottom w:val="0"/>
          <w:divBdr>
            <w:top w:val="none" w:sz="0" w:space="0" w:color="auto"/>
            <w:left w:val="none" w:sz="0" w:space="0" w:color="auto"/>
            <w:bottom w:val="none" w:sz="0" w:space="0" w:color="auto"/>
            <w:right w:val="none" w:sz="0" w:space="0" w:color="auto"/>
          </w:divBdr>
          <w:divsChild>
            <w:div w:id="1014306965">
              <w:marLeft w:val="0"/>
              <w:marRight w:val="0"/>
              <w:marTop w:val="0"/>
              <w:marBottom w:val="0"/>
              <w:divBdr>
                <w:top w:val="none" w:sz="0" w:space="0" w:color="auto"/>
                <w:left w:val="none" w:sz="0" w:space="0" w:color="auto"/>
                <w:bottom w:val="none" w:sz="0" w:space="0" w:color="auto"/>
                <w:right w:val="none" w:sz="0" w:space="0" w:color="auto"/>
              </w:divBdr>
            </w:div>
          </w:divsChild>
        </w:div>
        <w:div w:id="661470612">
          <w:marLeft w:val="0"/>
          <w:marRight w:val="0"/>
          <w:marTop w:val="0"/>
          <w:marBottom w:val="0"/>
          <w:divBdr>
            <w:top w:val="none" w:sz="0" w:space="0" w:color="auto"/>
            <w:left w:val="none" w:sz="0" w:space="0" w:color="auto"/>
            <w:bottom w:val="none" w:sz="0" w:space="0" w:color="auto"/>
            <w:right w:val="none" w:sz="0" w:space="0" w:color="auto"/>
          </w:divBdr>
          <w:divsChild>
            <w:div w:id="200751953">
              <w:marLeft w:val="0"/>
              <w:marRight w:val="0"/>
              <w:marTop w:val="0"/>
              <w:marBottom w:val="0"/>
              <w:divBdr>
                <w:top w:val="none" w:sz="0" w:space="0" w:color="auto"/>
                <w:left w:val="none" w:sz="0" w:space="0" w:color="auto"/>
                <w:bottom w:val="none" w:sz="0" w:space="0" w:color="auto"/>
                <w:right w:val="none" w:sz="0" w:space="0" w:color="auto"/>
              </w:divBdr>
            </w:div>
            <w:div w:id="1015885797">
              <w:marLeft w:val="0"/>
              <w:marRight w:val="0"/>
              <w:marTop w:val="0"/>
              <w:marBottom w:val="0"/>
              <w:divBdr>
                <w:top w:val="none" w:sz="0" w:space="0" w:color="auto"/>
                <w:left w:val="none" w:sz="0" w:space="0" w:color="auto"/>
                <w:bottom w:val="none" w:sz="0" w:space="0" w:color="auto"/>
                <w:right w:val="none" w:sz="0" w:space="0" w:color="auto"/>
              </w:divBdr>
            </w:div>
          </w:divsChild>
        </w:div>
        <w:div w:id="733818119">
          <w:marLeft w:val="0"/>
          <w:marRight w:val="0"/>
          <w:marTop w:val="0"/>
          <w:marBottom w:val="0"/>
          <w:divBdr>
            <w:top w:val="none" w:sz="0" w:space="0" w:color="auto"/>
            <w:left w:val="none" w:sz="0" w:space="0" w:color="auto"/>
            <w:bottom w:val="none" w:sz="0" w:space="0" w:color="auto"/>
            <w:right w:val="none" w:sz="0" w:space="0" w:color="auto"/>
          </w:divBdr>
          <w:divsChild>
            <w:div w:id="1906405488">
              <w:marLeft w:val="0"/>
              <w:marRight w:val="0"/>
              <w:marTop w:val="0"/>
              <w:marBottom w:val="0"/>
              <w:divBdr>
                <w:top w:val="none" w:sz="0" w:space="0" w:color="auto"/>
                <w:left w:val="none" w:sz="0" w:space="0" w:color="auto"/>
                <w:bottom w:val="none" w:sz="0" w:space="0" w:color="auto"/>
                <w:right w:val="none" w:sz="0" w:space="0" w:color="auto"/>
              </w:divBdr>
            </w:div>
          </w:divsChild>
        </w:div>
        <w:div w:id="742919369">
          <w:marLeft w:val="0"/>
          <w:marRight w:val="0"/>
          <w:marTop w:val="0"/>
          <w:marBottom w:val="0"/>
          <w:divBdr>
            <w:top w:val="none" w:sz="0" w:space="0" w:color="auto"/>
            <w:left w:val="none" w:sz="0" w:space="0" w:color="auto"/>
            <w:bottom w:val="none" w:sz="0" w:space="0" w:color="auto"/>
            <w:right w:val="none" w:sz="0" w:space="0" w:color="auto"/>
          </w:divBdr>
          <w:divsChild>
            <w:div w:id="248927470">
              <w:marLeft w:val="0"/>
              <w:marRight w:val="0"/>
              <w:marTop w:val="0"/>
              <w:marBottom w:val="0"/>
              <w:divBdr>
                <w:top w:val="none" w:sz="0" w:space="0" w:color="auto"/>
                <w:left w:val="none" w:sz="0" w:space="0" w:color="auto"/>
                <w:bottom w:val="none" w:sz="0" w:space="0" w:color="auto"/>
                <w:right w:val="none" w:sz="0" w:space="0" w:color="auto"/>
              </w:divBdr>
            </w:div>
            <w:div w:id="407847248">
              <w:marLeft w:val="0"/>
              <w:marRight w:val="0"/>
              <w:marTop w:val="0"/>
              <w:marBottom w:val="0"/>
              <w:divBdr>
                <w:top w:val="none" w:sz="0" w:space="0" w:color="auto"/>
                <w:left w:val="none" w:sz="0" w:space="0" w:color="auto"/>
                <w:bottom w:val="none" w:sz="0" w:space="0" w:color="auto"/>
                <w:right w:val="none" w:sz="0" w:space="0" w:color="auto"/>
              </w:divBdr>
            </w:div>
            <w:div w:id="1019700926">
              <w:marLeft w:val="0"/>
              <w:marRight w:val="0"/>
              <w:marTop w:val="0"/>
              <w:marBottom w:val="0"/>
              <w:divBdr>
                <w:top w:val="none" w:sz="0" w:space="0" w:color="auto"/>
                <w:left w:val="none" w:sz="0" w:space="0" w:color="auto"/>
                <w:bottom w:val="none" w:sz="0" w:space="0" w:color="auto"/>
                <w:right w:val="none" w:sz="0" w:space="0" w:color="auto"/>
              </w:divBdr>
            </w:div>
            <w:div w:id="1546790364">
              <w:marLeft w:val="0"/>
              <w:marRight w:val="0"/>
              <w:marTop w:val="0"/>
              <w:marBottom w:val="0"/>
              <w:divBdr>
                <w:top w:val="none" w:sz="0" w:space="0" w:color="auto"/>
                <w:left w:val="none" w:sz="0" w:space="0" w:color="auto"/>
                <w:bottom w:val="none" w:sz="0" w:space="0" w:color="auto"/>
                <w:right w:val="none" w:sz="0" w:space="0" w:color="auto"/>
              </w:divBdr>
            </w:div>
            <w:div w:id="1712917545">
              <w:marLeft w:val="0"/>
              <w:marRight w:val="0"/>
              <w:marTop w:val="0"/>
              <w:marBottom w:val="0"/>
              <w:divBdr>
                <w:top w:val="none" w:sz="0" w:space="0" w:color="auto"/>
                <w:left w:val="none" w:sz="0" w:space="0" w:color="auto"/>
                <w:bottom w:val="none" w:sz="0" w:space="0" w:color="auto"/>
                <w:right w:val="none" w:sz="0" w:space="0" w:color="auto"/>
              </w:divBdr>
            </w:div>
            <w:div w:id="1941916109">
              <w:marLeft w:val="0"/>
              <w:marRight w:val="0"/>
              <w:marTop w:val="0"/>
              <w:marBottom w:val="0"/>
              <w:divBdr>
                <w:top w:val="none" w:sz="0" w:space="0" w:color="auto"/>
                <w:left w:val="none" w:sz="0" w:space="0" w:color="auto"/>
                <w:bottom w:val="none" w:sz="0" w:space="0" w:color="auto"/>
                <w:right w:val="none" w:sz="0" w:space="0" w:color="auto"/>
              </w:divBdr>
            </w:div>
          </w:divsChild>
        </w:div>
        <w:div w:id="749887797">
          <w:marLeft w:val="0"/>
          <w:marRight w:val="0"/>
          <w:marTop w:val="0"/>
          <w:marBottom w:val="0"/>
          <w:divBdr>
            <w:top w:val="none" w:sz="0" w:space="0" w:color="auto"/>
            <w:left w:val="none" w:sz="0" w:space="0" w:color="auto"/>
            <w:bottom w:val="none" w:sz="0" w:space="0" w:color="auto"/>
            <w:right w:val="none" w:sz="0" w:space="0" w:color="auto"/>
          </w:divBdr>
          <w:divsChild>
            <w:div w:id="1139567833">
              <w:marLeft w:val="0"/>
              <w:marRight w:val="0"/>
              <w:marTop w:val="0"/>
              <w:marBottom w:val="0"/>
              <w:divBdr>
                <w:top w:val="none" w:sz="0" w:space="0" w:color="auto"/>
                <w:left w:val="none" w:sz="0" w:space="0" w:color="auto"/>
                <w:bottom w:val="none" w:sz="0" w:space="0" w:color="auto"/>
                <w:right w:val="none" w:sz="0" w:space="0" w:color="auto"/>
              </w:divBdr>
            </w:div>
            <w:div w:id="1967391749">
              <w:marLeft w:val="0"/>
              <w:marRight w:val="0"/>
              <w:marTop w:val="0"/>
              <w:marBottom w:val="0"/>
              <w:divBdr>
                <w:top w:val="none" w:sz="0" w:space="0" w:color="auto"/>
                <w:left w:val="none" w:sz="0" w:space="0" w:color="auto"/>
                <w:bottom w:val="none" w:sz="0" w:space="0" w:color="auto"/>
                <w:right w:val="none" w:sz="0" w:space="0" w:color="auto"/>
              </w:divBdr>
            </w:div>
          </w:divsChild>
        </w:div>
        <w:div w:id="752552563">
          <w:marLeft w:val="0"/>
          <w:marRight w:val="0"/>
          <w:marTop w:val="0"/>
          <w:marBottom w:val="0"/>
          <w:divBdr>
            <w:top w:val="none" w:sz="0" w:space="0" w:color="auto"/>
            <w:left w:val="none" w:sz="0" w:space="0" w:color="auto"/>
            <w:bottom w:val="none" w:sz="0" w:space="0" w:color="auto"/>
            <w:right w:val="none" w:sz="0" w:space="0" w:color="auto"/>
          </w:divBdr>
          <w:divsChild>
            <w:div w:id="1477720464">
              <w:marLeft w:val="0"/>
              <w:marRight w:val="0"/>
              <w:marTop w:val="0"/>
              <w:marBottom w:val="0"/>
              <w:divBdr>
                <w:top w:val="none" w:sz="0" w:space="0" w:color="auto"/>
                <w:left w:val="none" w:sz="0" w:space="0" w:color="auto"/>
                <w:bottom w:val="none" w:sz="0" w:space="0" w:color="auto"/>
                <w:right w:val="none" w:sz="0" w:space="0" w:color="auto"/>
              </w:divBdr>
            </w:div>
            <w:div w:id="1712798471">
              <w:marLeft w:val="0"/>
              <w:marRight w:val="0"/>
              <w:marTop w:val="0"/>
              <w:marBottom w:val="0"/>
              <w:divBdr>
                <w:top w:val="none" w:sz="0" w:space="0" w:color="auto"/>
                <w:left w:val="none" w:sz="0" w:space="0" w:color="auto"/>
                <w:bottom w:val="none" w:sz="0" w:space="0" w:color="auto"/>
                <w:right w:val="none" w:sz="0" w:space="0" w:color="auto"/>
              </w:divBdr>
            </w:div>
            <w:div w:id="1811634242">
              <w:marLeft w:val="0"/>
              <w:marRight w:val="0"/>
              <w:marTop w:val="0"/>
              <w:marBottom w:val="0"/>
              <w:divBdr>
                <w:top w:val="none" w:sz="0" w:space="0" w:color="auto"/>
                <w:left w:val="none" w:sz="0" w:space="0" w:color="auto"/>
                <w:bottom w:val="none" w:sz="0" w:space="0" w:color="auto"/>
                <w:right w:val="none" w:sz="0" w:space="0" w:color="auto"/>
              </w:divBdr>
            </w:div>
            <w:div w:id="2075084339">
              <w:marLeft w:val="0"/>
              <w:marRight w:val="0"/>
              <w:marTop w:val="0"/>
              <w:marBottom w:val="0"/>
              <w:divBdr>
                <w:top w:val="none" w:sz="0" w:space="0" w:color="auto"/>
                <w:left w:val="none" w:sz="0" w:space="0" w:color="auto"/>
                <w:bottom w:val="none" w:sz="0" w:space="0" w:color="auto"/>
                <w:right w:val="none" w:sz="0" w:space="0" w:color="auto"/>
              </w:divBdr>
            </w:div>
          </w:divsChild>
        </w:div>
        <w:div w:id="777872343">
          <w:marLeft w:val="0"/>
          <w:marRight w:val="0"/>
          <w:marTop w:val="0"/>
          <w:marBottom w:val="0"/>
          <w:divBdr>
            <w:top w:val="none" w:sz="0" w:space="0" w:color="auto"/>
            <w:left w:val="none" w:sz="0" w:space="0" w:color="auto"/>
            <w:bottom w:val="none" w:sz="0" w:space="0" w:color="auto"/>
            <w:right w:val="none" w:sz="0" w:space="0" w:color="auto"/>
          </w:divBdr>
          <w:divsChild>
            <w:div w:id="99180767">
              <w:marLeft w:val="0"/>
              <w:marRight w:val="0"/>
              <w:marTop w:val="0"/>
              <w:marBottom w:val="0"/>
              <w:divBdr>
                <w:top w:val="none" w:sz="0" w:space="0" w:color="auto"/>
                <w:left w:val="none" w:sz="0" w:space="0" w:color="auto"/>
                <w:bottom w:val="none" w:sz="0" w:space="0" w:color="auto"/>
                <w:right w:val="none" w:sz="0" w:space="0" w:color="auto"/>
              </w:divBdr>
            </w:div>
            <w:div w:id="1309090102">
              <w:marLeft w:val="0"/>
              <w:marRight w:val="0"/>
              <w:marTop w:val="0"/>
              <w:marBottom w:val="0"/>
              <w:divBdr>
                <w:top w:val="none" w:sz="0" w:space="0" w:color="auto"/>
                <w:left w:val="none" w:sz="0" w:space="0" w:color="auto"/>
                <w:bottom w:val="none" w:sz="0" w:space="0" w:color="auto"/>
                <w:right w:val="none" w:sz="0" w:space="0" w:color="auto"/>
              </w:divBdr>
            </w:div>
            <w:div w:id="1412460812">
              <w:marLeft w:val="0"/>
              <w:marRight w:val="0"/>
              <w:marTop w:val="0"/>
              <w:marBottom w:val="0"/>
              <w:divBdr>
                <w:top w:val="none" w:sz="0" w:space="0" w:color="auto"/>
                <w:left w:val="none" w:sz="0" w:space="0" w:color="auto"/>
                <w:bottom w:val="none" w:sz="0" w:space="0" w:color="auto"/>
                <w:right w:val="none" w:sz="0" w:space="0" w:color="auto"/>
              </w:divBdr>
            </w:div>
            <w:div w:id="1534228373">
              <w:marLeft w:val="0"/>
              <w:marRight w:val="0"/>
              <w:marTop w:val="0"/>
              <w:marBottom w:val="0"/>
              <w:divBdr>
                <w:top w:val="none" w:sz="0" w:space="0" w:color="auto"/>
                <w:left w:val="none" w:sz="0" w:space="0" w:color="auto"/>
                <w:bottom w:val="none" w:sz="0" w:space="0" w:color="auto"/>
                <w:right w:val="none" w:sz="0" w:space="0" w:color="auto"/>
              </w:divBdr>
            </w:div>
            <w:div w:id="2142265552">
              <w:marLeft w:val="0"/>
              <w:marRight w:val="0"/>
              <w:marTop w:val="0"/>
              <w:marBottom w:val="0"/>
              <w:divBdr>
                <w:top w:val="none" w:sz="0" w:space="0" w:color="auto"/>
                <w:left w:val="none" w:sz="0" w:space="0" w:color="auto"/>
                <w:bottom w:val="none" w:sz="0" w:space="0" w:color="auto"/>
                <w:right w:val="none" w:sz="0" w:space="0" w:color="auto"/>
              </w:divBdr>
            </w:div>
          </w:divsChild>
        </w:div>
        <w:div w:id="920060987">
          <w:marLeft w:val="0"/>
          <w:marRight w:val="0"/>
          <w:marTop w:val="0"/>
          <w:marBottom w:val="0"/>
          <w:divBdr>
            <w:top w:val="none" w:sz="0" w:space="0" w:color="auto"/>
            <w:left w:val="none" w:sz="0" w:space="0" w:color="auto"/>
            <w:bottom w:val="none" w:sz="0" w:space="0" w:color="auto"/>
            <w:right w:val="none" w:sz="0" w:space="0" w:color="auto"/>
          </w:divBdr>
          <w:divsChild>
            <w:div w:id="262884182">
              <w:marLeft w:val="0"/>
              <w:marRight w:val="0"/>
              <w:marTop w:val="0"/>
              <w:marBottom w:val="0"/>
              <w:divBdr>
                <w:top w:val="none" w:sz="0" w:space="0" w:color="auto"/>
                <w:left w:val="none" w:sz="0" w:space="0" w:color="auto"/>
                <w:bottom w:val="none" w:sz="0" w:space="0" w:color="auto"/>
                <w:right w:val="none" w:sz="0" w:space="0" w:color="auto"/>
              </w:divBdr>
            </w:div>
            <w:div w:id="1510027768">
              <w:marLeft w:val="0"/>
              <w:marRight w:val="0"/>
              <w:marTop w:val="0"/>
              <w:marBottom w:val="0"/>
              <w:divBdr>
                <w:top w:val="none" w:sz="0" w:space="0" w:color="auto"/>
                <w:left w:val="none" w:sz="0" w:space="0" w:color="auto"/>
                <w:bottom w:val="none" w:sz="0" w:space="0" w:color="auto"/>
                <w:right w:val="none" w:sz="0" w:space="0" w:color="auto"/>
              </w:divBdr>
            </w:div>
          </w:divsChild>
        </w:div>
        <w:div w:id="971403424">
          <w:marLeft w:val="0"/>
          <w:marRight w:val="0"/>
          <w:marTop w:val="0"/>
          <w:marBottom w:val="0"/>
          <w:divBdr>
            <w:top w:val="none" w:sz="0" w:space="0" w:color="auto"/>
            <w:left w:val="none" w:sz="0" w:space="0" w:color="auto"/>
            <w:bottom w:val="none" w:sz="0" w:space="0" w:color="auto"/>
            <w:right w:val="none" w:sz="0" w:space="0" w:color="auto"/>
          </w:divBdr>
          <w:divsChild>
            <w:div w:id="463621631">
              <w:marLeft w:val="0"/>
              <w:marRight w:val="0"/>
              <w:marTop w:val="0"/>
              <w:marBottom w:val="0"/>
              <w:divBdr>
                <w:top w:val="none" w:sz="0" w:space="0" w:color="auto"/>
                <w:left w:val="none" w:sz="0" w:space="0" w:color="auto"/>
                <w:bottom w:val="none" w:sz="0" w:space="0" w:color="auto"/>
                <w:right w:val="none" w:sz="0" w:space="0" w:color="auto"/>
              </w:divBdr>
            </w:div>
            <w:div w:id="614361618">
              <w:marLeft w:val="0"/>
              <w:marRight w:val="0"/>
              <w:marTop w:val="0"/>
              <w:marBottom w:val="0"/>
              <w:divBdr>
                <w:top w:val="none" w:sz="0" w:space="0" w:color="auto"/>
                <w:left w:val="none" w:sz="0" w:space="0" w:color="auto"/>
                <w:bottom w:val="none" w:sz="0" w:space="0" w:color="auto"/>
                <w:right w:val="none" w:sz="0" w:space="0" w:color="auto"/>
              </w:divBdr>
            </w:div>
            <w:div w:id="1367171811">
              <w:marLeft w:val="0"/>
              <w:marRight w:val="0"/>
              <w:marTop w:val="0"/>
              <w:marBottom w:val="0"/>
              <w:divBdr>
                <w:top w:val="none" w:sz="0" w:space="0" w:color="auto"/>
                <w:left w:val="none" w:sz="0" w:space="0" w:color="auto"/>
                <w:bottom w:val="none" w:sz="0" w:space="0" w:color="auto"/>
                <w:right w:val="none" w:sz="0" w:space="0" w:color="auto"/>
              </w:divBdr>
            </w:div>
            <w:div w:id="1378164824">
              <w:marLeft w:val="0"/>
              <w:marRight w:val="0"/>
              <w:marTop w:val="0"/>
              <w:marBottom w:val="0"/>
              <w:divBdr>
                <w:top w:val="none" w:sz="0" w:space="0" w:color="auto"/>
                <w:left w:val="none" w:sz="0" w:space="0" w:color="auto"/>
                <w:bottom w:val="none" w:sz="0" w:space="0" w:color="auto"/>
                <w:right w:val="none" w:sz="0" w:space="0" w:color="auto"/>
              </w:divBdr>
            </w:div>
            <w:div w:id="1511987917">
              <w:marLeft w:val="0"/>
              <w:marRight w:val="0"/>
              <w:marTop w:val="0"/>
              <w:marBottom w:val="0"/>
              <w:divBdr>
                <w:top w:val="none" w:sz="0" w:space="0" w:color="auto"/>
                <w:left w:val="none" w:sz="0" w:space="0" w:color="auto"/>
                <w:bottom w:val="none" w:sz="0" w:space="0" w:color="auto"/>
                <w:right w:val="none" w:sz="0" w:space="0" w:color="auto"/>
              </w:divBdr>
            </w:div>
            <w:div w:id="1979920583">
              <w:marLeft w:val="0"/>
              <w:marRight w:val="0"/>
              <w:marTop w:val="0"/>
              <w:marBottom w:val="0"/>
              <w:divBdr>
                <w:top w:val="none" w:sz="0" w:space="0" w:color="auto"/>
                <w:left w:val="none" w:sz="0" w:space="0" w:color="auto"/>
                <w:bottom w:val="none" w:sz="0" w:space="0" w:color="auto"/>
                <w:right w:val="none" w:sz="0" w:space="0" w:color="auto"/>
              </w:divBdr>
            </w:div>
          </w:divsChild>
        </w:div>
        <w:div w:id="1023244795">
          <w:marLeft w:val="0"/>
          <w:marRight w:val="0"/>
          <w:marTop w:val="0"/>
          <w:marBottom w:val="0"/>
          <w:divBdr>
            <w:top w:val="none" w:sz="0" w:space="0" w:color="auto"/>
            <w:left w:val="none" w:sz="0" w:space="0" w:color="auto"/>
            <w:bottom w:val="none" w:sz="0" w:space="0" w:color="auto"/>
            <w:right w:val="none" w:sz="0" w:space="0" w:color="auto"/>
          </w:divBdr>
          <w:divsChild>
            <w:div w:id="879517626">
              <w:marLeft w:val="0"/>
              <w:marRight w:val="0"/>
              <w:marTop w:val="0"/>
              <w:marBottom w:val="0"/>
              <w:divBdr>
                <w:top w:val="none" w:sz="0" w:space="0" w:color="auto"/>
                <w:left w:val="none" w:sz="0" w:space="0" w:color="auto"/>
                <w:bottom w:val="none" w:sz="0" w:space="0" w:color="auto"/>
                <w:right w:val="none" w:sz="0" w:space="0" w:color="auto"/>
              </w:divBdr>
            </w:div>
            <w:div w:id="935599378">
              <w:marLeft w:val="0"/>
              <w:marRight w:val="0"/>
              <w:marTop w:val="0"/>
              <w:marBottom w:val="0"/>
              <w:divBdr>
                <w:top w:val="none" w:sz="0" w:space="0" w:color="auto"/>
                <w:left w:val="none" w:sz="0" w:space="0" w:color="auto"/>
                <w:bottom w:val="none" w:sz="0" w:space="0" w:color="auto"/>
                <w:right w:val="none" w:sz="0" w:space="0" w:color="auto"/>
              </w:divBdr>
            </w:div>
            <w:div w:id="1062019900">
              <w:marLeft w:val="0"/>
              <w:marRight w:val="0"/>
              <w:marTop w:val="0"/>
              <w:marBottom w:val="0"/>
              <w:divBdr>
                <w:top w:val="none" w:sz="0" w:space="0" w:color="auto"/>
                <w:left w:val="none" w:sz="0" w:space="0" w:color="auto"/>
                <w:bottom w:val="none" w:sz="0" w:space="0" w:color="auto"/>
                <w:right w:val="none" w:sz="0" w:space="0" w:color="auto"/>
              </w:divBdr>
            </w:div>
            <w:div w:id="1792482035">
              <w:marLeft w:val="0"/>
              <w:marRight w:val="0"/>
              <w:marTop w:val="0"/>
              <w:marBottom w:val="0"/>
              <w:divBdr>
                <w:top w:val="none" w:sz="0" w:space="0" w:color="auto"/>
                <w:left w:val="none" w:sz="0" w:space="0" w:color="auto"/>
                <w:bottom w:val="none" w:sz="0" w:space="0" w:color="auto"/>
                <w:right w:val="none" w:sz="0" w:space="0" w:color="auto"/>
              </w:divBdr>
            </w:div>
          </w:divsChild>
        </w:div>
        <w:div w:id="1094858617">
          <w:marLeft w:val="0"/>
          <w:marRight w:val="0"/>
          <w:marTop w:val="0"/>
          <w:marBottom w:val="0"/>
          <w:divBdr>
            <w:top w:val="none" w:sz="0" w:space="0" w:color="auto"/>
            <w:left w:val="none" w:sz="0" w:space="0" w:color="auto"/>
            <w:bottom w:val="none" w:sz="0" w:space="0" w:color="auto"/>
            <w:right w:val="none" w:sz="0" w:space="0" w:color="auto"/>
          </w:divBdr>
          <w:divsChild>
            <w:div w:id="371424198">
              <w:marLeft w:val="0"/>
              <w:marRight w:val="0"/>
              <w:marTop w:val="0"/>
              <w:marBottom w:val="0"/>
              <w:divBdr>
                <w:top w:val="none" w:sz="0" w:space="0" w:color="auto"/>
                <w:left w:val="none" w:sz="0" w:space="0" w:color="auto"/>
                <w:bottom w:val="none" w:sz="0" w:space="0" w:color="auto"/>
                <w:right w:val="none" w:sz="0" w:space="0" w:color="auto"/>
              </w:divBdr>
            </w:div>
            <w:div w:id="417484933">
              <w:marLeft w:val="0"/>
              <w:marRight w:val="0"/>
              <w:marTop w:val="0"/>
              <w:marBottom w:val="0"/>
              <w:divBdr>
                <w:top w:val="none" w:sz="0" w:space="0" w:color="auto"/>
                <w:left w:val="none" w:sz="0" w:space="0" w:color="auto"/>
                <w:bottom w:val="none" w:sz="0" w:space="0" w:color="auto"/>
                <w:right w:val="none" w:sz="0" w:space="0" w:color="auto"/>
              </w:divBdr>
            </w:div>
            <w:div w:id="463616820">
              <w:marLeft w:val="0"/>
              <w:marRight w:val="0"/>
              <w:marTop w:val="0"/>
              <w:marBottom w:val="0"/>
              <w:divBdr>
                <w:top w:val="none" w:sz="0" w:space="0" w:color="auto"/>
                <w:left w:val="none" w:sz="0" w:space="0" w:color="auto"/>
                <w:bottom w:val="none" w:sz="0" w:space="0" w:color="auto"/>
                <w:right w:val="none" w:sz="0" w:space="0" w:color="auto"/>
              </w:divBdr>
            </w:div>
            <w:div w:id="657684570">
              <w:marLeft w:val="0"/>
              <w:marRight w:val="0"/>
              <w:marTop w:val="0"/>
              <w:marBottom w:val="0"/>
              <w:divBdr>
                <w:top w:val="none" w:sz="0" w:space="0" w:color="auto"/>
                <w:left w:val="none" w:sz="0" w:space="0" w:color="auto"/>
                <w:bottom w:val="none" w:sz="0" w:space="0" w:color="auto"/>
                <w:right w:val="none" w:sz="0" w:space="0" w:color="auto"/>
              </w:divBdr>
            </w:div>
            <w:div w:id="857617601">
              <w:marLeft w:val="0"/>
              <w:marRight w:val="0"/>
              <w:marTop w:val="0"/>
              <w:marBottom w:val="0"/>
              <w:divBdr>
                <w:top w:val="none" w:sz="0" w:space="0" w:color="auto"/>
                <w:left w:val="none" w:sz="0" w:space="0" w:color="auto"/>
                <w:bottom w:val="none" w:sz="0" w:space="0" w:color="auto"/>
                <w:right w:val="none" w:sz="0" w:space="0" w:color="auto"/>
              </w:divBdr>
            </w:div>
            <w:div w:id="914585559">
              <w:marLeft w:val="0"/>
              <w:marRight w:val="0"/>
              <w:marTop w:val="0"/>
              <w:marBottom w:val="0"/>
              <w:divBdr>
                <w:top w:val="none" w:sz="0" w:space="0" w:color="auto"/>
                <w:left w:val="none" w:sz="0" w:space="0" w:color="auto"/>
                <w:bottom w:val="none" w:sz="0" w:space="0" w:color="auto"/>
                <w:right w:val="none" w:sz="0" w:space="0" w:color="auto"/>
              </w:divBdr>
            </w:div>
            <w:div w:id="1551916727">
              <w:marLeft w:val="0"/>
              <w:marRight w:val="0"/>
              <w:marTop w:val="0"/>
              <w:marBottom w:val="0"/>
              <w:divBdr>
                <w:top w:val="none" w:sz="0" w:space="0" w:color="auto"/>
                <w:left w:val="none" w:sz="0" w:space="0" w:color="auto"/>
                <w:bottom w:val="none" w:sz="0" w:space="0" w:color="auto"/>
                <w:right w:val="none" w:sz="0" w:space="0" w:color="auto"/>
              </w:divBdr>
            </w:div>
          </w:divsChild>
        </w:div>
        <w:div w:id="1162544693">
          <w:marLeft w:val="0"/>
          <w:marRight w:val="0"/>
          <w:marTop w:val="0"/>
          <w:marBottom w:val="0"/>
          <w:divBdr>
            <w:top w:val="none" w:sz="0" w:space="0" w:color="auto"/>
            <w:left w:val="none" w:sz="0" w:space="0" w:color="auto"/>
            <w:bottom w:val="none" w:sz="0" w:space="0" w:color="auto"/>
            <w:right w:val="none" w:sz="0" w:space="0" w:color="auto"/>
          </w:divBdr>
          <w:divsChild>
            <w:div w:id="10452739">
              <w:marLeft w:val="0"/>
              <w:marRight w:val="0"/>
              <w:marTop w:val="0"/>
              <w:marBottom w:val="0"/>
              <w:divBdr>
                <w:top w:val="none" w:sz="0" w:space="0" w:color="auto"/>
                <w:left w:val="none" w:sz="0" w:space="0" w:color="auto"/>
                <w:bottom w:val="none" w:sz="0" w:space="0" w:color="auto"/>
                <w:right w:val="none" w:sz="0" w:space="0" w:color="auto"/>
              </w:divBdr>
            </w:div>
          </w:divsChild>
        </w:div>
        <w:div w:id="1214198447">
          <w:marLeft w:val="0"/>
          <w:marRight w:val="0"/>
          <w:marTop w:val="0"/>
          <w:marBottom w:val="0"/>
          <w:divBdr>
            <w:top w:val="none" w:sz="0" w:space="0" w:color="auto"/>
            <w:left w:val="none" w:sz="0" w:space="0" w:color="auto"/>
            <w:bottom w:val="none" w:sz="0" w:space="0" w:color="auto"/>
            <w:right w:val="none" w:sz="0" w:space="0" w:color="auto"/>
          </w:divBdr>
          <w:divsChild>
            <w:div w:id="549027703">
              <w:marLeft w:val="0"/>
              <w:marRight w:val="0"/>
              <w:marTop w:val="0"/>
              <w:marBottom w:val="0"/>
              <w:divBdr>
                <w:top w:val="none" w:sz="0" w:space="0" w:color="auto"/>
                <w:left w:val="none" w:sz="0" w:space="0" w:color="auto"/>
                <w:bottom w:val="none" w:sz="0" w:space="0" w:color="auto"/>
                <w:right w:val="none" w:sz="0" w:space="0" w:color="auto"/>
              </w:divBdr>
            </w:div>
            <w:div w:id="1466773566">
              <w:marLeft w:val="0"/>
              <w:marRight w:val="0"/>
              <w:marTop w:val="0"/>
              <w:marBottom w:val="0"/>
              <w:divBdr>
                <w:top w:val="none" w:sz="0" w:space="0" w:color="auto"/>
                <w:left w:val="none" w:sz="0" w:space="0" w:color="auto"/>
                <w:bottom w:val="none" w:sz="0" w:space="0" w:color="auto"/>
                <w:right w:val="none" w:sz="0" w:space="0" w:color="auto"/>
              </w:divBdr>
            </w:div>
            <w:div w:id="1656838916">
              <w:marLeft w:val="0"/>
              <w:marRight w:val="0"/>
              <w:marTop w:val="0"/>
              <w:marBottom w:val="0"/>
              <w:divBdr>
                <w:top w:val="none" w:sz="0" w:space="0" w:color="auto"/>
                <w:left w:val="none" w:sz="0" w:space="0" w:color="auto"/>
                <w:bottom w:val="none" w:sz="0" w:space="0" w:color="auto"/>
                <w:right w:val="none" w:sz="0" w:space="0" w:color="auto"/>
              </w:divBdr>
            </w:div>
            <w:div w:id="2008971332">
              <w:marLeft w:val="0"/>
              <w:marRight w:val="0"/>
              <w:marTop w:val="0"/>
              <w:marBottom w:val="0"/>
              <w:divBdr>
                <w:top w:val="none" w:sz="0" w:space="0" w:color="auto"/>
                <w:left w:val="none" w:sz="0" w:space="0" w:color="auto"/>
                <w:bottom w:val="none" w:sz="0" w:space="0" w:color="auto"/>
                <w:right w:val="none" w:sz="0" w:space="0" w:color="auto"/>
              </w:divBdr>
            </w:div>
          </w:divsChild>
        </w:div>
        <w:div w:id="1374689338">
          <w:marLeft w:val="0"/>
          <w:marRight w:val="0"/>
          <w:marTop w:val="0"/>
          <w:marBottom w:val="0"/>
          <w:divBdr>
            <w:top w:val="none" w:sz="0" w:space="0" w:color="auto"/>
            <w:left w:val="none" w:sz="0" w:space="0" w:color="auto"/>
            <w:bottom w:val="none" w:sz="0" w:space="0" w:color="auto"/>
            <w:right w:val="none" w:sz="0" w:space="0" w:color="auto"/>
          </w:divBdr>
          <w:divsChild>
            <w:div w:id="1683511296">
              <w:marLeft w:val="0"/>
              <w:marRight w:val="0"/>
              <w:marTop w:val="0"/>
              <w:marBottom w:val="0"/>
              <w:divBdr>
                <w:top w:val="none" w:sz="0" w:space="0" w:color="auto"/>
                <w:left w:val="none" w:sz="0" w:space="0" w:color="auto"/>
                <w:bottom w:val="none" w:sz="0" w:space="0" w:color="auto"/>
                <w:right w:val="none" w:sz="0" w:space="0" w:color="auto"/>
              </w:divBdr>
            </w:div>
            <w:div w:id="2071078713">
              <w:marLeft w:val="0"/>
              <w:marRight w:val="0"/>
              <w:marTop w:val="0"/>
              <w:marBottom w:val="0"/>
              <w:divBdr>
                <w:top w:val="none" w:sz="0" w:space="0" w:color="auto"/>
                <w:left w:val="none" w:sz="0" w:space="0" w:color="auto"/>
                <w:bottom w:val="none" w:sz="0" w:space="0" w:color="auto"/>
                <w:right w:val="none" w:sz="0" w:space="0" w:color="auto"/>
              </w:divBdr>
            </w:div>
          </w:divsChild>
        </w:div>
        <w:div w:id="1393308061">
          <w:marLeft w:val="0"/>
          <w:marRight w:val="0"/>
          <w:marTop w:val="0"/>
          <w:marBottom w:val="0"/>
          <w:divBdr>
            <w:top w:val="none" w:sz="0" w:space="0" w:color="auto"/>
            <w:left w:val="none" w:sz="0" w:space="0" w:color="auto"/>
            <w:bottom w:val="none" w:sz="0" w:space="0" w:color="auto"/>
            <w:right w:val="none" w:sz="0" w:space="0" w:color="auto"/>
          </w:divBdr>
          <w:divsChild>
            <w:div w:id="340549647">
              <w:marLeft w:val="0"/>
              <w:marRight w:val="0"/>
              <w:marTop w:val="0"/>
              <w:marBottom w:val="0"/>
              <w:divBdr>
                <w:top w:val="none" w:sz="0" w:space="0" w:color="auto"/>
                <w:left w:val="none" w:sz="0" w:space="0" w:color="auto"/>
                <w:bottom w:val="none" w:sz="0" w:space="0" w:color="auto"/>
                <w:right w:val="none" w:sz="0" w:space="0" w:color="auto"/>
              </w:divBdr>
            </w:div>
            <w:div w:id="1175804268">
              <w:marLeft w:val="0"/>
              <w:marRight w:val="0"/>
              <w:marTop w:val="0"/>
              <w:marBottom w:val="0"/>
              <w:divBdr>
                <w:top w:val="none" w:sz="0" w:space="0" w:color="auto"/>
                <w:left w:val="none" w:sz="0" w:space="0" w:color="auto"/>
                <w:bottom w:val="none" w:sz="0" w:space="0" w:color="auto"/>
                <w:right w:val="none" w:sz="0" w:space="0" w:color="auto"/>
              </w:divBdr>
            </w:div>
            <w:div w:id="1605770010">
              <w:marLeft w:val="0"/>
              <w:marRight w:val="0"/>
              <w:marTop w:val="0"/>
              <w:marBottom w:val="0"/>
              <w:divBdr>
                <w:top w:val="none" w:sz="0" w:space="0" w:color="auto"/>
                <w:left w:val="none" w:sz="0" w:space="0" w:color="auto"/>
                <w:bottom w:val="none" w:sz="0" w:space="0" w:color="auto"/>
                <w:right w:val="none" w:sz="0" w:space="0" w:color="auto"/>
              </w:divBdr>
            </w:div>
          </w:divsChild>
        </w:div>
        <w:div w:id="1411996986">
          <w:marLeft w:val="0"/>
          <w:marRight w:val="0"/>
          <w:marTop w:val="0"/>
          <w:marBottom w:val="0"/>
          <w:divBdr>
            <w:top w:val="none" w:sz="0" w:space="0" w:color="auto"/>
            <w:left w:val="none" w:sz="0" w:space="0" w:color="auto"/>
            <w:bottom w:val="none" w:sz="0" w:space="0" w:color="auto"/>
            <w:right w:val="none" w:sz="0" w:space="0" w:color="auto"/>
          </w:divBdr>
          <w:divsChild>
            <w:div w:id="119883272">
              <w:marLeft w:val="0"/>
              <w:marRight w:val="0"/>
              <w:marTop w:val="0"/>
              <w:marBottom w:val="0"/>
              <w:divBdr>
                <w:top w:val="none" w:sz="0" w:space="0" w:color="auto"/>
                <w:left w:val="none" w:sz="0" w:space="0" w:color="auto"/>
                <w:bottom w:val="none" w:sz="0" w:space="0" w:color="auto"/>
                <w:right w:val="none" w:sz="0" w:space="0" w:color="auto"/>
              </w:divBdr>
            </w:div>
            <w:div w:id="654914210">
              <w:marLeft w:val="0"/>
              <w:marRight w:val="0"/>
              <w:marTop w:val="0"/>
              <w:marBottom w:val="0"/>
              <w:divBdr>
                <w:top w:val="none" w:sz="0" w:space="0" w:color="auto"/>
                <w:left w:val="none" w:sz="0" w:space="0" w:color="auto"/>
                <w:bottom w:val="none" w:sz="0" w:space="0" w:color="auto"/>
                <w:right w:val="none" w:sz="0" w:space="0" w:color="auto"/>
              </w:divBdr>
            </w:div>
            <w:div w:id="1203060905">
              <w:marLeft w:val="0"/>
              <w:marRight w:val="0"/>
              <w:marTop w:val="0"/>
              <w:marBottom w:val="0"/>
              <w:divBdr>
                <w:top w:val="none" w:sz="0" w:space="0" w:color="auto"/>
                <w:left w:val="none" w:sz="0" w:space="0" w:color="auto"/>
                <w:bottom w:val="none" w:sz="0" w:space="0" w:color="auto"/>
                <w:right w:val="none" w:sz="0" w:space="0" w:color="auto"/>
              </w:divBdr>
            </w:div>
            <w:div w:id="1409890085">
              <w:marLeft w:val="0"/>
              <w:marRight w:val="0"/>
              <w:marTop w:val="0"/>
              <w:marBottom w:val="0"/>
              <w:divBdr>
                <w:top w:val="none" w:sz="0" w:space="0" w:color="auto"/>
                <w:left w:val="none" w:sz="0" w:space="0" w:color="auto"/>
                <w:bottom w:val="none" w:sz="0" w:space="0" w:color="auto"/>
                <w:right w:val="none" w:sz="0" w:space="0" w:color="auto"/>
              </w:divBdr>
            </w:div>
            <w:div w:id="1422066935">
              <w:marLeft w:val="0"/>
              <w:marRight w:val="0"/>
              <w:marTop w:val="0"/>
              <w:marBottom w:val="0"/>
              <w:divBdr>
                <w:top w:val="none" w:sz="0" w:space="0" w:color="auto"/>
                <w:left w:val="none" w:sz="0" w:space="0" w:color="auto"/>
                <w:bottom w:val="none" w:sz="0" w:space="0" w:color="auto"/>
                <w:right w:val="none" w:sz="0" w:space="0" w:color="auto"/>
              </w:divBdr>
            </w:div>
            <w:div w:id="1776172756">
              <w:marLeft w:val="0"/>
              <w:marRight w:val="0"/>
              <w:marTop w:val="0"/>
              <w:marBottom w:val="0"/>
              <w:divBdr>
                <w:top w:val="none" w:sz="0" w:space="0" w:color="auto"/>
                <w:left w:val="none" w:sz="0" w:space="0" w:color="auto"/>
                <w:bottom w:val="none" w:sz="0" w:space="0" w:color="auto"/>
                <w:right w:val="none" w:sz="0" w:space="0" w:color="auto"/>
              </w:divBdr>
            </w:div>
            <w:div w:id="2119375969">
              <w:marLeft w:val="0"/>
              <w:marRight w:val="0"/>
              <w:marTop w:val="0"/>
              <w:marBottom w:val="0"/>
              <w:divBdr>
                <w:top w:val="none" w:sz="0" w:space="0" w:color="auto"/>
                <w:left w:val="none" w:sz="0" w:space="0" w:color="auto"/>
                <w:bottom w:val="none" w:sz="0" w:space="0" w:color="auto"/>
                <w:right w:val="none" w:sz="0" w:space="0" w:color="auto"/>
              </w:divBdr>
            </w:div>
          </w:divsChild>
        </w:div>
        <w:div w:id="1482769976">
          <w:marLeft w:val="0"/>
          <w:marRight w:val="0"/>
          <w:marTop w:val="0"/>
          <w:marBottom w:val="0"/>
          <w:divBdr>
            <w:top w:val="none" w:sz="0" w:space="0" w:color="auto"/>
            <w:left w:val="none" w:sz="0" w:space="0" w:color="auto"/>
            <w:bottom w:val="none" w:sz="0" w:space="0" w:color="auto"/>
            <w:right w:val="none" w:sz="0" w:space="0" w:color="auto"/>
          </w:divBdr>
          <w:divsChild>
            <w:div w:id="138229009">
              <w:marLeft w:val="0"/>
              <w:marRight w:val="0"/>
              <w:marTop w:val="0"/>
              <w:marBottom w:val="0"/>
              <w:divBdr>
                <w:top w:val="none" w:sz="0" w:space="0" w:color="auto"/>
                <w:left w:val="none" w:sz="0" w:space="0" w:color="auto"/>
                <w:bottom w:val="none" w:sz="0" w:space="0" w:color="auto"/>
                <w:right w:val="none" w:sz="0" w:space="0" w:color="auto"/>
              </w:divBdr>
            </w:div>
            <w:div w:id="430509644">
              <w:marLeft w:val="0"/>
              <w:marRight w:val="0"/>
              <w:marTop w:val="0"/>
              <w:marBottom w:val="0"/>
              <w:divBdr>
                <w:top w:val="none" w:sz="0" w:space="0" w:color="auto"/>
                <w:left w:val="none" w:sz="0" w:space="0" w:color="auto"/>
                <w:bottom w:val="none" w:sz="0" w:space="0" w:color="auto"/>
                <w:right w:val="none" w:sz="0" w:space="0" w:color="auto"/>
              </w:divBdr>
            </w:div>
            <w:div w:id="436947159">
              <w:marLeft w:val="0"/>
              <w:marRight w:val="0"/>
              <w:marTop w:val="0"/>
              <w:marBottom w:val="0"/>
              <w:divBdr>
                <w:top w:val="none" w:sz="0" w:space="0" w:color="auto"/>
                <w:left w:val="none" w:sz="0" w:space="0" w:color="auto"/>
                <w:bottom w:val="none" w:sz="0" w:space="0" w:color="auto"/>
                <w:right w:val="none" w:sz="0" w:space="0" w:color="auto"/>
              </w:divBdr>
            </w:div>
            <w:div w:id="730882367">
              <w:marLeft w:val="0"/>
              <w:marRight w:val="0"/>
              <w:marTop w:val="0"/>
              <w:marBottom w:val="0"/>
              <w:divBdr>
                <w:top w:val="none" w:sz="0" w:space="0" w:color="auto"/>
                <w:left w:val="none" w:sz="0" w:space="0" w:color="auto"/>
                <w:bottom w:val="none" w:sz="0" w:space="0" w:color="auto"/>
                <w:right w:val="none" w:sz="0" w:space="0" w:color="auto"/>
              </w:divBdr>
            </w:div>
            <w:div w:id="1333413762">
              <w:marLeft w:val="0"/>
              <w:marRight w:val="0"/>
              <w:marTop w:val="0"/>
              <w:marBottom w:val="0"/>
              <w:divBdr>
                <w:top w:val="none" w:sz="0" w:space="0" w:color="auto"/>
                <w:left w:val="none" w:sz="0" w:space="0" w:color="auto"/>
                <w:bottom w:val="none" w:sz="0" w:space="0" w:color="auto"/>
                <w:right w:val="none" w:sz="0" w:space="0" w:color="auto"/>
              </w:divBdr>
            </w:div>
            <w:div w:id="1385636558">
              <w:marLeft w:val="0"/>
              <w:marRight w:val="0"/>
              <w:marTop w:val="0"/>
              <w:marBottom w:val="0"/>
              <w:divBdr>
                <w:top w:val="none" w:sz="0" w:space="0" w:color="auto"/>
                <w:left w:val="none" w:sz="0" w:space="0" w:color="auto"/>
                <w:bottom w:val="none" w:sz="0" w:space="0" w:color="auto"/>
                <w:right w:val="none" w:sz="0" w:space="0" w:color="auto"/>
              </w:divBdr>
            </w:div>
            <w:div w:id="1848599137">
              <w:marLeft w:val="0"/>
              <w:marRight w:val="0"/>
              <w:marTop w:val="0"/>
              <w:marBottom w:val="0"/>
              <w:divBdr>
                <w:top w:val="none" w:sz="0" w:space="0" w:color="auto"/>
                <w:left w:val="none" w:sz="0" w:space="0" w:color="auto"/>
                <w:bottom w:val="none" w:sz="0" w:space="0" w:color="auto"/>
                <w:right w:val="none" w:sz="0" w:space="0" w:color="auto"/>
              </w:divBdr>
            </w:div>
          </w:divsChild>
        </w:div>
        <w:div w:id="1539276574">
          <w:marLeft w:val="0"/>
          <w:marRight w:val="0"/>
          <w:marTop w:val="0"/>
          <w:marBottom w:val="0"/>
          <w:divBdr>
            <w:top w:val="none" w:sz="0" w:space="0" w:color="auto"/>
            <w:left w:val="none" w:sz="0" w:space="0" w:color="auto"/>
            <w:bottom w:val="none" w:sz="0" w:space="0" w:color="auto"/>
            <w:right w:val="none" w:sz="0" w:space="0" w:color="auto"/>
          </w:divBdr>
          <w:divsChild>
            <w:div w:id="808135724">
              <w:marLeft w:val="0"/>
              <w:marRight w:val="0"/>
              <w:marTop w:val="0"/>
              <w:marBottom w:val="0"/>
              <w:divBdr>
                <w:top w:val="none" w:sz="0" w:space="0" w:color="auto"/>
                <w:left w:val="none" w:sz="0" w:space="0" w:color="auto"/>
                <w:bottom w:val="none" w:sz="0" w:space="0" w:color="auto"/>
                <w:right w:val="none" w:sz="0" w:space="0" w:color="auto"/>
              </w:divBdr>
            </w:div>
            <w:div w:id="944000445">
              <w:marLeft w:val="0"/>
              <w:marRight w:val="0"/>
              <w:marTop w:val="0"/>
              <w:marBottom w:val="0"/>
              <w:divBdr>
                <w:top w:val="none" w:sz="0" w:space="0" w:color="auto"/>
                <w:left w:val="none" w:sz="0" w:space="0" w:color="auto"/>
                <w:bottom w:val="none" w:sz="0" w:space="0" w:color="auto"/>
                <w:right w:val="none" w:sz="0" w:space="0" w:color="auto"/>
              </w:divBdr>
            </w:div>
            <w:div w:id="1372533588">
              <w:marLeft w:val="0"/>
              <w:marRight w:val="0"/>
              <w:marTop w:val="0"/>
              <w:marBottom w:val="0"/>
              <w:divBdr>
                <w:top w:val="none" w:sz="0" w:space="0" w:color="auto"/>
                <w:left w:val="none" w:sz="0" w:space="0" w:color="auto"/>
                <w:bottom w:val="none" w:sz="0" w:space="0" w:color="auto"/>
                <w:right w:val="none" w:sz="0" w:space="0" w:color="auto"/>
              </w:divBdr>
            </w:div>
            <w:div w:id="1608586738">
              <w:marLeft w:val="0"/>
              <w:marRight w:val="0"/>
              <w:marTop w:val="0"/>
              <w:marBottom w:val="0"/>
              <w:divBdr>
                <w:top w:val="none" w:sz="0" w:space="0" w:color="auto"/>
                <w:left w:val="none" w:sz="0" w:space="0" w:color="auto"/>
                <w:bottom w:val="none" w:sz="0" w:space="0" w:color="auto"/>
                <w:right w:val="none" w:sz="0" w:space="0" w:color="auto"/>
              </w:divBdr>
            </w:div>
            <w:div w:id="2061397730">
              <w:marLeft w:val="0"/>
              <w:marRight w:val="0"/>
              <w:marTop w:val="0"/>
              <w:marBottom w:val="0"/>
              <w:divBdr>
                <w:top w:val="none" w:sz="0" w:space="0" w:color="auto"/>
                <w:left w:val="none" w:sz="0" w:space="0" w:color="auto"/>
                <w:bottom w:val="none" w:sz="0" w:space="0" w:color="auto"/>
                <w:right w:val="none" w:sz="0" w:space="0" w:color="auto"/>
              </w:divBdr>
            </w:div>
            <w:div w:id="2127969126">
              <w:marLeft w:val="0"/>
              <w:marRight w:val="0"/>
              <w:marTop w:val="0"/>
              <w:marBottom w:val="0"/>
              <w:divBdr>
                <w:top w:val="none" w:sz="0" w:space="0" w:color="auto"/>
                <w:left w:val="none" w:sz="0" w:space="0" w:color="auto"/>
                <w:bottom w:val="none" w:sz="0" w:space="0" w:color="auto"/>
                <w:right w:val="none" w:sz="0" w:space="0" w:color="auto"/>
              </w:divBdr>
            </w:div>
          </w:divsChild>
        </w:div>
        <w:div w:id="1600335081">
          <w:marLeft w:val="0"/>
          <w:marRight w:val="0"/>
          <w:marTop w:val="0"/>
          <w:marBottom w:val="0"/>
          <w:divBdr>
            <w:top w:val="none" w:sz="0" w:space="0" w:color="auto"/>
            <w:left w:val="none" w:sz="0" w:space="0" w:color="auto"/>
            <w:bottom w:val="none" w:sz="0" w:space="0" w:color="auto"/>
            <w:right w:val="none" w:sz="0" w:space="0" w:color="auto"/>
          </w:divBdr>
          <w:divsChild>
            <w:div w:id="596401074">
              <w:marLeft w:val="0"/>
              <w:marRight w:val="0"/>
              <w:marTop w:val="0"/>
              <w:marBottom w:val="0"/>
              <w:divBdr>
                <w:top w:val="none" w:sz="0" w:space="0" w:color="auto"/>
                <w:left w:val="none" w:sz="0" w:space="0" w:color="auto"/>
                <w:bottom w:val="none" w:sz="0" w:space="0" w:color="auto"/>
                <w:right w:val="none" w:sz="0" w:space="0" w:color="auto"/>
              </w:divBdr>
            </w:div>
            <w:div w:id="1843275244">
              <w:marLeft w:val="0"/>
              <w:marRight w:val="0"/>
              <w:marTop w:val="0"/>
              <w:marBottom w:val="0"/>
              <w:divBdr>
                <w:top w:val="none" w:sz="0" w:space="0" w:color="auto"/>
                <w:left w:val="none" w:sz="0" w:space="0" w:color="auto"/>
                <w:bottom w:val="none" w:sz="0" w:space="0" w:color="auto"/>
                <w:right w:val="none" w:sz="0" w:space="0" w:color="auto"/>
              </w:divBdr>
            </w:div>
          </w:divsChild>
        </w:div>
        <w:div w:id="1613899451">
          <w:marLeft w:val="0"/>
          <w:marRight w:val="0"/>
          <w:marTop w:val="0"/>
          <w:marBottom w:val="0"/>
          <w:divBdr>
            <w:top w:val="none" w:sz="0" w:space="0" w:color="auto"/>
            <w:left w:val="none" w:sz="0" w:space="0" w:color="auto"/>
            <w:bottom w:val="none" w:sz="0" w:space="0" w:color="auto"/>
            <w:right w:val="none" w:sz="0" w:space="0" w:color="auto"/>
          </w:divBdr>
          <w:divsChild>
            <w:div w:id="890270450">
              <w:marLeft w:val="0"/>
              <w:marRight w:val="0"/>
              <w:marTop w:val="0"/>
              <w:marBottom w:val="0"/>
              <w:divBdr>
                <w:top w:val="none" w:sz="0" w:space="0" w:color="auto"/>
                <w:left w:val="none" w:sz="0" w:space="0" w:color="auto"/>
                <w:bottom w:val="none" w:sz="0" w:space="0" w:color="auto"/>
                <w:right w:val="none" w:sz="0" w:space="0" w:color="auto"/>
              </w:divBdr>
            </w:div>
          </w:divsChild>
        </w:div>
        <w:div w:id="1621837338">
          <w:marLeft w:val="0"/>
          <w:marRight w:val="0"/>
          <w:marTop w:val="0"/>
          <w:marBottom w:val="0"/>
          <w:divBdr>
            <w:top w:val="none" w:sz="0" w:space="0" w:color="auto"/>
            <w:left w:val="none" w:sz="0" w:space="0" w:color="auto"/>
            <w:bottom w:val="none" w:sz="0" w:space="0" w:color="auto"/>
            <w:right w:val="none" w:sz="0" w:space="0" w:color="auto"/>
          </w:divBdr>
          <w:divsChild>
            <w:div w:id="1413235542">
              <w:marLeft w:val="0"/>
              <w:marRight w:val="0"/>
              <w:marTop w:val="0"/>
              <w:marBottom w:val="0"/>
              <w:divBdr>
                <w:top w:val="none" w:sz="0" w:space="0" w:color="auto"/>
                <w:left w:val="none" w:sz="0" w:space="0" w:color="auto"/>
                <w:bottom w:val="none" w:sz="0" w:space="0" w:color="auto"/>
                <w:right w:val="none" w:sz="0" w:space="0" w:color="auto"/>
              </w:divBdr>
            </w:div>
          </w:divsChild>
        </w:div>
        <w:div w:id="1625232420">
          <w:marLeft w:val="0"/>
          <w:marRight w:val="0"/>
          <w:marTop w:val="0"/>
          <w:marBottom w:val="0"/>
          <w:divBdr>
            <w:top w:val="none" w:sz="0" w:space="0" w:color="auto"/>
            <w:left w:val="none" w:sz="0" w:space="0" w:color="auto"/>
            <w:bottom w:val="none" w:sz="0" w:space="0" w:color="auto"/>
            <w:right w:val="none" w:sz="0" w:space="0" w:color="auto"/>
          </w:divBdr>
          <w:divsChild>
            <w:div w:id="273440172">
              <w:marLeft w:val="0"/>
              <w:marRight w:val="0"/>
              <w:marTop w:val="0"/>
              <w:marBottom w:val="0"/>
              <w:divBdr>
                <w:top w:val="none" w:sz="0" w:space="0" w:color="auto"/>
                <w:left w:val="none" w:sz="0" w:space="0" w:color="auto"/>
                <w:bottom w:val="none" w:sz="0" w:space="0" w:color="auto"/>
                <w:right w:val="none" w:sz="0" w:space="0" w:color="auto"/>
              </w:divBdr>
            </w:div>
            <w:div w:id="324747508">
              <w:marLeft w:val="0"/>
              <w:marRight w:val="0"/>
              <w:marTop w:val="0"/>
              <w:marBottom w:val="0"/>
              <w:divBdr>
                <w:top w:val="none" w:sz="0" w:space="0" w:color="auto"/>
                <w:left w:val="none" w:sz="0" w:space="0" w:color="auto"/>
                <w:bottom w:val="none" w:sz="0" w:space="0" w:color="auto"/>
                <w:right w:val="none" w:sz="0" w:space="0" w:color="auto"/>
              </w:divBdr>
            </w:div>
            <w:div w:id="366680083">
              <w:marLeft w:val="0"/>
              <w:marRight w:val="0"/>
              <w:marTop w:val="0"/>
              <w:marBottom w:val="0"/>
              <w:divBdr>
                <w:top w:val="none" w:sz="0" w:space="0" w:color="auto"/>
                <w:left w:val="none" w:sz="0" w:space="0" w:color="auto"/>
                <w:bottom w:val="none" w:sz="0" w:space="0" w:color="auto"/>
                <w:right w:val="none" w:sz="0" w:space="0" w:color="auto"/>
              </w:divBdr>
            </w:div>
            <w:div w:id="1053191595">
              <w:marLeft w:val="0"/>
              <w:marRight w:val="0"/>
              <w:marTop w:val="0"/>
              <w:marBottom w:val="0"/>
              <w:divBdr>
                <w:top w:val="none" w:sz="0" w:space="0" w:color="auto"/>
                <w:left w:val="none" w:sz="0" w:space="0" w:color="auto"/>
                <w:bottom w:val="none" w:sz="0" w:space="0" w:color="auto"/>
                <w:right w:val="none" w:sz="0" w:space="0" w:color="auto"/>
              </w:divBdr>
            </w:div>
            <w:div w:id="1162817594">
              <w:marLeft w:val="0"/>
              <w:marRight w:val="0"/>
              <w:marTop w:val="0"/>
              <w:marBottom w:val="0"/>
              <w:divBdr>
                <w:top w:val="none" w:sz="0" w:space="0" w:color="auto"/>
                <w:left w:val="none" w:sz="0" w:space="0" w:color="auto"/>
                <w:bottom w:val="none" w:sz="0" w:space="0" w:color="auto"/>
                <w:right w:val="none" w:sz="0" w:space="0" w:color="auto"/>
              </w:divBdr>
            </w:div>
            <w:div w:id="1383989926">
              <w:marLeft w:val="0"/>
              <w:marRight w:val="0"/>
              <w:marTop w:val="0"/>
              <w:marBottom w:val="0"/>
              <w:divBdr>
                <w:top w:val="none" w:sz="0" w:space="0" w:color="auto"/>
                <w:left w:val="none" w:sz="0" w:space="0" w:color="auto"/>
                <w:bottom w:val="none" w:sz="0" w:space="0" w:color="auto"/>
                <w:right w:val="none" w:sz="0" w:space="0" w:color="auto"/>
              </w:divBdr>
            </w:div>
            <w:div w:id="1910842093">
              <w:marLeft w:val="0"/>
              <w:marRight w:val="0"/>
              <w:marTop w:val="0"/>
              <w:marBottom w:val="0"/>
              <w:divBdr>
                <w:top w:val="none" w:sz="0" w:space="0" w:color="auto"/>
                <w:left w:val="none" w:sz="0" w:space="0" w:color="auto"/>
                <w:bottom w:val="none" w:sz="0" w:space="0" w:color="auto"/>
                <w:right w:val="none" w:sz="0" w:space="0" w:color="auto"/>
              </w:divBdr>
            </w:div>
            <w:div w:id="1986624038">
              <w:marLeft w:val="0"/>
              <w:marRight w:val="0"/>
              <w:marTop w:val="0"/>
              <w:marBottom w:val="0"/>
              <w:divBdr>
                <w:top w:val="none" w:sz="0" w:space="0" w:color="auto"/>
                <w:left w:val="none" w:sz="0" w:space="0" w:color="auto"/>
                <w:bottom w:val="none" w:sz="0" w:space="0" w:color="auto"/>
                <w:right w:val="none" w:sz="0" w:space="0" w:color="auto"/>
              </w:divBdr>
            </w:div>
            <w:div w:id="2068455762">
              <w:marLeft w:val="0"/>
              <w:marRight w:val="0"/>
              <w:marTop w:val="0"/>
              <w:marBottom w:val="0"/>
              <w:divBdr>
                <w:top w:val="none" w:sz="0" w:space="0" w:color="auto"/>
                <w:left w:val="none" w:sz="0" w:space="0" w:color="auto"/>
                <w:bottom w:val="none" w:sz="0" w:space="0" w:color="auto"/>
                <w:right w:val="none" w:sz="0" w:space="0" w:color="auto"/>
              </w:divBdr>
            </w:div>
          </w:divsChild>
        </w:div>
        <w:div w:id="1670139081">
          <w:marLeft w:val="0"/>
          <w:marRight w:val="0"/>
          <w:marTop w:val="0"/>
          <w:marBottom w:val="0"/>
          <w:divBdr>
            <w:top w:val="none" w:sz="0" w:space="0" w:color="auto"/>
            <w:left w:val="none" w:sz="0" w:space="0" w:color="auto"/>
            <w:bottom w:val="none" w:sz="0" w:space="0" w:color="auto"/>
            <w:right w:val="none" w:sz="0" w:space="0" w:color="auto"/>
          </w:divBdr>
          <w:divsChild>
            <w:div w:id="866454421">
              <w:marLeft w:val="0"/>
              <w:marRight w:val="0"/>
              <w:marTop w:val="0"/>
              <w:marBottom w:val="0"/>
              <w:divBdr>
                <w:top w:val="none" w:sz="0" w:space="0" w:color="auto"/>
                <w:left w:val="none" w:sz="0" w:space="0" w:color="auto"/>
                <w:bottom w:val="none" w:sz="0" w:space="0" w:color="auto"/>
                <w:right w:val="none" w:sz="0" w:space="0" w:color="auto"/>
              </w:divBdr>
            </w:div>
            <w:div w:id="1431193743">
              <w:marLeft w:val="0"/>
              <w:marRight w:val="0"/>
              <w:marTop w:val="0"/>
              <w:marBottom w:val="0"/>
              <w:divBdr>
                <w:top w:val="none" w:sz="0" w:space="0" w:color="auto"/>
                <w:left w:val="none" w:sz="0" w:space="0" w:color="auto"/>
                <w:bottom w:val="none" w:sz="0" w:space="0" w:color="auto"/>
                <w:right w:val="none" w:sz="0" w:space="0" w:color="auto"/>
              </w:divBdr>
            </w:div>
            <w:div w:id="1791506461">
              <w:marLeft w:val="0"/>
              <w:marRight w:val="0"/>
              <w:marTop w:val="0"/>
              <w:marBottom w:val="0"/>
              <w:divBdr>
                <w:top w:val="none" w:sz="0" w:space="0" w:color="auto"/>
                <w:left w:val="none" w:sz="0" w:space="0" w:color="auto"/>
                <w:bottom w:val="none" w:sz="0" w:space="0" w:color="auto"/>
                <w:right w:val="none" w:sz="0" w:space="0" w:color="auto"/>
              </w:divBdr>
            </w:div>
          </w:divsChild>
        </w:div>
        <w:div w:id="1762212420">
          <w:marLeft w:val="0"/>
          <w:marRight w:val="0"/>
          <w:marTop w:val="0"/>
          <w:marBottom w:val="0"/>
          <w:divBdr>
            <w:top w:val="none" w:sz="0" w:space="0" w:color="auto"/>
            <w:left w:val="none" w:sz="0" w:space="0" w:color="auto"/>
            <w:bottom w:val="none" w:sz="0" w:space="0" w:color="auto"/>
            <w:right w:val="none" w:sz="0" w:space="0" w:color="auto"/>
          </w:divBdr>
          <w:divsChild>
            <w:div w:id="106509478">
              <w:marLeft w:val="0"/>
              <w:marRight w:val="0"/>
              <w:marTop w:val="0"/>
              <w:marBottom w:val="0"/>
              <w:divBdr>
                <w:top w:val="none" w:sz="0" w:space="0" w:color="auto"/>
                <w:left w:val="none" w:sz="0" w:space="0" w:color="auto"/>
                <w:bottom w:val="none" w:sz="0" w:space="0" w:color="auto"/>
                <w:right w:val="none" w:sz="0" w:space="0" w:color="auto"/>
              </w:divBdr>
            </w:div>
            <w:div w:id="494301371">
              <w:marLeft w:val="0"/>
              <w:marRight w:val="0"/>
              <w:marTop w:val="0"/>
              <w:marBottom w:val="0"/>
              <w:divBdr>
                <w:top w:val="none" w:sz="0" w:space="0" w:color="auto"/>
                <w:left w:val="none" w:sz="0" w:space="0" w:color="auto"/>
                <w:bottom w:val="none" w:sz="0" w:space="0" w:color="auto"/>
                <w:right w:val="none" w:sz="0" w:space="0" w:color="auto"/>
              </w:divBdr>
            </w:div>
            <w:div w:id="1181814101">
              <w:marLeft w:val="0"/>
              <w:marRight w:val="0"/>
              <w:marTop w:val="0"/>
              <w:marBottom w:val="0"/>
              <w:divBdr>
                <w:top w:val="none" w:sz="0" w:space="0" w:color="auto"/>
                <w:left w:val="none" w:sz="0" w:space="0" w:color="auto"/>
                <w:bottom w:val="none" w:sz="0" w:space="0" w:color="auto"/>
                <w:right w:val="none" w:sz="0" w:space="0" w:color="auto"/>
              </w:divBdr>
            </w:div>
            <w:div w:id="1313212645">
              <w:marLeft w:val="0"/>
              <w:marRight w:val="0"/>
              <w:marTop w:val="0"/>
              <w:marBottom w:val="0"/>
              <w:divBdr>
                <w:top w:val="none" w:sz="0" w:space="0" w:color="auto"/>
                <w:left w:val="none" w:sz="0" w:space="0" w:color="auto"/>
                <w:bottom w:val="none" w:sz="0" w:space="0" w:color="auto"/>
                <w:right w:val="none" w:sz="0" w:space="0" w:color="auto"/>
              </w:divBdr>
            </w:div>
          </w:divsChild>
        </w:div>
        <w:div w:id="1864051619">
          <w:marLeft w:val="0"/>
          <w:marRight w:val="0"/>
          <w:marTop w:val="0"/>
          <w:marBottom w:val="0"/>
          <w:divBdr>
            <w:top w:val="none" w:sz="0" w:space="0" w:color="auto"/>
            <w:left w:val="none" w:sz="0" w:space="0" w:color="auto"/>
            <w:bottom w:val="none" w:sz="0" w:space="0" w:color="auto"/>
            <w:right w:val="none" w:sz="0" w:space="0" w:color="auto"/>
          </w:divBdr>
          <w:divsChild>
            <w:div w:id="418864976">
              <w:marLeft w:val="0"/>
              <w:marRight w:val="0"/>
              <w:marTop w:val="0"/>
              <w:marBottom w:val="0"/>
              <w:divBdr>
                <w:top w:val="none" w:sz="0" w:space="0" w:color="auto"/>
                <w:left w:val="none" w:sz="0" w:space="0" w:color="auto"/>
                <w:bottom w:val="none" w:sz="0" w:space="0" w:color="auto"/>
                <w:right w:val="none" w:sz="0" w:space="0" w:color="auto"/>
              </w:divBdr>
            </w:div>
            <w:div w:id="903445043">
              <w:marLeft w:val="0"/>
              <w:marRight w:val="0"/>
              <w:marTop w:val="0"/>
              <w:marBottom w:val="0"/>
              <w:divBdr>
                <w:top w:val="none" w:sz="0" w:space="0" w:color="auto"/>
                <w:left w:val="none" w:sz="0" w:space="0" w:color="auto"/>
                <w:bottom w:val="none" w:sz="0" w:space="0" w:color="auto"/>
                <w:right w:val="none" w:sz="0" w:space="0" w:color="auto"/>
              </w:divBdr>
            </w:div>
            <w:div w:id="1202668392">
              <w:marLeft w:val="0"/>
              <w:marRight w:val="0"/>
              <w:marTop w:val="0"/>
              <w:marBottom w:val="0"/>
              <w:divBdr>
                <w:top w:val="none" w:sz="0" w:space="0" w:color="auto"/>
                <w:left w:val="none" w:sz="0" w:space="0" w:color="auto"/>
                <w:bottom w:val="none" w:sz="0" w:space="0" w:color="auto"/>
                <w:right w:val="none" w:sz="0" w:space="0" w:color="auto"/>
              </w:divBdr>
            </w:div>
            <w:div w:id="1760444009">
              <w:marLeft w:val="0"/>
              <w:marRight w:val="0"/>
              <w:marTop w:val="0"/>
              <w:marBottom w:val="0"/>
              <w:divBdr>
                <w:top w:val="none" w:sz="0" w:space="0" w:color="auto"/>
                <w:left w:val="none" w:sz="0" w:space="0" w:color="auto"/>
                <w:bottom w:val="none" w:sz="0" w:space="0" w:color="auto"/>
                <w:right w:val="none" w:sz="0" w:space="0" w:color="auto"/>
              </w:divBdr>
            </w:div>
          </w:divsChild>
        </w:div>
        <w:div w:id="1916931446">
          <w:marLeft w:val="0"/>
          <w:marRight w:val="0"/>
          <w:marTop w:val="0"/>
          <w:marBottom w:val="0"/>
          <w:divBdr>
            <w:top w:val="none" w:sz="0" w:space="0" w:color="auto"/>
            <w:left w:val="none" w:sz="0" w:space="0" w:color="auto"/>
            <w:bottom w:val="none" w:sz="0" w:space="0" w:color="auto"/>
            <w:right w:val="none" w:sz="0" w:space="0" w:color="auto"/>
          </w:divBdr>
          <w:divsChild>
            <w:div w:id="1724131821">
              <w:marLeft w:val="0"/>
              <w:marRight w:val="0"/>
              <w:marTop w:val="0"/>
              <w:marBottom w:val="0"/>
              <w:divBdr>
                <w:top w:val="none" w:sz="0" w:space="0" w:color="auto"/>
                <w:left w:val="none" w:sz="0" w:space="0" w:color="auto"/>
                <w:bottom w:val="none" w:sz="0" w:space="0" w:color="auto"/>
                <w:right w:val="none" w:sz="0" w:space="0" w:color="auto"/>
              </w:divBdr>
            </w:div>
            <w:div w:id="2104061686">
              <w:marLeft w:val="0"/>
              <w:marRight w:val="0"/>
              <w:marTop w:val="0"/>
              <w:marBottom w:val="0"/>
              <w:divBdr>
                <w:top w:val="none" w:sz="0" w:space="0" w:color="auto"/>
                <w:left w:val="none" w:sz="0" w:space="0" w:color="auto"/>
                <w:bottom w:val="none" w:sz="0" w:space="0" w:color="auto"/>
                <w:right w:val="none" w:sz="0" w:space="0" w:color="auto"/>
              </w:divBdr>
            </w:div>
          </w:divsChild>
        </w:div>
        <w:div w:id="1959943478">
          <w:marLeft w:val="0"/>
          <w:marRight w:val="0"/>
          <w:marTop w:val="0"/>
          <w:marBottom w:val="0"/>
          <w:divBdr>
            <w:top w:val="none" w:sz="0" w:space="0" w:color="auto"/>
            <w:left w:val="none" w:sz="0" w:space="0" w:color="auto"/>
            <w:bottom w:val="none" w:sz="0" w:space="0" w:color="auto"/>
            <w:right w:val="none" w:sz="0" w:space="0" w:color="auto"/>
          </w:divBdr>
          <w:divsChild>
            <w:div w:id="133721412">
              <w:marLeft w:val="0"/>
              <w:marRight w:val="0"/>
              <w:marTop w:val="0"/>
              <w:marBottom w:val="0"/>
              <w:divBdr>
                <w:top w:val="none" w:sz="0" w:space="0" w:color="auto"/>
                <w:left w:val="none" w:sz="0" w:space="0" w:color="auto"/>
                <w:bottom w:val="none" w:sz="0" w:space="0" w:color="auto"/>
                <w:right w:val="none" w:sz="0" w:space="0" w:color="auto"/>
              </w:divBdr>
            </w:div>
            <w:div w:id="210315407">
              <w:marLeft w:val="0"/>
              <w:marRight w:val="0"/>
              <w:marTop w:val="0"/>
              <w:marBottom w:val="0"/>
              <w:divBdr>
                <w:top w:val="none" w:sz="0" w:space="0" w:color="auto"/>
                <w:left w:val="none" w:sz="0" w:space="0" w:color="auto"/>
                <w:bottom w:val="none" w:sz="0" w:space="0" w:color="auto"/>
                <w:right w:val="none" w:sz="0" w:space="0" w:color="auto"/>
              </w:divBdr>
            </w:div>
            <w:div w:id="225841912">
              <w:marLeft w:val="0"/>
              <w:marRight w:val="0"/>
              <w:marTop w:val="0"/>
              <w:marBottom w:val="0"/>
              <w:divBdr>
                <w:top w:val="none" w:sz="0" w:space="0" w:color="auto"/>
                <w:left w:val="none" w:sz="0" w:space="0" w:color="auto"/>
                <w:bottom w:val="none" w:sz="0" w:space="0" w:color="auto"/>
                <w:right w:val="none" w:sz="0" w:space="0" w:color="auto"/>
              </w:divBdr>
            </w:div>
            <w:div w:id="1159661798">
              <w:marLeft w:val="0"/>
              <w:marRight w:val="0"/>
              <w:marTop w:val="0"/>
              <w:marBottom w:val="0"/>
              <w:divBdr>
                <w:top w:val="none" w:sz="0" w:space="0" w:color="auto"/>
                <w:left w:val="none" w:sz="0" w:space="0" w:color="auto"/>
                <w:bottom w:val="none" w:sz="0" w:space="0" w:color="auto"/>
                <w:right w:val="none" w:sz="0" w:space="0" w:color="auto"/>
              </w:divBdr>
            </w:div>
            <w:div w:id="1504128423">
              <w:marLeft w:val="0"/>
              <w:marRight w:val="0"/>
              <w:marTop w:val="0"/>
              <w:marBottom w:val="0"/>
              <w:divBdr>
                <w:top w:val="none" w:sz="0" w:space="0" w:color="auto"/>
                <w:left w:val="none" w:sz="0" w:space="0" w:color="auto"/>
                <w:bottom w:val="none" w:sz="0" w:space="0" w:color="auto"/>
                <w:right w:val="none" w:sz="0" w:space="0" w:color="auto"/>
              </w:divBdr>
            </w:div>
            <w:div w:id="1745302511">
              <w:marLeft w:val="0"/>
              <w:marRight w:val="0"/>
              <w:marTop w:val="0"/>
              <w:marBottom w:val="0"/>
              <w:divBdr>
                <w:top w:val="none" w:sz="0" w:space="0" w:color="auto"/>
                <w:left w:val="none" w:sz="0" w:space="0" w:color="auto"/>
                <w:bottom w:val="none" w:sz="0" w:space="0" w:color="auto"/>
                <w:right w:val="none" w:sz="0" w:space="0" w:color="auto"/>
              </w:divBdr>
            </w:div>
            <w:div w:id="1966306179">
              <w:marLeft w:val="0"/>
              <w:marRight w:val="0"/>
              <w:marTop w:val="0"/>
              <w:marBottom w:val="0"/>
              <w:divBdr>
                <w:top w:val="none" w:sz="0" w:space="0" w:color="auto"/>
                <w:left w:val="none" w:sz="0" w:space="0" w:color="auto"/>
                <w:bottom w:val="none" w:sz="0" w:space="0" w:color="auto"/>
                <w:right w:val="none" w:sz="0" w:space="0" w:color="auto"/>
              </w:divBdr>
            </w:div>
          </w:divsChild>
        </w:div>
        <w:div w:id="2136870230">
          <w:marLeft w:val="0"/>
          <w:marRight w:val="0"/>
          <w:marTop w:val="0"/>
          <w:marBottom w:val="0"/>
          <w:divBdr>
            <w:top w:val="none" w:sz="0" w:space="0" w:color="auto"/>
            <w:left w:val="none" w:sz="0" w:space="0" w:color="auto"/>
            <w:bottom w:val="none" w:sz="0" w:space="0" w:color="auto"/>
            <w:right w:val="none" w:sz="0" w:space="0" w:color="auto"/>
          </w:divBdr>
          <w:divsChild>
            <w:div w:id="131219498">
              <w:marLeft w:val="0"/>
              <w:marRight w:val="0"/>
              <w:marTop w:val="0"/>
              <w:marBottom w:val="0"/>
              <w:divBdr>
                <w:top w:val="none" w:sz="0" w:space="0" w:color="auto"/>
                <w:left w:val="none" w:sz="0" w:space="0" w:color="auto"/>
                <w:bottom w:val="none" w:sz="0" w:space="0" w:color="auto"/>
                <w:right w:val="none" w:sz="0" w:space="0" w:color="auto"/>
              </w:divBdr>
            </w:div>
            <w:div w:id="458190570">
              <w:marLeft w:val="0"/>
              <w:marRight w:val="0"/>
              <w:marTop w:val="0"/>
              <w:marBottom w:val="0"/>
              <w:divBdr>
                <w:top w:val="none" w:sz="0" w:space="0" w:color="auto"/>
                <w:left w:val="none" w:sz="0" w:space="0" w:color="auto"/>
                <w:bottom w:val="none" w:sz="0" w:space="0" w:color="auto"/>
                <w:right w:val="none" w:sz="0" w:space="0" w:color="auto"/>
              </w:divBdr>
            </w:div>
            <w:div w:id="1003123655">
              <w:marLeft w:val="0"/>
              <w:marRight w:val="0"/>
              <w:marTop w:val="0"/>
              <w:marBottom w:val="0"/>
              <w:divBdr>
                <w:top w:val="none" w:sz="0" w:space="0" w:color="auto"/>
                <w:left w:val="none" w:sz="0" w:space="0" w:color="auto"/>
                <w:bottom w:val="none" w:sz="0" w:space="0" w:color="auto"/>
                <w:right w:val="none" w:sz="0" w:space="0" w:color="auto"/>
              </w:divBdr>
            </w:div>
            <w:div w:id="1815755910">
              <w:marLeft w:val="0"/>
              <w:marRight w:val="0"/>
              <w:marTop w:val="0"/>
              <w:marBottom w:val="0"/>
              <w:divBdr>
                <w:top w:val="none" w:sz="0" w:space="0" w:color="auto"/>
                <w:left w:val="none" w:sz="0" w:space="0" w:color="auto"/>
                <w:bottom w:val="none" w:sz="0" w:space="0" w:color="auto"/>
                <w:right w:val="none" w:sz="0" w:space="0" w:color="auto"/>
              </w:divBdr>
            </w:div>
            <w:div w:id="1818299813">
              <w:marLeft w:val="0"/>
              <w:marRight w:val="0"/>
              <w:marTop w:val="0"/>
              <w:marBottom w:val="0"/>
              <w:divBdr>
                <w:top w:val="none" w:sz="0" w:space="0" w:color="auto"/>
                <w:left w:val="none" w:sz="0" w:space="0" w:color="auto"/>
                <w:bottom w:val="none" w:sz="0" w:space="0" w:color="auto"/>
                <w:right w:val="none" w:sz="0" w:space="0" w:color="auto"/>
              </w:divBdr>
            </w:div>
            <w:div w:id="189414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677341">
      <w:bodyDiv w:val="1"/>
      <w:marLeft w:val="0"/>
      <w:marRight w:val="0"/>
      <w:marTop w:val="0"/>
      <w:marBottom w:val="0"/>
      <w:divBdr>
        <w:top w:val="none" w:sz="0" w:space="0" w:color="auto"/>
        <w:left w:val="none" w:sz="0" w:space="0" w:color="auto"/>
        <w:bottom w:val="none" w:sz="0" w:space="0" w:color="auto"/>
        <w:right w:val="none" w:sz="0" w:space="0" w:color="auto"/>
      </w:divBdr>
      <w:divsChild>
        <w:div w:id="397017316">
          <w:marLeft w:val="0"/>
          <w:marRight w:val="0"/>
          <w:marTop w:val="0"/>
          <w:marBottom w:val="0"/>
          <w:divBdr>
            <w:top w:val="none" w:sz="0" w:space="0" w:color="auto"/>
            <w:left w:val="none" w:sz="0" w:space="0" w:color="auto"/>
            <w:bottom w:val="none" w:sz="0" w:space="0" w:color="auto"/>
            <w:right w:val="none" w:sz="0" w:space="0" w:color="auto"/>
          </w:divBdr>
        </w:div>
        <w:div w:id="864561968">
          <w:marLeft w:val="0"/>
          <w:marRight w:val="0"/>
          <w:marTop w:val="0"/>
          <w:marBottom w:val="0"/>
          <w:divBdr>
            <w:top w:val="none" w:sz="0" w:space="0" w:color="auto"/>
            <w:left w:val="none" w:sz="0" w:space="0" w:color="auto"/>
            <w:bottom w:val="none" w:sz="0" w:space="0" w:color="auto"/>
            <w:right w:val="none" w:sz="0" w:space="0" w:color="auto"/>
          </w:divBdr>
        </w:div>
        <w:div w:id="1400639002">
          <w:marLeft w:val="0"/>
          <w:marRight w:val="0"/>
          <w:marTop w:val="0"/>
          <w:marBottom w:val="0"/>
          <w:divBdr>
            <w:top w:val="none" w:sz="0" w:space="0" w:color="auto"/>
            <w:left w:val="none" w:sz="0" w:space="0" w:color="auto"/>
            <w:bottom w:val="none" w:sz="0" w:space="0" w:color="auto"/>
            <w:right w:val="none" w:sz="0" w:space="0" w:color="auto"/>
          </w:divBdr>
        </w:div>
      </w:divsChild>
    </w:div>
    <w:div w:id="2038458350">
      <w:bodyDiv w:val="1"/>
      <w:marLeft w:val="0"/>
      <w:marRight w:val="0"/>
      <w:marTop w:val="0"/>
      <w:marBottom w:val="0"/>
      <w:divBdr>
        <w:top w:val="none" w:sz="0" w:space="0" w:color="auto"/>
        <w:left w:val="none" w:sz="0" w:space="0" w:color="auto"/>
        <w:bottom w:val="none" w:sz="0" w:space="0" w:color="auto"/>
        <w:right w:val="none" w:sz="0" w:space="0" w:color="auto"/>
      </w:divBdr>
    </w:div>
    <w:div w:id="2041734280">
      <w:bodyDiv w:val="1"/>
      <w:marLeft w:val="0"/>
      <w:marRight w:val="0"/>
      <w:marTop w:val="0"/>
      <w:marBottom w:val="0"/>
      <w:divBdr>
        <w:top w:val="none" w:sz="0" w:space="0" w:color="auto"/>
        <w:left w:val="none" w:sz="0" w:space="0" w:color="auto"/>
        <w:bottom w:val="none" w:sz="0" w:space="0" w:color="auto"/>
        <w:right w:val="none" w:sz="0" w:space="0" w:color="auto"/>
      </w:divBdr>
    </w:div>
    <w:div w:id="2043356992">
      <w:bodyDiv w:val="1"/>
      <w:marLeft w:val="0"/>
      <w:marRight w:val="0"/>
      <w:marTop w:val="0"/>
      <w:marBottom w:val="0"/>
      <w:divBdr>
        <w:top w:val="none" w:sz="0" w:space="0" w:color="auto"/>
        <w:left w:val="none" w:sz="0" w:space="0" w:color="auto"/>
        <w:bottom w:val="none" w:sz="0" w:space="0" w:color="auto"/>
        <w:right w:val="none" w:sz="0" w:space="0" w:color="auto"/>
      </w:divBdr>
    </w:div>
    <w:div w:id="2072389772">
      <w:bodyDiv w:val="1"/>
      <w:marLeft w:val="0"/>
      <w:marRight w:val="0"/>
      <w:marTop w:val="0"/>
      <w:marBottom w:val="0"/>
      <w:divBdr>
        <w:top w:val="none" w:sz="0" w:space="0" w:color="auto"/>
        <w:left w:val="none" w:sz="0" w:space="0" w:color="auto"/>
        <w:bottom w:val="none" w:sz="0" w:space="0" w:color="auto"/>
        <w:right w:val="none" w:sz="0" w:space="0" w:color="auto"/>
      </w:divBdr>
      <w:divsChild>
        <w:div w:id="371269103">
          <w:marLeft w:val="0"/>
          <w:marRight w:val="0"/>
          <w:marTop w:val="0"/>
          <w:marBottom w:val="0"/>
          <w:divBdr>
            <w:top w:val="none" w:sz="0" w:space="0" w:color="auto"/>
            <w:left w:val="none" w:sz="0" w:space="0" w:color="auto"/>
            <w:bottom w:val="none" w:sz="0" w:space="0" w:color="auto"/>
            <w:right w:val="none" w:sz="0" w:space="0" w:color="auto"/>
          </w:divBdr>
          <w:divsChild>
            <w:div w:id="267667344">
              <w:marLeft w:val="0"/>
              <w:marRight w:val="0"/>
              <w:marTop w:val="0"/>
              <w:marBottom w:val="0"/>
              <w:divBdr>
                <w:top w:val="none" w:sz="0" w:space="0" w:color="auto"/>
                <w:left w:val="none" w:sz="0" w:space="0" w:color="auto"/>
                <w:bottom w:val="none" w:sz="0" w:space="0" w:color="auto"/>
                <w:right w:val="none" w:sz="0" w:space="0" w:color="auto"/>
              </w:divBdr>
            </w:div>
            <w:div w:id="534125682">
              <w:marLeft w:val="0"/>
              <w:marRight w:val="0"/>
              <w:marTop w:val="0"/>
              <w:marBottom w:val="0"/>
              <w:divBdr>
                <w:top w:val="none" w:sz="0" w:space="0" w:color="auto"/>
                <w:left w:val="none" w:sz="0" w:space="0" w:color="auto"/>
                <w:bottom w:val="none" w:sz="0" w:space="0" w:color="auto"/>
                <w:right w:val="none" w:sz="0" w:space="0" w:color="auto"/>
              </w:divBdr>
            </w:div>
            <w:div w:id="721366447">
              <w:marLeft w:val="0"/>
              <w:marRight w:val="0"/>
              <w:marTop w:val="0"/>
              <w:marBottom w:val="0"/>
              <w:divBdr>
                <w:top w:val="none" w:sz="0" w:space="0" w:color="auto"/>
                <w:left w:val="none" w:sz="0" w:space="0" w:color="auto"/>
                <w:bottom w:val="none" w:sz="0" w:space="0" w:color="auto"/>
                <w:right w:val="none" w:sz="0" w:space="0" w:color="auto"/>
              </w:divBdr>
            </w:div>
            <w:div w:id="800343295">
              <w:marLeft w:val="0"/>
              <w:marRight w:val="0"/>
              <w:marTop w:val="0"/>
              <w:marBottom w:val="0"/>
              <w:divBdr>
                <w:top w:val="none" w:sz="0" w:space="0" w:color="auto"/>
                <w:left w:val="none" w:sz="0" w:space="0" w:color="auto"/>
                <w:bottom w:val="none" w:sz="0" w:space="0" w:color="auto"/>
                <w:right w:val="none" w:sz="0" w:space="0" w:color="auto"/>
              </w:divBdr>
            </w:div>
            <w:div w:id="1952860866">
              <w:marLeft w:val="0"/>
              <w:marRight w:val="0"/>
              <w:marTop w:val="0"/>
              <w:marBottom w:val="0"/>
              <w:divBdr>
                <w:top w:val="none" w:sz="0" w:space="0" w:color="auto"/>
                <w:left w:val="none" w:sz="0" w:space="0" w:color="auto"/>
                <w:bottom w:val="none" w:sz="0" w:space="0" w:color="auto"/>
                <w:right w:val="none" w:sz="0" w:space="0" w:color="auto"/>
              </w:divBdr>
            </w:div>
            <w:div w:id="1995142778">
              <w:marLeft w:val="0"/>
              <w:marRight w:val="0"/>
              <w:marTop w:val="0"/>
              <w:marBottom w:val="0"/>
              <w:divBdr>
                <w:top w:val="none" w:sz="0" w:space="0" w:color="auto"/>
                <w:left w:val="none" w:sz="0" w:space="0" w:color="auto"/>
                <w:bottom w:val="none" w:sz="0" w:space="0" w:color="auto"/>
                <w:right w:val="none" w:sz="0" w:space="0" w:color="auto"/>
              </w:divBdr>
            </w:div>
            <w:div w:id="2029092023">
              <w:marLeft w:val="0"/>
              <w:marRight w:val="0"/>
              <w:marTop w:val="0"/>
              <w:marBottom w:val="0"/>
              <w:divBdr>
                <w:top w:val="none" w:sz="0" w:space="0" w:color="auto"/>
                <w:left w:val="none" w:sz="0" w:space="0" w:color="auto"/>
                <w:bottom w:val="none" w:sz="0" w:space="0" w:color="auto"/>
                <w:right w:val="none" w:sz="0" w:space="0" w:color="auto"/>
              </w:divBdr>
            </w:div>
          </w:divsChild>
        </w:div>
        <w:div w:id="1491487351">
          <w:marLeft w:val="0"/>
          <w:marRight w:val="0"/>
          <w:marTop w:val="0"/>
          <w:marBottom w:val="0"/>
          <w:divBdr>
            <w:top w:val="none" w:sz="0" w:space="0" w:color="auto"/>
            <w:left w:val="none" w:sz="0" w:space="0" w:color="auto"/>
            <w:bottom w:val="none" w:sz="0" w:space="0" w:color="auto"/>
            <w:right w:val="none" w:sz="0" w:space="0" w:color="auto"/>
          </w:divBdr>
          <w:divsChild>
            <w:div w:id="185289208">
              <w:marLeft w:val="0"/>
              <w:marRight w:val="0"/>
              <w:marTop w:val="0"/>
              <w:marBottom w:val="0"/>
              <w:divBdr>
                <w:top w:val="none" w:sz="0" w:space="0" w:color="auto"/>
                <w:left w:val="none" w:sz="0" w:space="0" w:color="auto"/>
                <w:bottom w:val="none" w:sz="0" w:space="0" w:color="auto"/>
                <w:right w:val="none" w:sz="0" w:space="0" w:color="auto"/>
              </w:divBdr>
            </w:div>
            <w:div w:id="184065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970314">
      <w:bodyDiv w:val="1"/>
      <w:marLeft w:val="0"/>
      <w:marRight w:val="0"/>
      <w:marTop w:val="0"/>
      <w:marBottom w:val="0"/>
      <w:divBdr>
        <w:top w:val="none" w:sz="0" w:space="0" w:color="auto"/>
        <w:left w:val="none" w:sz="0" w:space="0" w:color="auto"/>
        <w:bottom w:val="none" w:sz="0" w:space="0" w:color="auto"/>
        <w:right w:val="none" w:sz="0" w:space="0" w:color="auto"/>
      </w:divBdr>
      <w:divsChild>
        <w:div w:id="503126112">
          <w:marLeft w:val="0"/>
          <w:marRight w:val="0"/>
          <w:marTop w:val="0"/>
          <w:marBottom w:val="0"/>
          <w:divBdr>
            <w:top w:val="none" w:sz="0" w:space="0" w:color="auto"/>
            <w:left w:val="none" w:sz="0" w:space="0" w:color="auto"/>
            <w:bottom w:val="none" w:sz="0" w:space="0" w:color="auto"/>
            <w:right w:val="none" w:sz="0" w:space="0" w:color="auto"/>
          </w:divBdr>
        </w:div>
        <w:div w:id="844592651">
          <w:marLeft w:val="0"/>
          <w:marRight w:val="0"/>
          <w:marTop w:val="0"/>
          <w:marBottom w:val="0"/>
          <w:divBdr>
            <w:top w:val="none" w:sz="0" w:space="0" w:color="auto"/>
            <w:left w:val="none" w:sz="0" w:space="0" w:color="auto"/>
            <w:bottom w:val="none" w:sz="0" w:space="0" w:color="auto"/>
            <w:right w:val="none" w:sz="0" w:space="0" w:color="auto"/>
          </w:divBdr>
        </w:div>
        <w:div w:id="920456595">
          <w:marLeft w:val="0"/>
          <w:marRight w:val="0"/>
          <w:marTop w:val="0"/>
          <w:marBottom w:val="0"/>
          <w:divBdr>
            <w:top w:val="none" w:sz="0" w:space="0" w:color="auto"/>
            <w:left w:val="none" w:sz="0" w:space="0" w:color="auto"/>
            <w:bottom w:val="none" w:sz="0" w:space="0" w:color="auto"/>
            <w:right w:val="none" w:sz="0" w:space="0" w:color="auto"/>
          </w:divBdr>
        </w:div>
        <w:div w:id="1035422688">
          <w:marLeft w:val="0"/>
          <w:marRight w:val="0"/>
          <w:marTop w:val="0"/>
          <w:marBottom w:val="0"/>
          <w:divBdr>
            <w:top w:val="none" w:sz="0" w:space="0" w:color="auto"/>
            <w:left w:val="none" w:sz="0" w:space="0" w:color="auto"/>
            <w:bottom w:val="none" w:sz="0" w:space="0" w:color="auto"/>
            <w:right w:val="none" w:sz="0" w:space="0" w:color="auto"/>
          </w:divBdr>
        </w:div>
        <w:div w:id="1515991547">
          <w:marLeft w:val="0"/>
          <w:marRight w:val="0"/>
          <w:marTop w:val="0"/>
          <w:marBottom w:val="0"/>
          <w:divBdr>
            <w:top w:val="none" w:sz="0" w:space="0" w:color="auto"/>
            <w:left w:val="none" w:sz="0" w:space="0" w:color="auto"/>
            <w:bottom w:val="none" w:sz="0" w:space="0" w:color="auto"/>
            <w:right w:val="none" w:sz="0" w:space="0" w:color="auto"/>
          </w:divBdr>
        </w:div>
      </w:divsChild>
    </w:div>
    <w:div w:id="21069246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740">
          <w:marLeft w:val="0"/>
          <w:marRight w:val="0"/>
          <w:marTop w:val="0"/>
          <w:marBottom w:val="0"/>
          <w:divBdr>
            <w:top w:val="none" w:sz="0" w:space="0" w:color="auto"/>
            <w:left w:val="none" w:sz="0" w:space="0" w:color="auto"/>
            <w:bottom w:val="none" w:sz="0" w:space="0" w:color="auto"/>
            <w:right w:val="none" w:sz="0" w:space="0" w:color="auto"/>
          </w:divBdr>
        </w:div>
        <w:div w:id="2001304191">
          <w:marLeft w:val="0"/>
          <w:marRight w:val="0"/>
          <w:marTop w:val="0"/>
          <w:marBottom w:val="0"/>
          <w:divBdr>
            <w:top w:val="none" w:sz="0" w:space="0" w:color="auto"/>
            <w:left w:val="none" w:sz="0" w:space="0" w:color="auto"/>
            <w:bottom w:val="none" w:sz="0" w:space="0" w:color="auto"/>
            <w:right w:val="none" w:sz="0" w:space="0" w:color="auto"/>
          </w:divBdr>
        </w:div>
      </w:divsChild>
    </w:div>
    <w:div w:id="2136217693">
      <w:bodyDiv w:val="1"/>
      <w:marLeft w:val="0"/>
      <w:marRight w:val="0"/>
      <w:marTop w:val="0"/>
      <w:marBottom w:val="0"/>
      <w:divBdr>
        <w:top w:val="none" w:sz="0" w:space="0" w:color="auto"/>
        <w:left w:val="none" w:sz="0" w:space="0" w:color="auto"/>
        <w:bottom w:val="none" w:sz="0" w:space="0" w:color="auto"/>
        <w:right w:val="none" w:sz="0" w:space="0" w:color="auto"/>
      </w:divBdr>
      <w:divsChild>
        <w:div w:id="1219243746">
          <w:marLeft w:val="0"/>
          <w:marRight w:val="0"/>
          <w:marTop w:val="0"/>
          <w:marBottom w:val="0"/>
          <w:divBdr>
            <w:top w:val="none" w:sz="0" w:space="0" w:color="auto"/>
            <w:left w:val="none" w:sz="0" w:space="0" w:color="auto"/>
            <w:bottom w:val="none" w:sz="0" w:space="0" w:color="auto"/>
            <w:right w:val="none" w:sz="0" w:space="0" w:color="auto"/>
          </w:divBdr>
          <w:divsChild>
            <w:div w:id="19166230">
              <w:marLeft w:val="0"/>
              <w:marRight w:val="0"/>
              <w:marTop w:val="0"/>
              <w:marBottom w:val="0"/>
              <w:divBdr>
                <w:top w:val="none" w:sz="0" w:space="0" w:color="auto"/>
                <w:left w:val="none" w:sz="0" w:space="0" w:color="auto"/>
                <w:bottom w:val="none" w:sz="0" w:space="0" w:color="auto"/>
                <w:right w:val="none" w:sz="0" w:space="0" w:color="auto"/>
              </w:divBdr>
            </w:div>
            <w:div w:id="177161545">
              <w:marLeft w:val="0"/>
              <w:marRight w:val="0"/>
              <w:marTop w:val="0"/>
              <w:marBottom w:val="0"/>
              <w:divBdr>
                <w:top w:val="none" w:sz="0" w:space="0" w:color="auto"/>
                <w:left w:val="none" w:sz="0" w:space="0" w:color="auto"/>
                <w:bottom w:val="none" w:sz="0" w:space="0" w:color="auto"/>
                <w:right w:val="none" w:sz="0" w:space="0" w:color="auto"/>
              </w:divBdr>
            </w:div>
            <w:div w:id="346837306">
              <w:marLeft w:val="0"/>
              <w:marRight w:val="0"/>
              <w:marTop w:val="0"/>
              <w:marBottom w:val="0"/>
              <w:divBdr>
                <w:top w:val="none" w:sz="0" w:space="0" w:color="auto"/>
                <w:left w:val="none" w:sz="0" w:space="0" w:color="auto"/>
                <w:bottom w:val="none" w:sz="0" w:space="0" w:color="auto"/>
                <w:right w:val="none" w:sz="0" w:space="0" w:color="auto"/>
              </w:divBdr>
            </w:div>
            <w:div w:id="871379552">
              <w:marLeft w:val="0"/>
              <w:marRight w:val="0"/>
              <w:marTop w:val="0"/>
              <w:marBottom w:val="0"/>
              <w:divBdr>
                <w:top w:val="none" w:sz="0" w:space="0" w:color="auto"/>
                <w:left w:val="none" w:sz="0" w:space="0" w:color="auto"/>
                <w:bottom w:val="none" w:sz="0" w:space="0" w:color="auto"/>
                <w:right w:val="none" w:sz="0" w:space="0" w:color="auto"/>
              </w:divBdr>
            </w:div>
            <w:div w:id="895510427">
              <w:marLeft w:val="0"/>
              <w:marRight w:val="0"/>
              <w:marTop w:val="0"/>
              <w:marBottom w:val="0"/>
              <w:divBdr>
                <w:top w:val="none" w:sz="0" w:space="0" w:color="auto"/>
                <w:left w:val="none" w:sz="0" w:space="0" w:color="auto"/>
                <w:bottom w:val="none" w:sz="0" w:space="0" w:color="auto"/>
                <w:right w:val="none" w:sz="0" w:space="0" w:color="auto"/>
              </w:divBdr>
            </w:div>
            <w:div w:id="909853752">
              <w:marLeft w:val="0"/>
              <w:marRight w:val="0"/>
              <w:marTop w:val="0"/>
              <w:marBottom w:val="0"/>
              <w:divBdr>
                <w:top w:val="none" w:sz="0" w:space="0" w:color="auto"/>
                <w:left w:val="none" w:sz="0" w:space="0" w:color="auto"/>
                <w:bottom w:val="none" w:sz="0" w:space="0" w:color="auto"/>
                <w:right w:val="none" w:sz="0" w:space="0" w:color="auto"/>
              </w:divBdr>
            </w:div>
            <w:div w:id="925453500">
              <w:marLeft w:val="0"/>
              <w:marRight w:val="0"/>
              <w:marTop w:val="0"/>
              <w:marBottom w:val="0"/>
              <w:divBdr>
                <w:top w:val="none" w:sz="0" w:space="0" w:color="auto"/>
                <w:left w:val="none" w:sz="0" w:space="0" w:color="auto"/>
                <w:bottom w:val="none" w:sz="0" w:space="0" w:color="auto"/>
                <w:right w:val="none" w:sz="0" w:space="0" w:color="auto"/>
              </w:divBdr>
            </w:div>
            <w:div w:id="1219171777">
              <w:marLeft w:val="0"/>
              <w:marRight w:val="0"/>
              <w:marTop w:val="0"/>
              <w:marBottom w:val="0"/>
              <w:divBdr>
                <w:top w:val="none" w:sz="0" w:space="0" w:color="auto"/>
                <w:left w:val="none" w:sz="0" w:space="0" w:color="auto"/>
                <w:bottom w:val="none" w:sz="0" w:space="0" w:color="auto"/>
                <w:right w:val="none" w:sz="0" w:space="0" w:color="auto"/>
              </w:divBdr>
            </w:div>
            <w:div w:id="1384327257">
              <w:marLeft w:val="0"/>
              <w:marRight w:val="0"/>
              <w:marTop w:val="0"/>
              <w:marBottom w:val="0"/>
              <w:divBdr>
                <w:top w:val="none" w:sz="0" w:space="0" w:color="auto"/>
                <w:left w:val="none" w:sz="0" w:space="0" w:color="auto"/>
                <w:bottom w:val="none" w:sz="0" w:space="0" w:color="auto"/>
                <w:right w:val="none" w:sz="0" w:space="0" w:color="auto"/>
              </w:divBdr>
            </w:div>
            <w:div w:id="1503668281">
              <w:marLeft w:val="0"/>
              <w:marRight w:val="0"/>
              <w:marTop w:val="0"/>
              <w:marBottom w:val="0"/>
              <w:divBdr>
                <w:top w:val="none" w:sz="0" w:space="0" w:color="auto"/>
                <w:left w:val="none" w:sz="0" w:space="0" w:color="auto"/>
                <w:bottom w:val="none" w:sz="0" w:space="0" w:color="auto"/>
                <w:right w:val="none" w:sz="0" w:space="0" w:color="auto"/>
              </w:divBdr>
            </w:div>
            <w:div w:id="1566794181">
              <w:marLeft w:val="0"/>
              <w:marRight w:val="0"/>
              <w:marTop w:val="0"/>
              <w:marBottom w:val="0"/>
              <w:divBdr>
                <w:top w:val="none" w:sz="0" w:space="0" w:color="auto"/>
                <w:left w:val="none" w:sz="0" w:space="0" w:color="auto"/>
                <w:bottom w:val="none" w:sz="0" w:space="0" w:color="auto"/>
                <w:right w:val="none" w:sz="0" w:space="0" w:color="auto"/>
              </w:divBdr>
            </w:div>
            <w:div w:id="1580943141">
              <w:marLeft w:val="0"/>
              <w:marRight w:val="0"/>
              <w:marTop w:val="0"/>
              <w:marBottom w:val="0"/>
              <w:divBdr>
                <w:top w:val="none" w:sz="0" w:space="0" w:color="auto"/>
                <w:left w:val="none" w:sz="0" w:space="0" w:color="auto"/>
                <w:bottom w:val="none" w:sz="0" w:space="0" w:color="auto"/>
                <w:right w:val="none" w:sz="0" w:space="0" w:color="auto"/>
              </w:divBdr>
            </w:div>
            <w:div w:id="1687635174">
              <w:marLeft w:val="0"/>
              <w:marRight w:val="0"/>
              <w:marTop w:val="0"/>
              <w:marBottom w:val="0"/>
              <w:divBdr>
                <w:top w:val="none" w:sz="0" w:space="0" w:color="auto"/>
                <w:left w:val="none" w:sz="0" w:space="0" w:color="auto"/>
                <w:bottom w:val="none" w:sz="0" w:space="0" w:color="auto"/>
                <w:right w:val="none" w:sz="0" w:space="0" w:color="auto"/>
              </w:divBdr>
            </w:div>
            <w:div w:id="2103645984">
              <w:marLeft w:val="0"/>
              <w:marRight w:val="0"/>
              <w:marTop w:val="0"/>
              <w:marBottom w:val="0"/>
              <w:divBdr>
                <w:top w:val="none" w:sz="0" w:space="0" w:color="auto"/>
                <w:left w:val="none" w:sz="0" w:space="0" w:color="auto"/>
                <w:bottom w:val="none" w:sz="0" w:space="0" w:color="auto"/>
                <w:right w:val="none" w:sz="0" w:space="0" w:color="auto"/>
              </w:divBdr>
            </w:div>
            <w:div w:id="2134444378">
              <w:marLeft w:val="0"/>
              <w:marRight w:val="0"/>
              <w:marTop w:val="0"/>
              <w:marBottom w:val="0"/>
              <w:divBdr>
                <w:top w:val="none" w:sz="0" w:space="0" w:color="auto"/>
                <w:left w:val="none" w:sz="0" w:space="0" w:color="auto"/>
                <w:bottom w:val="none" w:sz="0" w:space="0" w:color="auto"/>
                <w:right w:val="none" w:sz="0" w:space="0" w:color="auto"/>
              </w:divBdr>
            </w:div>
          </w:divsChild>
        </w:div>
        <w:div w:id="2138450590">
          <w:marLeft w:val="0"/>
          <w:marRight w:val="0"/>
          <w:marTop w:val="0"/>
          <w:marBottom w:val="0"/>
          <w:divBdr>
            <w:top w:val="none" w:sz="0" w:space="0" w:color="auto"/>
            <w:left w:val="none" w:sz="0" w:space="0" w:color="auto"/>
            <w:bottom w:val="none" w:sz="0" w:space="0" w:color="auto"/>
            <w:right w:val="none" w:sz="0" w:space="0" w:color="auto"/>
          </w:divBdr>
          <w:divsChild>
            <w:div w:id="10685367">
              <w:marLeft w:val="0"/>
              <w:marRight w:val="0"/>
              <w:marTop w:val="0"/>
              <w:marBottom w:val="0"/>
              <w:divBdr>
                <w:top w:val="none" w:sz="0" w:space="0" w:color="auto"/>
                <w:left w:val="none" w:sz="0" w:space="0" w:color="auto"/>
                <w:bottom w:val="none" w:sz="0" w:space="0" w:color="auto"/>
                <w:right w:val="none" w:sz="0" w:space="0" w:color="auto"/>
              </w:divBdr>
            </w:div>
            <w:div w:id="504056244">
              <w:marLeft w:val="0"/>
              <w:marRight w:val="0"/>
              <w:marTop w:val="0"/>
              <w:marBottom w:val="0"/>
              <w:divBdr>
                <w:top w:val="none" w:sz="0" w:space="0" w:color="auto"/>
                <w:left w:val="none" w:sz="0" w:space="0" w:color="auto"/>
                <w:bottom w:val="none" w:sz="0" w:space="0" w:color="auto"/>
                <w:right w:val="none" w:sz="0" w:space="0" w:color="auto"/>
              </w:divBdr>
            </w:div>
            <w:div w:id="652561942">
              <w:marLeft w:val="0"/>
              <w:marRight w:val="0"/>
              <w:marTop w:val="0"/>
              <w:marBottom w:val="0"/>
              <w:divBdr>
                <w:top w:val="none" w:sz="0" w:space="0" w:color="auto"/>
                <w:left w:val="none" w:sz="0" w:space="0" w:color="auto"/>
                <w:bottom w:val="none" w:sz="0" w:space="0" w:color="auto"/>
                <w:right w:val="none" w:sz="0" w:space="0" w:color="auto"/>
              </w:divBdr>
            </w:div>
            <w:div w:id="1059591596">
              <w:marLeft w:val="0"/>
              <w:marRight w:val="0"/>
              <w:marTop w:val="0"/>
              <w:marBottom w:val="0"/>
              <w:divBdr>
                <w:top w:val="none" w:sz="0" w:space="0" w:color="auto"/>
                <w:left w:val="none" w:sz="0" w:space="0" w:color="auto"/>
                <w:bottom w:val="none" w:sz="0" w:space="0" w:color="auto"/>
                <w:right w:val="none" w:sz="0" w:space="0" w:color="auto"/>
              </w:divBdr>
            </w:div>
            <w:div w:id="1067605856">
              <w:marLeft w:val="0"/>
              <w:marRight w:val="0"/>
              <w:marTop w:val="0"/>
              <w:marBottom w:val="0"/>
              <w:divBdr>
                <w:top w:val="none" w:sz="0" w:space="0" w:color="auto"/>
                <w:left w:val="none" w:sz="0" w:space="0" w:color="auto"/>
                <w:bottom w:val="none" w:sz="0" w:space="0" w:color="auto"/>
                <w:right w:val="none" w:sz="0" w:space="0" w:color="auto"/>
              </w:divBdr>
            </w:div>
            <w:div w:id="1155881598">
              <w:marLeft w:val="0"/>
              <w:marRight w:val="0"/>
              <w:marTop w:val="0"/>
              <w:marBottom w:val="0"/>
              <w:divBdr>
                <w:top w:val="none" w:sz="0" w:space="0" w:color="auto"/>
                <w:left w:val="none" w:sz="0" w:space="0" w:color="auto"/>
                <w:bottom w:val="none" w:sz="0" w:space="0" w:color="auto"/>
                <w:right w:val="none" w:sz="0" w:space="0" w:color="auto"/>
              </w:divBdr>
            </w:div>
            <w:div w:id="1197887914">
              <w:marLeft w:val="0"/>
              <w:marRight w:val="0"/>
              <w:marTop w:val="0"/>
              <w:marBottom w:val="0"/>
              <w:divBdr>
                <w:top w:val="none" w:sz="0" w:space="0" w:color="auto"/>
                <w:left w:val="none" w:sz="0" w:space="0" w:color="auto"/>
                <w:bottom w:val="none" w:sz="0" w:space="0" w:color="auto"/>
                <w:right w:val="none" w:sz="0" w:space="0" w:color="auto"/>
              </w:divBdr>
            </w:div>
            <w:div w:id="1211578396">
              <w:marLeft w:val="0"/>
              <w:marRight w:val="0"/>
              <w:marTop w:val="0"/>
              <w:marBottom w:val="0"/>
              <w:divBdr>
                <w:top w:val="none" w:sz="0" w:space="0" w:color="auto"/>
                <w:left w:val="none" w:sz="0" w:space="0" w:color="auto"/>
                <w:bottom w:val="none" w:sz="0" w:space="0" w:color="auto"/>
                <w:right w:val="none" w:sz="0" w:space="0" w:color="auto"/>
              </w:divBdr>
            </w:div>
            <w:div w:id="1321542524">
              <w:marLeft w:val="0"/>
              <w:marRight w:val="0"/>
              <w:marTop w:val="0"/>
              <w:marBottom w:val="0"/>
              <w:divBdr>
                <w:top w:val="none" w:sz="0" w:space="0" w:color="auto"/>
                <w:left w:val="none" w:sz="0" w:space="0" w:color="auto"/>
                <w:bottom w:val="none" w:sz="0" w:space="0" w:color="auto"/>
                <w:right w:val="none" w:sz="0" w:space="0" w:color="auto"/>
              </w:divBdr>
            </w:div>
            <w:div w:id="1328827975">
              <w:marLeft w:val="0"/>
              <w:marRight w:val="0"/>
              <w:marTop w:val="0"/>
              <w:marBottom w:val="0"/>
              <w:divBdr>
                <w:top w:val="none" w:sz="0" w:space="0" w:color="auto"/>
                <w:left w:val="none" w:sz="0" w:space="0" w:color="auto"/>
                <w:bottom w:val="none" w:sz="0" w:space="0" w:color="auto"/>
                <w:right w:val="none" w:sz="0" w:space="0" w:color="auto"/>
              </w:divBdr>
            </w:div>
            <w:div w:id="1790389419">
              <w:marLeft w:val="0"/>
              <w:marRight w:val="0"/>
              <w:marTop w:val="0"/>
              <w:marBottom w:val="0"/>
              <w:divBdr>
                <w:top w:val="none" w:sz="0" w:space="0" w:color="auto"/>
                <w:left w:val="none" w:sz="0" w:space="0" w:color="auto"/>
                <w:bottom w:val="none" w:sz="0" w:space="0" w:color="auto"/>
                <w:right w:val="none" w:sz="0" w:space="0" w:color="auto"/>
              </w:divBdr>
            </w:div>
            <w:div w:id="1802765272">
              <w:marLeft w:val="0"/>
              <w:marRight w:val="0"/>
              <w:marTop w:val="0"/>
              <w:marBottom w:val="0"/>
              <w:divBdr>
                <w:top w:val="none" w:sz="0" w:space="0" w:color="auto"/>
                <w:left w:val="none" w:sz="0" w:space="0" w:color="auto"/>
                <w:bottom w:val="none" w:sz="0" w:space="0" w:color="auto"/>
                <w:right w:val="none" w:sz="0" w:space="0" w:color="auto"/>
              </w:divBdr>
            </w:div>
            <w:div w:id="1859276050">
              <w:marLeft w:val="0"/>
              <w:marRight w:val="0"/>
              <w:marTop w:val="0"/>
              <w:marBottom w:val="0"/>
              <w:divBdr>
                <w:top w:val="none" w:sz="0" w:space="0" w:color="auto"/>
                <w:left w:val="none" w:sz="0" w:space="0" w:color="auto"/>
                <w:bottom w:val="none" w:sz="0" w:space="0" w:color="auto"/>
                <w:right w:val="none" w:sz="0" w:space="0" w:color="auto"/>
              </w:divBdr>
            </w:div>
            <w:div w:id="199517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equality-act-2010-advice-for-schools" TargetMode="External"/><Relationship Id="rId18" Type="http://schemas.openxmlformats.org/officeDocument/2006/relationships/hyperlink" Target="https://www.gov.uk/government/publications/use-of-reasonable-force-in-schools" TargetMode="External"/><Relationship Id="rId26" Type="http://schemas.openxmlformats.org/officeDocument/2006/relationships/hyperlink" Target="https://www.google.com/search?sca_esv=b62a81363822e03c&amp;cs=0&amp;sxsrf=AE3TifNp_zNzXyczyuxgBthfdwxivdE3VQ%3A1756303412027&amp;q=Managed+Move&amp;sa=X&amp;ved=2ahUKEwjx79eHlKuPAxVGXEEAHaLGDtQQxccNegQIAhAC&amp;mstk=AUtExfDN4VROjB6To2PacSVJmamJUFituXJQuaHp5rFKnpgiCLg3zi35_WZ55HqLvf8S9_3DEvWGo9fUKDgNwcl9X6XYJFBd2BETUTNi1hzGdp_HYRVs4B4Za5H5tX0y726VZyHWQ_sTngvqnr1MMI8hCco66ja0usBw3NTwZERcCMk5qVKUtdiyQwznvkZGFgtwoSWnFunGEZvCCT-E6nqsx1-zt82702bdDDMgQLJ0Ai2zkSbeNsKDsKWjvuKhCOwWuSLleWgPa-NIX4LxTWHVuQ7R&amp;csui=3" TargetMode="External"/><Relationship Id="rId3" Type="http://schemas.openxmlformats.org/officeDocument/2006/relationships/customXml" Target="../customXml/item3.xml"/><Relationship Id="rId21" Type="http://schemas.openxmlformats.org/officeDocument/2006/relationships/hyperlink" Target="https://www.gov.uk/government/publications/send-code-of-practice-0-to-25" TargetMode="External"/><Relationship Id="rId7" Type="http://schemas.openxmlformats.org/officeDocument/2006/relationships/settings" Target="settings.xml"/><Relationship Id="rId12" Type="http://schemas.openxmlformats.org/officeDocument/2006/relationships/hyperlink" Target="https://assets.publishing.service.gov.uk/media/62d1643e8fa8f50bfbefa55c/Searching__Screening_and_Confiscation_guidance_July_2022.pdf" TargetMode="External"/><Relationship Id="rId17" Type="http://schemas.openxmlformats.org/officeDocument/2006/relationships/hyperlink" Target="https://assets.publishing.service.gov.uk/media/66bf300da44f1c4c23e5bd1b/Working_together_to_improve_school_attendance_-_August_2024.pdf" TargetMode="External"/><Relationship Id="rId25" Type="http://schemas.openxmlformats.org/officeDocument/2006/relationships/hyperlink" Target="https://www.google.com/search?sca_esv=b62a81363822e03c&amp;cs=0&amp;sxsrf=AE3TifNp_zNzXyczyuxgBthfdwxivdE3VQ%3A1756303412027&amp;q=Direction+Off-Site+With+Intent+to+Managed+Move+%28DOWIMM%29&amp;sa=X&amp;ved=2ahUKEwjx79eHlKuPAxVGXEEAHaLGDtQQxccNegQIAhAB&amp;mstk=AUtExfDN4VROjB6To2PacSVJmamJUFituXJQuaHp5rFKnpgiCLg3zi35_WZ55HqLvf8S9_3DEvWGo9fUKDgNwcl9X6XYJFBd2BETUTNi1hzGdp_HYRVs4B4Za5H5tX0y726VZyHWQ_sTngvqnr1MMI8hCco66ja0usBw3NTwZERcCMk5qVKUtdiyQwznvkZGFgtwoSWnFunGEZvCCT-E6nqsx1-zt82702bdDDMgQLJ0Ai2zkSbeNsKDsKWjvuKhCOwWuSLleWgPa-NIX4LxTWHVuQ7R&amp;csui=3"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ssets.publishing.service.gov.uk/media/66be0d92c32366481ca4918a/Suspensions_and_permanent_exclusions_guidance.pdf" TargetMode="External"/><Relationship Id="rId20" Type="http://schemas.openxmlformats.org/officeDocument/2006/relationships/hyperlink" Target="https://www.gov.uk/government/publications/mental-health-and-behaviour-in-schools--2"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media/65ce3721e1bdec001a3221fe/Behaviour_in_schools_-_advice_for_headteachers_and_school_staff_Feb_2024.pdf" TargetMode="External"/><Relationship Id="rId24" Type="http://schemas.openxmlformats.org/officeDocument/2006/relationships/hyperlink" Target="mailto:jslack@cliffparkoa.co.uk"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assets.publishing.service.gov.uk/media/669e7501ab418ab055592a7b/Working_together_to_safeguard_children_2023.pdf" TargetMode="External"/><Relationship Id="rId23" Type="http://schemas.openxmlformats.org/officeDocument/2006/relationships/hyperlink" Target="https://assets.publishing.service.gov.uk/media/67a1ee367da1f1ac64e5fe2c/Arranging_Alternative_Provision_-_A_Guide_for_Local_Authorities_and_Schools.pdf"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gov.uk/government/publications/use-of-reasonable-force-in-schools%22%20%EF%B7%9FHYPERLINK%20%22https:/www.gov.uk/government/publications/supporting-pupils-at-school-with-medical-conditions--3"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media/66d7301b9084b18b95709f75/Keeping_children_safe_in_education_2024.pdf" TargetMode="External"/><Relationship Id="rId22" Type="http://schemas.openxmlformats.org/officeDocument/2006/relationships/hyperlink" Target="https://www.gov.uk/government/publications/relationships-education-relationships-and-sex-education-rse-and-health-education" TargetMode="External"/><Relationship Id="rId27" Type="http://schemas.openxmlformats.org/officeDocument/2006/relationships/hyperlink" Target="https://www.gov.uk/government/publications/searching-screening-and-confiscation" TargetMode="External"/><Relationship Id="rId30" Type="http://schemas.openxmlformats.org/officeDocument/2006/relationships/header" Target="header2.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ormistonacademiestrust.sharepoint.com/sites/OATTemplates/OAT%20Assets/OAT%202025%20policy%20template%20mas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2ce1c553-c138-434f-a174-bf975fe23d20" xsi:nil="true"/>
    <_ip_UnifiedCompliancePolicyProperties xmlns="http://schemas.microsoft.com/sharepoint/v3" xsi:nil="true"/>
    <lcf76f155ced4ddcb4097134ff3c332f xmlns="bfaa3647-5b29-4dc2-9981-70616ae3eb6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24C0A55205844392009C52F105EEBF" ma:contentTypeVersion="21" ma:contentTypeDescription="Create a new document." ma:contentTypeScope="" ma:versionID="4eeb10ab312d97a7c28ae1430edc2544">
  <xsd:schema xmlns:xsd="http://www.w3.org/2001/XMLSchema" xmlns:xs="http://www.w3.org/2001/XMLSchema" xmlns:p="http://schemas.microsoft.com/office/2006/metadata/properties" xmlns:ns1="http://schemas.microsoft.com/sharepoint/v3" xmlns:ns2="2ce1c553-c138-434f-a174-bf975fe23d20" xmlns:ns3="bfaa3647-5b29-4dc2-9981-70616ae3eb6f" targetNamespace="http://schemas.microsoft.com/office/2006/metadata/properties" ma:root="true" ma:fieldsID="61afd86dd070288160ec88e15a46e351" ns1:_="" ns2:_="" ns3:_="">
    <xsd:import namespace="http://schemas.microsoft.com/sharepoint/v3"/>
    <xsd:import namespace="2ce1c553-c138-434f-a174-bf975fe23d20"/>
    <xsd:import namespace="bfaa3647-5b29-4dc2-9981-70616ae3eb6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e1c553-c138-434f-a174-bf975fe23d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a49a991-0cc7-48c3-8522-3c608d448148}" ma:internalName="TaxCatchAll" ma:showField="CatchAllData" ma:web="2ce1c553-c138-434f-a174-bf975fe23d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aa3647-5b29-4dc2-9981-70616ae3eb6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FCDB17-12F8-4D5C-96EE-1559713C22A8}">
  <ds:schemaRefs>
    <ds:schemaRef ds:uri="f788f89b-282e-4a99-b152-96aa8ed86499"/>
    <ds:schemaRef ds:uri="http://schemas.microsoft.com/office/infopath/2007/PartnerControls"/>
    <ds:schemaRef ds:uri="http://purl.org/dc/elements/1.1/"/>
    <ds:schemaRef ds:uri="e2be2a67-35cf-4e85-8973-23b1426e42a8"/>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4EA4CD08-25CF-457B-A4DB-0EC668B36364}">
  <ds:schemaRefs>
    <ds:schemaRef ds:uri="http://schemas.openxmlformats.org/officeDocument/2006/bibliography"/>
  </ds:schemaRefs>
</ds:datastoreItem>
</file>

<file path=customXml/itemProps3.xml><?xml version="1.0" encoding="utf-8"?>
<ds:datastoreItem xmlns:ds="http://schemas.openxmlformats.org/officeDocument/2006/customXml" ds:itemID="{2C5FCDFD-C4BB-44E4-9F13-B44BE216CE61}">
  <ds:schemaRefs>
    <ds:schemaRef ds:uri="http://schemas.microsoft.com/sharepoint/v3/contenttype/forms"/>
  </ds:schemaRefs>
</ds:datastoreItem>
</file>

<file path=customXml/itemProps4.xml><?xml version="1.0" encoding="utf-8"?>
<ds:datastoreItem xmlns:ds="http://schemas.openxmlformats.org/officeDocument/2006/customXml" ds:itemID="{0268BC23-99AB-48B8-8B13-21E9A579E461}"/>
</file>

<file path=docProps/app.xml><?xml version="1.0" encoding="utf-8"?>
<Properties xmlns="http://schemas.openxmlformats.org/officeDocument/2006/extended-properties" xmlns:vt="http://schemas.openxmlformats.org/officeDocument/2006/docPropsVTypes">
  <Template>OAT%202025%20policy%20template%20master</Template>
  <TotalTime>1</TotalTime>
  <Pages>29</Pages>
  <Words>9294</Words>
  <Characters>52980</Characters>
  <Application>Microsoft Office Word</Application>
  <DocSecurity>0</DocSecurity>
  <Lines>441</Lines>
  <Paragraphs>124</Paragraphs>
  <ScaleCrop>false</ScaleCrop>
  <Company>Ormiston Academies Trust</Company>
  <LinksUpToDate>false</LinksUpToDate>
  <CharactersWithSpaces>62150</CharactersWithSpaces>
  <SharedDoc>false</SharedDoc>
  <HLinks>
    <vt:vector size="252" baseType="variant">
      <vt:variant>
        <vt:i4>3342442</vt:i4>
      </vt:variant>
      <vt:variant>
        <vt:i4>201</vt:i4>
      </vt:variant>
      <vt:variant>
        <vt:i4>0</vt:i4>
      </vt:variant>
      <vt:variant>
        <vt:i4>5</vt:i4>
      </vt:variant>
      <vt:variant>
        <vt:lpwstr>https://www.gov.uk/government/publications/searching-screening-and-confiscation</vt:lpwstr>
      </vt:variant>
      <vt:variant>
        <vt:lpwstr/>
      </vt:variant>
      <vt:variant>
        <vt:i4>1966178</vt:i4>
      </vt:variant>
      <vt:variant>
        <vt:i4>198</vt:i4>
      </vt:variant>
      <vt:variant>
        <vt:i4>0</vt:i4>
      </vt:variant>
      <vt:variant>
        <vt:i4>5</vt:i4>
      </vt:variant>
      <vt:variant>
        <vt:lpwstr>https://www.google.com/search?sca_esv=b62a81363822e03c&amp;cs=0&amp;sxsrf=AE3TifNp_zNzXyczyuxgBthfdwxivdE3VQ%3A1756303412027&amp;q=Managed+Move&amp;sa=X&amp;ved=2ahUKEwjx79eHlKuPAxVGXEEAHaLGDtQQxccNegQIAhAC&amp;mstk=AUtExfDN4VROjB6To2PacSVJmamJUFituXJQuaHp5rFKnpgiCLg3zi35_WZ55HqLvf8S9_3DEvWGo9fUKDgNwcl9X6XYJFBd2BETUTNi1hzGdp_HYRVs4B4Za5H5tX0y726VZyHWQ_sTngvqnr1MMI8hCco66ja0usBw3NTwZERcCMk5qVKUtdiyQwznvkZGFgtwoSWnFunGEZvCCT-E6nqsx1-zt82702bdDDMgQLJ0Ai2zkSbeNsKDsKWjvuKhCOwWuSLleWgPa-NIX4LxTWHVuQ7R&amp;csui=3</vt:lpwstr>
      </vt:variant>
      <vt:variant>
        <vt:lpwstr/>
      </vt:variant>
      <vt:variant>
        <vt:i4>4522000</vt:i4>
      </vt:variant>
      <vt:variant>
        <vt:i4>195</vt:i4>
      </vt:variant>
      <vt:variant>
        <vt:i4>0</vt:i4>
      </vt:variant>
      <vt:variant>
        <vt:i4>5</vt:i4>
      </vt:variant>
      <vt:variant>
        <vt:lpwstr>https://www.google.com/search?sca_esv=b62a81363822e03c&amp;cs=0&amp;sxsrf=AE3TifNp_zNzXyczyuxgBthfdwxivdE3VQ%3A1756303412027&amp;q=Direction+Off-Site+With+Intent+to+Managed+Move+%28DOWIMM%29&amp;sa=X&amp;ved=2ahUKEwjx79eHlKuPAxVGXEEAHaLGDtQQxccNegQIAhAB&amp;mstk=AUtExfDN4VROjB6To2PacSVJmamJUFituXJQuaHp5rFKnpgiCLg3zi35_WZ55HqLvf8S9_3DEvWGo9fUKDgNwcl9X6XYJFBd2BETUTNi1hzGdp_HYRVs4B4Za5H5tX0y726VZyHWQ_sTngvqnr1MMI8hCco66ja0usBw3NTwZERcCMk5qVKUtdiyQwznvkZGFgtwoSWnFunGEZvCCT-E6nqsx1-zt82702bdDDMgQLJ0Ai2zkSbeNsKDsKWjvuKhCOwWuSLleWgPa-NIX4LxTWHVuQ7R&amp;csui=3</vt:lpwstr>
      </vt:variant>
      <vt:variant>
        <vt:lpwstr/>
      </vt:variant>
      <vt:variant>
        <vt:i4>1310841</vt:i4>
      </vt:variant>
      <vt:variant>
        <vt:i4>192</vt:i4>
      </vt:variant>
      <vt:variant>
        <vt:i4>0</vt:i4>
      </vt:variant>
      <vt:variant>
        <vt:i4>5</vt:i4>
      </vt:variant>
      <vt:variant>
        <vt:lpwstr>mailto:jslack@cliffparkoa.co.uk</vt:lpwstr>
      </vt:variant>
      <vt:variant>
        <vt:lpwstr/>
      </vt:variant>
      <vt:variant>
        <vt:i4>7209087</vt:i4>
      </vt:variant>
      <vt:variant>
        <vt:i4>189</vt:i4>
      </vt:variant>
      <vt:variant>
        <vt:i4>0</vt:i4>
      </vt:variant>
      <vt:variant>
        <vt:i4>5</vt:i4>
      </vt:variant>
      <vt:variant>
        <vt:lpwstr>https://assets.publishing.service.gov.uk/media/67a1ee367da1f1ac64e5fe2c/Arranging_Alternative_Provision_-_A_Guide_for_Local_Authorities_and_Schools.pdf</vt:lpwstr>
      </vt:variant>
      <vt:variant>
        <vt:lpwstr/>
      </vt:variant>
      <vt:variant>
        <vt:i4>7274531</vt:i4>
      </vt:variant>
      <vt:variant>
        <vt:i4>186</vt:i4>
      </vt:variant>
      <vt:variant>
        <vt:i4>0</vt:i4>
      </vt:variant>
      <vt:variant>
        <vt:i4>5</vt:i4>
      </vt:variant>
      <vt:variant>
        <vt:lpwstr>https://www.gov.uk/government/publications/relationships-education-relationships-and-sex-education-rse-and-health-education</vt:lpwstr>
      </vt:variant>
      <vt:variant>
        <vt:lpwstr/>
      </vt:variant>
      <vt:variant>
        <vt:i4>393306</vt:i4>
      </vt:variant>
      <vt:variant>
        <vt:i4>183</vt:i4>
      </vt:variant>
      <vt:variant>
        <vt:i4>0</vt:i4>
      </vt:variant>
      <vt:variant>
        <vt:i4>5</vt:i4>
      </vt:variant>
      <vt:variant>
        <vt:lpwstr>https://www.gov.uk/government/publications/send-code-of-practice-0-to-25</vt:lpwstr>
      </vt:variant>
      <vt:variant>
        <vt:lpwstr/>
      </vt:variant>
      <vt:variant>
        <vt:i4>5111891</vt:i4>
      </vt:variant>
      <vt:variant>
        <vt:i4>180</vt:i4>
      </vt:variant>
      <vt:variant>
        <vt:i4>0</vt:i4>
      </vt:variant>
      <vt:variant>
        <vt:i4>5</vt:i4>
      </vt:variant>
      <vt:variant>
        <vt:lpwstr>https://www.gov.uk/government/publications/mental-health-and-behaviour-in-schools--2</vt:lpwstr>
      </vt:variant>
      <vt:variant>
        <vt:lpwstr/>
      </vt:variant>
      <vt:variant>
        <vt:i4>6815789</vt:i4>
      </vt:variant>
      <vt:variant>
        <vt:i4>177</vt:i4>
      </vt:variant>
      <vt:variant>
        <vt:i4>0</vt:i4>
      </vt:variant>
      <vt:variant>
        <vt:i4>5</vt:i4>
      </vt:variant>
      <vt:variant>
        <vt:lpwstr>https://www.gov.uk/government/publications/use-of-reasonable-force-in-schools%22 %EF%B7%9FHYPERLINK %22https:/www.gov.uk/government/publications/supporting-pupils-at-school-with-medical-conditions--3</vt:lpwstr>
      </vt:variant>
      <vt:variant>
        <vt:lpwstr/>
      </vt:variant>
      <vt:variant>
        <vt:i4>4653075</vt:i4>
      </vt:variant>
      <vt:variant>
        <vt:i4>174</vt:i4>
      </vt:variant>
      <vt:variant>
        <vt:i4>0</vt:i4>
      </vt:variant>
      <vt:variant>
        <vt:i4>5</vt:i4>
      </vt:variant>
      <vt:variant>
        <vt:lpwstr>https://www.gov.uk/government/publications/use-of-reasonable-force-in-schools</vt:lpwstr>
      </vt:variant>
      <vt:variant>
        <vt:lpwstr/>
      </vt:variant>
      <vt:variant>
        <vt:i4>524371</vt:i4>
      </vt:variant>
      <vt:variant>
        <vt:i4>171</vt:i4>
      </vt:variant>
      <vt:variant>
        <vt:i4>0</vt:i4>
      </vt:variant>
      <vt:variant>
        <vt:i4>5</vt:i4>
      </vt:variant>
      <vt:variant>
        <vt:lpwstr>https://assets.publishing.service.gov.uk/media/66bf300da44f1c4c23e5bd1b/Working_together_to_improve_school_attendance_-_August_2024.pdf</vt:lpwstr>
      </vt:variant>
      <vt:variant>
        <vt:lpwstr/>
      </vt:variant>
      <vt:variant>
        <vt:i4>2293817</vt:i4>
      </vt:variant>
      <vt:variant>
        <vt:i4>168</vt:i4>
      </vt:variant>
      <vt:variant>
        <vt:i4>0</vt:i4>
      </vt:variant>
      <vt:variant>
        <vt:i4>5</vt:i4>
      </vt:variant>
      <vt:variant>
        <vt:lpwstr>https://assets.publishing.service.gov.uk/media/66be0d92c32366481ca4918a/Suspensions_and_permanent_exclusions_guidance.pdf</vt:lpwstr>
      </vt:variant>
      <vt:variant>
        <vt:lpwstr/>
      </vt:variant>
      <vt:variant>
        <vt:i4>1441850</vt:i4>
      </vt:variant>
      <vt:variant>
        <vt:i4>165</vt:i4>
      </vt:variant>
      <vt:variant>
        <vt:i4>0</vt:i4>
      </vt:variant>
      <vt:variant>
        <vt:i4>5</vt:i4>
      </vt:variant>
      <vt:variant>
        <vt:lpwstr>https://assets.publishing.service.gov.uk/media/669e7501ab418ab055592a7b/Working_together_to_safeguard_children_2023.pdf</vt:lpwstr>
      </vt:variant>
      <vt:variant>
        <vt:lpwstr/>
      </vt:variant>
      <vt:variant>
        <vt:i4>3866634</vt:i4>
      </vt:variant>
      <vt:variant>
        <vt:i4>162</vt:i4>
      </vt:variant>
      <vt:variant>
        <vt:i4>0</vt:i4>
      </vt:variant>
      <vt:variant>
        <vt:i4>5</vt:i4>
      </vt:variant>
      <vt:variant>
        <vt:lpwstr>https://assets.publishing.service.gov.uk/media/66d7301b9084b18b95709f75/Keeping_children_safe_in_education_2024.pdf</vt:lpwstr>
      </vt:variant>
      <vt:variant>
        <vt:lpwstr/>
      </vt:variant>
      <vt:variant>
        <vt:i4>3080319</vt:i4>
      </vt:variant>
      <vt:variant>
        <vt:i4>159</vt:i4>
      </vt:variant>
      <vt:variant>
        <vt:i4>0</vt:i4>
      </vt:variant>
      <vt:variant>
        <vt:i4>5</vt:i4>
      </vt:variant>
      <vt:variant>
        <vt:lpwstr>https://www.gov.uk/government/publications/equality-act-2010-advice-for-schools</vt:lpwstr>
      </vt:variant>
      <vt:variant>
        <vt:lpwstr/>
      </vt:variant>
      <vt:variant>
        <vt:i4>3014721</vt:i4>
      </vt:variant>
      <vt:variant>
        <vt:i4>156</vt:i4>
      </vt:variant>
      <vt:variant>
        <vt:i4>0</vt:i4>
      </vt:variant>
      <vt:variant>
        <vt:i4>5</vt:i4>
      </vt:variant>
      <vt:variant>
        <vt:lpwstr>https://assets.publishing.service.gov.uk/media/62d1643e8fa8f50bfbefa55c/Searching__Screening_and_Confiscation_guidance_July_2022.pdf</vt:lpwstr>
      </vt:variant>
      <vt:variant>
        <vt:lpwstr/>
      </vt:variant>
      <vt:variant>
        <vt:i4>393255</vt:i4>
      </vt:variant>
      <vt:variant>
        <vt:i4>153</vt:i4>
      </vt:variant>
      <vt:variant>
        <vt:i4>0</vt:i4>
      </vt:variant>
      <vt:variant>
        <vt:i4>5</vt:i4>
      </vt:variant>
      <vt:variant>
        <vt:lpwstr>https://assets.publishing.service.gov.uk/media/65ce3721e1bdec001a3221fe/Behaviour_in_schools_-_advice_for_headteachers_and_school_staff_Feb_2024.pdf</vt:lpwstr>
      </vt:variant>
      <vt:variant>
        <vt:lpwstr/>
      </vt:variant>
      <vt:variant>
        <vt:i4>1441842</vt:i4>
      </vt:variant>
      <vt:variant>
        <vt:i4>146</vt:i4>
      </vt:variant>
      <vt:variant>
        <vt:i4>0</vt:i4>
      </vt:variant>
      <vt:variant>
        <vt:i4>5</vt:i4>
      </vt:variant>
      <vt:variant>
        <vt:lpwstr/>
      </vt:variant>
      <vt:variant>
        <vt:lpwstr>_Toc202860494</vt:lpwstr>
      </vt:variant>
      <vt:variant>
        <vt:i4>1441842</vt:i4>
      </vt:variant>
      <vt:variant>
        <vt:i4>140</vt:i4>
      </vt:variant>
      <vt:variant>
        <vt:i4>0</vt:i4>
      </vt:variant>
      <vt:variant>
        <vt:i4>5</vt:i4>
      </vt:variant>
      <vt:variant>
        <vt:lpwstr/>
      </vt:variant>
      <vt:variant>
        <vt:lpwstr>_Toc202860493</vt:lpwstr>
      </vt:variant>
      <vt:variant>
        <vt:i4>1441842</vt:i4>
      </vt:variant>
      <vt:variant>
        <vt:i4>134</vt:i4>
      </vt:variant>
      <vt:variant>
        <vt:i4>0</vt:i4>
      </vt:variant>
      <vt:variant>
        <vt:i4>5</vt:i4>
      </vt:variant>
      <vt:variant>
        <vt:lpwstr/>
      </vt:variant>
      <vt:variant>
        <vt:lpwstr>_Toc202860492</vt:lpwstr>
      </vt:variant>
      <vt:variant>
        <vt:i4>1441842</vt:i4>
      </vt:variant>
      <vt:variant>
        <vt:i4>128</vt:i4>
      </vt:variant>
      <vt:variant>
        <vt:i4>0</vt:i4>
      </vt:variant>
      <vt:variant>
        <vt:i4>5</vt:i4>
      </vt:variant>
      <vt:variant>
        <vt:lpwstr/>
      </vt:variant>
      <vt:variant>
        <vt:lpwstr>_Toc202860491</vt:lpwstr>
      </vt:variant>
      <vt:variant>
        <vt:i4>1441842</vt:i4>
      </vt:variant>
      <vt:variant>
        <vt:i4>122</vt:i4>
      </vt:variant>
      <vt:variant>
        <vt:i4>0</vt:i4>
      </vt:variant>
      <vt:variant>
        <vt:i4>5</vt:i4>
      </vt:variant>
      <vt:variant>
        <vt:lpwstr/>
      </vt:variant>
      <vt:variant>
        <vt:lpwstr>_Toc202860490</vt:lpwstr>
      </vt:variant>
      <vt:variant>
        <vt:i4>1507378</vt:i4>
      </vt:variant>
      <vt:variant>
        <vt:i4>116</vt:i4>
      </vt:variant>
      <vt:variant>
        <vt:i4>0</vt:i4>
      </vt:variant>
      <vt:variant>
        <vt:i4>5</vt:i4>
      </vt:variant>
      <vt:variant>
        <vt:lpwstr/>
      </vt:variant>
      <vt:variant>
        <vt:lpwstr>_Toc202860489</vt:lpwstr>
      </vt:variant>
      <vt:variant>
        <vt:i4>1507378</vt:i4>
      </vt:variant>
      <vt:variant>
        <vt:i4>110</vt:i4>
      </vt:variant>
      <vt:variant>
        <vt:i4>0</vt:i4>
      </vt:variant>
      <vt:variant>
        <vt:i4>5</vt:i4>
      </vt:variant>
      <vt:variant>
        <vt:lpwstr/>
      </vt:variant>
      <vt:variant>
        <vt:lpwstr>_Toc202860488</vt:lpwstr>
      </vt:variant>
      <vt:variant>
        <vt:i4>1507378</vt:i4>
      </vt:variant>
      <vt:variant>
        <vt:i4>104</vt:i4>
      </vt:variant>
      <vt:variant>
        <vt:i4>0</vt:i4>
      </vt:variant>
      <vt:variant>
        <vt:i4>5</vt:i4>
      </vt:variant>
      <vt:variant>
        <vt:lpwstr/>
      </vt:variant>
      <vt:variant>
        <vt:lpwstr>_Toc202860487</vt:lpwstr>
      </vt:variant>
      <vt:variant>
        <vt:i4>1507378</vt:i4>
      </vt:variant>
      <vt:variant>
        <vt:i4>98</vt:i4>
      </vt:variant>
      <vt:variant>
        <vt:i4>0</vt:i4>
      </vt:variant>
      <vt:variant>
        <vt:i4>5</vt:i4>
      </vt:variant>
      <vt:variant>
        <vt:lpwstr/>
      </vt:variant>
      <vt:variant>
        <vt:lpwstr>_Toc202860486</vt:lpwstr>
      </vt:variant>
      <vt:variant>
        <vt:i4>1507378</vt:i4>
      </vt:variant>
      <vt:variant>
        <vt:i4>92</vt:i4>
      </vt:variant>
      <vt:variant>
        <vt:i4>0</vt:i4>
      </vt:variant>
      <vt:variant>
        <vt:i4>5</vt:i4>
      </vt:variant>
      <vt:variant>
        <vt:lpwstr/>
      </vt:variant>
      <vt:variant>
        <vt:lpwstr>_Toc202860485</vt:lpwstr>
      </vt:variant>
      <vt:variant>
        <vt:i4>1507378</vt:i4>
      </vt:variant>
      <vt:variant>
        <vt:i4>86</vt:i4>
      </vt:variant>
      <vt:variant>
        <vt:i4>0</vt:i4>
      </vt:variant>
      <vt:variant>
        <vt:i4>5</vt:i4>
      </vt:variant>
      <vt:variant>
        <vt:lpwstr/>
      </vt:variant>
      <vt:variant>
        <vt:lpwstr>_Toc202860484</vt:lpwstr>
      </vt:variant>
      <vt:variant>
        <vt:i4>1507378</vt:i4>
      </vt:variant>
      <vt:variant>
        <vt:i4>80</vt:i4>
      </vt:variant>
      <vt:variant>
        <vt:i4>0</vt:i4>
      </vt:variant>
      <vt:variant>
        <vt:i4>5</vt:i4>
      </vt:variant>
      <vt:variant>
        <vt:lpwstr/>
      </vt:variant>
      <vt:variant>
        <vt:lpwstr>_Toc202860483</vt:lpwstr>
      </vt:variant>
      <vt:variant>
        <vt:i4>1507378</vt:i4>
      </vt:variant>
      <vt:variant>
        <vt:i4>74</vt:i4>
      </vt:variant>
      <vt:variant>
        <vt:i4>0</vt:i4>
      </vt:variant>
      <vt:variant>
        <vt:i4>5</vt:i4>
      </vt:variant>
      <vt:variant>
        <vt:lpwstr/>
      </vt:variant>
      <vt:variant>
        <vt:lpwstr>_Toc202860482</vt:lpwstr>
      </vt:variant>
      <vt:variant>
        <vt:i4>1507378</vt:i4>
      </vt:variant>
      <vt:variant>
        <vt:i4>68</vt:i4>
      </vt:variant>
      <vt:variant>
        <vt:i4>0</vt:i4>
      </vt:variant>
      <vt:variant>
        <vt:i4>5</vt:i4>
      </vt:variant>
      <vt:variant>
        <vt:lpwstr/>
      </vt:variant>
      <vt:variant>
        <vt:lpwstr>_Toc202860481</vt:lpwstr>
      </vt:variant>
      <vt:variant>
        <vt:i4>1507378</vt:i4>
      </vt:variant>
      <vt:variant>
        <vt:i4>62</vt:i4>
      </vt:variant>
      <vt:variant>
        <vt:i4>0</vt:i4>
      </vt:variant>
      <vt:variant>
        <vt:i4>5</vt:i4>
      </vt:variant>
      <vt:variant>
        <vt:lpwstr/>
      </vt:variant>
      <vt:variant>
        <vt:lpwstr>_Toc202860480</vt:lpwstr>
      </vt:variant>
      <vt:variant>
        <vt:i4>1572914</vt:i4>
      </vt:variant>
      <vt:variant>
        <vt:i4>56</vt:i4>
      </vt:variant>
      <vt:variant>
        <vt:i4>0</vt:i4>
      </vt:variant>
      <vt:variant>
        <vt:i4>5</vt:i4>
      </vt:variant>
      <vt:variant>
        <vt:lpwstr/>
      </vt:variant>
      <vt:variant>
        <vt:lpwstr>_Toc202860479</vt:lpwstr>
      </vt:variant>
      <vt:variant>
        <vt:i4>1572914</vt:i4>
      </vt:variant>
      <vt:variant>
        <vt:i4>50</vt:i4>
      </vt:variant>
      <vt:variant>
        <vt:i4>0</vt:i4>
      </vt:variant>
      <vt:variant>
        <vt:i4>5</vt:i4>
      </vt:variant>
      <vt:variant>
        <vt:lpwstr/>
      </vt:variant>
      <vt:variant>
        <vt:lpwstr>_Toc202860478</vt:lpwstr>
      </vt:variant>
      <vt:variant>
        <vt:i4>1572914</vt:i4>
      </vt:variant>
      <vt:variant>
        <vt:i4>44</vt:i4>
      </vt:variant>
      <vt:variant>
        <vt:i4>0</vt:i4>
      </vt:variant>
      <vt:variant>
        <vt:i4>5</vt:i4>
      </vt:variant>
      <vt:variant>
        <vt:lpwstr/>
      </vt:variant>
      <vt:variant>
        <vt:lpwstr>_Toc202860477</vt:lpwstr>
      </vt:variant>
      <vt:variant>
        <vt:i4>1572914</vt:i4>
      </vt:variant>
      <vt:variant>
        <vt:i4>38</vt:i4>
      </vt:variant>
      <vt:variant>
        <vt:i4>0</vt:i4>
      </vt:variant>
      <vt:variant>
        <vt:i4>5</vt:i4>
      </vt:variant>
      <vt:variant>
        <vt:lpwstr/>
      </vt:variant>
      <vt:variant>
        <vt:lpwstr>_Toc202860476</vt:lpwstr>
      </vt:variant>
      <vt:variant>
        <vt:i4>1572914</vt:i4>
      </vt:variant>
      <vt:variant>
        <vt:i4>32</vt:i4>
      </vt:variant>
      <vt:variant>
        <vt:i4>0</vt:i4>
      </vt:variant>
      <vt:variant>
        <vt:i4>5</vt:i4>
      </vt:variant>
      <vt:variant>
        <vt:lpwstr/>
      </vt:variant>
      <vt:variant>
        <vt:lpwstr>_Toc202860475</vt:lpwstr>
      </vt:variant>
      <vt:variant>
        <vt:i4>1572914</vt:i4>
      </vt:variant>
      <vt:variant>
        <vt:i4>26</vt:i4>
      </vt:variant>
      <vt:variant>
        <vt:i4>0</vt:i4>
      </vt:variant>
      <vt:variant>
        <vt:i4>5</vt:i4>
      </vt:variant>
      <vt:variant>
        <vt:lpwstr/>
      </vt:variant>
      <vt:variant>
        <vt:lpwstr>_Toc202860474</vt:lpwstr>
      </vt:variant>
      <vt:variant>
        <vt:i4>1572914</vt:i4>
      </vt:variant>
      <vt:variant>
        <vt:i4>20</vt:i4>
      </vt:variant>
      <vt:variant>
        <vt:i4>0</vt:i4>
      </vt:variant>
      <vt:variant>
        <vt:i4>5</vt:i4>
      </vt:variant>
      <vt:variant>
        <vt:lpwstr/>
      </vt:variant>
      <vt:variant>
        <vt:lpwstr>_Toc202860473</vt:lpwstr>
      </vt:variant>
      <vt:variant>
        <vt:i4>1572914</vt:i4>
      </vt:variant>
      <vt:variant>
        <vt:i4>14</vt:i4>
      </vt:variant>
      <vt:variant>
        <vt:i4>0</vt:i4>
      </vt:variant>
      <vt:variant>
        <vt:i4>5</vt:i4>
      </vt:variant>
      <vt:variant>
        <vt:lpwstr/>
      </vt:variant>
      <vt:variant>
        <vt:lpwstr>_Toc202860472</vt:lpwstr>
      </vt:variant>
      <vt:variant>
        <vt:i4>1572914</vt:i4>
      </vt:variant>
      <vt:variant>
        <vt:i4>8</vt:i4>
      </vt:variant>
      <vt:variant>
        <vt:i4>0</vt:i4>
      </vt:variant>
      <vt:variant>
        <vt:i4>5</vt:i4>
      </vt:variant>
      <vt:variant>
        <vt:lpwstr/>
      </vt:variant>
      <vt:variant>
        <vt:lpwstr>_Toc202860471</vt:lpwstr>
      </vt:variant>
      <vt:variant>
        <vt:i4>1572914</vt:i4>
      </vt:variant>
      <vt:variant>
        <vt:i4>2</vt:i4>
      </vt:variant>
      <vt:variant>
        <vt:i4>0</vt:i4>
      </vt:variant>
      <vt:variant>
        <vt:i4>5</vt:i4>
      </vt:variant>
      <vt:variant>
        <vt:lpwstr/>
      </vt:variant>
      <vt:variant>
        <vt:lpwstr>_Toc202860470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O'Malley</dc:creator>
  <cp:keywords/>
  <dc:description/>
  <cp:lastModifiedBy>J Spurgeon</cp:lastModifiedBy>
  <cp:revision>2</cp:revision>
  <cp:lastPrinted>2015-12-02T07:17:00Z</cp:lastPrinted>
  <dcterms:created xsi:type="dcterms:W3CDTF">2025-09-24T11:27:00Z</dcterms:created>
  <dcterms:modified xsi:type="dcterms:W3CDTF">2025-09-24T11:27:00Z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0x010100FC24C0A55205844392009C52F105EEBF</vt:lpwstr>
  </property>
  <property fmtid="{D5CDD505-2E9C-101B-9397-08002B2CF9AE}" pid="3" name="Order">
    <vt:r8>8000</vt:r8>
  </property>
  <property fmtid="{D5CDD505-2E9C-101B-9397-08002B2CF9AE}" pid="4" name="MediaServiceImageTags">
    <vt:lpwstr/>
  </property>
</Properties>
</file>